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BB" w:rsidRDefault="00B53951" w:rsidP="009669B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6</w:t>
      </w:r>
      <w:r w:rsidR="009669BB">
        <w:rPr>
          <w:b/>
          <w:sz w:val="32"/>
          <w:u w:val="single"/>
        </w:rPr>
        <w:t>.</w:t>
      </w:r>
      <w:r w:rsidR="009E1E09">
        <w:rPr>
          <w:b/>
          <w:sz w:val="32"/>
          <w:u w:val="single"/>
        </w:rPr>
        <w:t>1 Roots and Radical Expressions</w:t>
      </w:r>
    </w:p>
    <w:p w:rsidR="00D8700C" w:rsidRDefault="00D8700C" w:rsidP="00B53951">
      <w:pPr>
        <w:jc w:val="center"/>
        <w:rPr>
          <w:sz w:val="32"/>
        </w:rPr>
      </w:pPr>
      <w:r>
        <w:rPr>
          <w:sz w:val="32"/>
        </w:rPr>
        <w:t xml:space="preserve">Objectives: </w:t>
      </w:r>
      <w:r w:rsidR="009E1E09">
        <w:rPr>
          <w:sz w:val="32"/>
        </w:rPr>
        <w:t>To find n</w:t>
      </w:r>
      <w:r w:rsidR="009E1E09" w:rsidRPr="009E1E09">
        <w:rPr>
          <w:sz w:val="32"/>
          <w:vertAlign w:val="superscript"/>
        </w:rPr>
        <w:t>th</w:t>
      </w:r>
      <w:r w:rsidR="009E1E09">
        <w:rPr>
          <w:sz w:val="32"/>
        </w:rPr>
        <w:t xml:space="preserve"> roots</w:t>
      </w:r>
      <w:r>
        <w:rPr>
          <w:sz w:val="32"/>
        </w:rPr>
        <w:t>.</w:t>
      </w:r>
    </w:p>
    <w:p w:rsidR="00D8700C" w:rsidRPr="006313CF" w:rsidRDefault="00D8700C" w:rsidP="009669BB">
      <w:pPr>
        <w:jc w:val="center"/>
        <w:rPr>
          <w:sz w:val="32"/>
        </w:rPr>
      </w:pPr>
    </w:p>
    <w:p w:rsidR="001A75B8" w:rsidRPr="009B0DC5" w:rsidRDefault="001A75B8" w:rsidP="001A75B8">
      <w:pPr>
        <w:rPr>
          <w:sz w:val="32"/>
        </w:rPr>
      </w:pPr>
      <w:proofErr w:type="gramStart"/>
      <w:r w:rsidRPr="00C43A14">
        <w:rPr>
          <w:b/>
          <w:sz w:val="32"/>
        </w:rPr>
        <w:t>nth</w:t>
      </w:r>
      <w:proofErr w:type="gramEnd"/>
      <w:r w:rsidRPr="00C43A14">
        <w:rPr>
          <w:b/>
          <w:sz w:val="32"/>
        </w:rPr>
        <w:t xml:space="preserve"> root of a</w:t>
      </w:r>
      <w:r w:rsidRPr="00C43A14">
        <w:rPr>
          <w:sz w:val="32"/>
        </w:rPr>
        <w:t xml:space="preserve">: </w:t>
      </w:r>
      <w:r w:rsidRPr="009B0DC5">
        <w:rPr>
          <w:sz w:val="32"/>
        </w:rPr>
        <w:t xml:space="preserve">for an integer n greater than 1, </w:t>
      </w:r>
    </w:p>
    <w:p w:rsidR="001A75B8" w:rsidRPr="009B0DC5" w:rsidRDefault="001A75B8" w:rsidP="001A75B8">
      <w:pPr>
        <w:rPr>
          <w:sz w:val="30"/>
        </w:rPr>
      </w:pPr>
      <w:r w:rsidRPr="009B0DC5">
        <w:rPr>
          <w:sz w:val="32"/>
        </w:rPr>
        <w:t xml:space="preserve">                        </w:t>
      </w:r>
      <w:proofErr w:type="gramStart"/>
      <w:r w:rsidRPr="009B0DC5">
        <w:rPr>
          <w:sz w:val="32"/>
        </w:rPr>
        <w:t>b</w:t>
      </w:r>
      <w:proofErr w:type="gramEnd"/>
      <w:r w:rsidRPr="009B0DC5">
        <w:rPr>
          <w:sz w:val="32"/>
        </w:rPr>
        <w:t xml:space="preserve"> is an nth root of a if </w:t>
      </w:r>
      <w:proofErr w:type="spellStart"/>
      <w:r w:rsidRPr="009B0DC5">
        <w:rPr>
          <w:b/>
          <w:sz w:val="32"/>
        </w:rPr>
        <w:t>b</w:t>
      </w:r>
      <w:r w:rsidRPr="009B0DC5">
        <w:rPr>
          <w:b/>
          <w:sz w:val="32"/>
          <w:vertAlign w:val="superscript"/>
        </w:rPr>
        <w:t>n</w:t>
      </w:r>
      <w:proofErr w:type="spellEnd"/>
      <w:r w:rsidRPr="009B0DC5">
        <w:rPr>
          <w:b/>
          <w:sz w:val="32"/>
          <w:vertAlign w:val="superscript"/>
        </w:rPr>
        <w:t xml:space="preserve"> </w:t>
      </w:r>
      <w:r w:rsidRPr="009B0DC5">
        <w:rPr>
          <w:b/>
          <w:sz w:val="32"/>
        </w:rPr>
        <w:t>= a</w:t>
      </w:r>
    </w:p>
    <w:p w:rsidR="001A75B8" w:rsidRPr="00C43A14" w:rsidRDefault="001A75B8" w:rsidP="001A75B8">
      <w:pPr>
        <w:rPr>
          <w:sz w:val="32"/>
        </w:rPr>
      </w:pPr>
    </w:p>
    <w:p w:rsidR="001A75B8" w:rsidRPr="00C43A14" w:rsidRDefault="001A75B8" w:rsidP="001A75B8">
      <w:pPr>
        <w:rPr>
          <w:sz w:val="32"/>
        </w:rPr>
      </w:pPr>
      <w:r w:rsidRPr="009B0DC5">
        <w:rPr>
          <w:b/>
          <w:sz w:val="32"/>
          <w:u w:val="single"/>
        </w:rPr>
        <w:t>Real nth Roots</w:t>
      </w:r>
      <w:r w:rsidRPr="00C43A14">
        <w:rPr>
          <w:sz w:val="32"/>
        </w:rPr>
        <w:t>;</w:t>
      </w:r>
    </w:p>
    <w:p w:rsidR="001A75B8" w:rsidRPr="00A81263" w:rsidRDefault="001A75B8" w:rsidP="001A75B8">
      <w:pPr>
        <w:rPr>
          <w:i/>
          <w:sz w:val="32"/>
        </w:rPr>
      </w:pPr>
      <w:r w:rsidRPr="00C43A14">
        <w:rPr>
          <w:i/>
          <w:sz w:val="32"/>
        </w:rPr>
        <w:t xml:space="preserve">Let n be an integer greater than 1 and let a be a real number; </w:t>
      </w:r>
      <w:proofErr w:type="spellStart"/>
      <w:r w:rsidRPr="00C43A14">
        <w:rPr>
          <w:sz w:val="32"/>
          <w:vertAlign w:val="superscript"/>
        </w:rPr>
        <w:t>n</w:t>
      </w:r>
      <w:r w:rsidRPr="00C43A14">
        <w:rPr>
          <w:sz w:val="32"/>
        </w:rPr>
        <w:t>√a</w:t>
      </w:r>
      <w:proofErr w:type="spellEnd"/>
    </w:p>
    <w:tbl>
      <w:tblPr>
        <w:tblpPr w:leftFromText="180" w:rightFromText="180" w:vertAnchor="page" w:horzAnchor="page" w:tblpX="928" w:tblpY="4145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78"/>
        <w:gridCol w:w="2880"/>
        <w:gridCol w:w="4194"/>
      </w:tblGrid>
      <w:tr w:rsidR="001A75B8" w:rsidRPr="00A81263" w:rsidTr="007E7B58">
        <w:trPr>
          <w:trHeight w:val="374"/>
        </w:trPr>
        <w:tc>
          <w:tcPr>
            <w:tcW w:w="3078" w:type="dxa"/>
          </w:tcPr>
          <w:p w:rsidR="001A75B8" w:rsidRPr="00A81263" w:rsidRDefault="001A75B8" w:rsidP="007E7B58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b/>
                <w:sz w:val="32"/>
              </w:rPr>
            </w:pPr>
            <w:r w:rsidRPr="00A81263">
              <w:rPr>
                <w:b/>
                <w:sz w:val="32"/>
              </w:rPr>
              <w:t>Equation</w: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b/>
                <w:sz w:val="32"/>
              </w:rPr>
            </w:pPr>
            <w:r w:rsidRPr="00A81263">
              <w:rPr>
                <w:b/>
                <w:sz w:val="32"/>
              </w:rPr>
              <w:t>Example</w:t>
            </w:r>
          </w:p>
        </w:tc>
      </w:tr>
      <w:tr w:rsidR="001A75B8" w:rsidRPr="00A81263" w:rsidTr="007E7B58">
        <w:trPr>
          <w:trHeight w:val="831"/>
        </w:trPr>
        <w:tc>
          <w:tcPr>
            <w:tcW w:w="3078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 xml:space="preserve">Odd exponent, </w:t>
            </w:r>
          </w:p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 xml:space="preserve">any number 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ONE REAL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  <w:vertAlign w:val="superscript"/>
              </w:rPr>
              <w:object w:dxaOrig="88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31.5pt" o:ole="">
                  <v:imagedata r:id="rId5" o:title=""/>
                </v:shape>
                <o:OLEObject Type="Embed" ProgID="Equation.3" ShapeID="_x0000_i1025" DrawAspect="Content" ObjectID="_1450505241" r:id="rId6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32"/>
                <w:vertAlign w:val="superscript"/>
              </w:rPr>
            </w:pPr>
            <w:r w:rsidRPr="00A81263">
              <w:rPr>
                <w:position w:val="-6"/>
                <w:sz w:val="32"/>
                <w:vertAlign w:val="superscript"/>
              </w:rPr>
              <w:object w:dxaOrig="1580" w:dyaOrig="340">
                <v:shape id="_x0000_i1026" type="#_x0000_t75" style="width:139.5pt;height:29.25pt" o:ole="">
                  <v:imagedata r:id="rId7" o:title=""/>
                </v:shape>
                <o:OLEObject Type="Embed" ProgID="Equation.DSMT4" ShapeID="_x0000_i1026" DrawAspect="Content" ObjectID="_1450505242" r:id="rId8"/>
              </w:object>
            </w:r>
          </w:p>
        </w:tc>
      </w:tr>
      <w:tr w:rsidR="001A75B8" w:rsidRPr="00A81263" w:rsidTr="007E7B58">
        <w:trPr>
          <w:trHeight w:val="582"/>
        </w:trPr>
        <w:tc>
          <w:tcPr>
            <w:tcW w:w="3078" w:type="dxa"/>
          </w:tcPr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>Even exponent, positive number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TWO REAL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</w:rPr>
              <w:object w:dxaOrig="1200" w:dyaOrig="520">
                <v:shape id="_x0000_i1027" type="#_x0000_t75" style="width:66pt;height:28.5pt" o:ole="">
                  <v:imagedata r:id="rId9" o:title=""/>
                </v:shape>
                <o:OLEObject Type="Embed" ProgID="Equation.3" ShapeID="_x0000_i1027" DrawAspect="Content" ObjectID="_1450505243" r:id="rId10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6"/>
                <w:sz w:val="32"/>
              </w:rPr>
              <w:object w:dxaOrig="1840" w:dyaOrig="340">
                <v:shape id="_x0000_i1028" type="#_x0000_t75" style="width:131.25pt;height:24.75pt" o:ole="">
                  <v:imagedata r:id="rId11" o:title=""/>
                </v:shape>
                <o:OLEObject Type="Embed" ProgID="Equation.DSMT4" ShapeID="_x0000_i1028" DrawAspect="Content" ObjectID="_1450505244" r:id="rId12"/>
              </w:object>
            </w:r>
          </w:p>
        </w:tc>
      </w:tr>
      <w:tr w:rsidR="001A75B8" w:rsidRPr="00A81263" w:rsidTr="007E7B58">
        <w:trPr>
          <w:trHeight w:val="603"/>
        </w:trPr>
        <w:tc>
          <w:tcPr>
            <w:tcW w:w="3078" w:type="dxa"/>
          </w:tcPr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>Even exponent, negative number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TWO IMAGINARY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</w:rPr>
              <w:object w:dxaOrig="2340" w:dyaOrig="520">
                <v:shape id="_x0000_i1029" type="#_x0000_t75" style="width:129pt;height:28.5pt" o:ole="">
                  <v:imagedata r:id="rId13" o:title=""/>
                </v:shape>
                <o:OLEObject Type="Embed" ProgID="Equation.3" ShapeID="_x0000_i1029" DrawAspect="Content" ObjectID="_1450505245" r:id="rId14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6"/>
                <w:sz w:val="32"/>
              </w:rPr>
              <w:object w:dxaOrig="3420" w:dyaOrig="340">
                <v:shape id="_x0000_i1030" type="#_x0000_t75" style="width:195.75pt;height:19.5pt" o:ole="">
                  <v:imagedata r:id="rId15" o:title=""/>
                </v:shape>
                <o:OLEObject Type="Embed" ProgID="Equation.DSMT4" ShapeID="_x0000_i1030" DrawAspect="Content" ObjectID="_1450505246" r:id="rId16"/>
              </w:object>
            </w:r>
          </w:p>
        </w:tc>
      </w:tr>
      <w:tr w:rsidR="001A75B8" w:rsidRPr="00A81263" w:rsidTr="007E7B58">
        <w:trPr>
          <w:trHeight w:val="603"/>
        </w:trPr>
        <w:tc>
          <w:tcPr>
            <w:tcW w:w="3078" w:type="dxa"/>
          </w:tcPr>
          <w:p w:rsidR="001A75B8" w:rsidRDefault="001A75B8" w:rsidP="007E7B58">
            <w:pPr>
              <w:rPr>
                <w:sz w:val="32"/>
              </w:rPr>
            </w:pPr>
            <w:r w:rsidRPr="00A81263">
              <w:rPr>
                <w:sz w:val="32"/>
              </w:rPr>
              <w:t>Zero</w:t>
            </w:r>
          </w:p>
          <w:p w:rsidR="007E7B58" w:rsidRPr="007E7B58" w:rsidRDefault="007E7B58" w:rsidP="007E7B58">
            <w:pPr>
              <w:rPr>
                <w:b/>
                <w:sz w:val="32"/>
              </w:rPr>
            </w:pPr>
            <w:r w:rsidRPr="007E7B58">
              <w:rPr>
                <w:b/>
                <w:sz w:val="32"/>
              </w:rPr>
              <w:t>ALWAYS ZERO</w:t>
            </w:r>
          </w:p>
        </w:tc>
        <w:tc>
          <w:tcPr>
            <w:tcW w:w="2880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32"/>
              </w:rPr>
            </w:pPr>
            <w:r w:rsidRPr="00A81263">
              <w:rPr>
                <w:position w:val="-8"/>
                <w:sz w:val="32"/>
                <w:vertAlign w:val="superscript"/>
              </w:rPr>
              <w:object w:dxaOrig="1260" w:dyaOrig="520">
                <v:shape id="_x0000_i1031" type="#_x0000_t75" style="width:75pt;height:30.75pt" o:ole="">
                  <v:imagedata r:id="rId17" o:title=""/>
                </v:shape>
                <o:OLEObject Type="Embed" ProgID="Equation.3" ShapeID="_x0000_i1031" DrawAspect="Content" ObjectID="_1450505247" r:id="rId18"/>
              </w:object>
            </w:r>
          </w:p>
        </w:tc>
        <w:tc>
          <w:tcPr>
            <w:tcW w:w="4194" w:type="dxa"/>
          </w:tcPr>
          <w:p w:rsidR="001A75B8" w:rsidRPr="00A81263" w:rsidRDefault="001A75B8" w:rsidP="007E7B58">
            <w:pPr>
              <w:rPr>
                <w:sz w:val="16"/>
                <w:vertAlign w:val="superscript"/>
              </w:rPr>
            </w:pPr>
          </w:p>
          <w:p w:rsidR="001A75B8" w:rsidRPr="00A81263" w:rsidRDefault="001A75B8" w:rsidP="007E7B58">
            <w:pPr>
              <w:rPr>
                <w:sz w:val="40"/>
                <w:vertAlign w:val="superscript"/>
              </w:rPr>
            </w:pPr>
            <w:r w:rsidRPr="00A81263">
              <w:rPr>
                <w:position w:val="-6"/>
                <w:sz w:val="40"/>
                <w:vertAlign w:val="superscript"/>
              </w:rPr>
              <w:object w:dxaOrig="1340" w:dyaOrig="340">
                <v:shape id="_x0000_i1032" type="#_x0000_t75" style="width:102pt;height:27pt" o:ole="">
                  <v:imagedata r:id="rId19" o:title=""/>
                </v:shape>
                <o:OLEObject Type="Embed" ProgID="Equation.DSMT4" ShapeID="_x0000_i1032" DrawAspect="Content" ObjectID="_1450505248" r:id="rId20"/>
              </w:object>
            </w:r>
          </w:p>
        </w:tc>
      </w:tr>
    </w:tbl>
    <w:p w:rsidR="009669BB" w:rsidRPr="006313CF" w:rsidRDefault="009669BB" w:rsidP="009669BB">
      <w:pPr>
        <w:rPr>
          <w:sz w:val="32"/>
        </w:rPr>
      </w:pPr>
    </w:p>
    <w:p w:rsidR="00D1722D" w:rsidRPr="007E7B58" w:rsidRDefault="007E7B58">
      <w:pPr>
        <w:rPr>
          <w:sz w:val="28"/>
          <w:szCs w:val="28"/>
        </w:rPr>
      </w:pPr>
      <w:r w:rsidRPr="007E7B58">
        <w:rPr>
          <w:sz w:val="28"/>
          <w:szCs w:val="28"/>
        </w:rPr>
        <w:t xml:space="preserve">Key Terms when talking about Roots and Radical Expressions. </w:t>
      </w:r>
    </w:p>
    <w:p w:rsidR="009669BB" w:rsidRDefault="009669BB"/>
    <w:p w:rsidR="007E7B58" w:rsidRDefault="007E7B58">
      <w:pPr>
        <w:rPr>
          <w:sz w:val="28"/>
          <w:szCs w:val="28"/>
        </w:rPr>
      </w:pPr>
      <w:r w:rsidRPr="007E7B58">
        <w:rPr>
          <w:b/>
          <w:sz w:val="28"/>
          <w:szCs w:val="28"/>
        </w:rPr>
        <w:t xml:space="preserve">Roots: </w:t>
      </w:r>
      <w:r w:rsidRPr="007E7B58">
        <w:rPr>
          <w:sz w:val="28"/>
          <w:szCs w:val="28"/>
        </w:rPr>
        <w:t>The answer/solution (we talked about this a lot in Chapter 5</w:t>
      </w:r>
      <w:proofErr w:type="gramStart"/>
      <w:r w:rsidRPr="007E7B58">
        <w:rPr>
          <w:sz w:val="28"/>
          <w:szCs w:val="28"/>
        </w:rPr>
        <w:t>)</w:t>
      </w:r>
      <w:proofErr w:type="gramEnd"/>
      <w:r w:rsidRPr="007E7B58">
        <w:rPr>
          <w:sz w:val="28"/>
          <w:szCs w:val="28"/>
        </w:rPr>
        <w:br/>
      </w:r>
      <w:r w:rsidRPr="007E7B58">
        <w:rPr>
          <w:b/>
          <w:sz w:val="28"/>
          <w:szCs w:val="28"/>
        </w:rPr>
        <w:t xml:space="preserve">Radical: </w:t>
      </w:r>
      <w:r w:rsidRPr="007E7B58">
        <w:rPr>
          <w:sz w:val="28"/>
          <w:szCs w:val="28"/>
        </w:rPr>
        <w:t>An expression that uses a root</w:t>
      </w:r>
      <w:r w:rsidRPr="007E7B58">
        <w:rPr>
          <w:sz w:val="28"/>
          <w:szCs w:val="28"/>
        </w:rPr>
        <w:br/>
      </w:r>
      <w:r w:rsidRPr="007E7B58">
        <w:rPr>
          <w:b/>
          <w:sz w:val="28"/>
          <w:szCs w:val="28"/>
        </w:rPr>
        <w:t xml:space="preserve">Radicand: </w:t>
      </w:r>
      <w:r w:rsidRPr="007E7B58">
        <w:rPr>
          <w:sz w:val="28"/>
          <w:szCs w:val="28"/>
        </w:rPr>
        <w:t>The number under a radical</w:t>
      </w:r>
      <w:r w:rsidRPr="007E7B58">
        <w:rPr>
          <w:sz w:val="28"/>
          <w:szCs w:val="28"/>
        </w:rPr>
        <w:br/>
      </w:r>
      <w:proofErr w:type="spellStart"/>
      <w:r w:rsidRPr="007E7B58">
        <w:rPr>
          <w:b/>
          <w:sz w:val="28"/>
          <w:szCs w:val="28"/>
        </w:rPr>
        <w:t>Index:</w:t>
      </w:r>
      <w:r w:rsidRPr="007E7B58">
        <w:rPr>
          <w:sz w:val="28"/>
          <w:szCs w:val="28"/>
        </w:rPr>
        <w:t>Gives</w:t>
      </w:r>
      <w:proofErr w:type="spellEnd"/>
      <w:r w:rsidRPr="007E7B58">
        <w:rPr>
          <w:sz w:val="28"/>
          <w:szCs w:val="28"/>
        </w:rPr>
        <w:t xml:space="preserve"> the degree of the root (small number in front/on top of the radical)</w:t>
      </w:r>
    </w:p>
    <w:p w:rsidR="007E7B58" w:rsidRDefault="007E7B58">
      <w:pPr>
        <w:rPr>
          <w:sz w:val="28"/>
          <w:szCs w:val="28"/>
        </w:rPr>
      </w:pPr>
    </w:p>
    <w:p w:rsidR="007E7B58" w:rsidRDefault="007E7B58">
      <w:pPr>
        <w:rPr>
          <w:sz w:val="28"/>
          <w:szCs w:val="28"/>
        </w:rPr>
      </w:pPr>
    </w:p>
    <w:p w:rsidR="007E7B58" w:rsidRDefault="007E7B5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  <w:r>
        <w:rPr>
          <w:b/>
          <w:sz w:val="28"/>
          <w:szCs w:val="28"/>
        </w:rPr>
        <w:br/>
      </w:r>
    </w:p>
    <w:p w:rsidR="007E7B58" w:rsidRPr="007E7B58" w:rsidRDefault="008B5AE8" w:rsidP="007E7B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rad>
      </m:oMath>
      <w:r w:rsidR="007E7B58">
        <w:rPr>
          <w:b/>
          <w:sz w:val="28"/>
          <w:szCs w:val="28"/>
        </w:rPr>
        <w:tab/>
      </w:r>
      <w:r w:rsidR="007E7B58">
        <w:rPr>
          <w:b/>
          <w:sz w:val="28"/>
          <w:szCs w:val="28"/>
        </w:rPr>
        <w:tab/>
        <w:t xml:space="preserve"> 2.)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125</m:t>
            </m:r>
          </m:e>
        </m:rad>
      </m:oMath>
      <w:r w:rsidR="007E7B58">
        <w:rPr>
          <w:b/>
          <w:sz w:val="28"/>
          <w:szCs w:val="28"/>
        </w:rPr>
        <w:t xml:space="preserve">              3.) 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-16</m:t>
            </m:r>
          </m:e>
        </m:rad>
      </m:oMath>
      <w:r w:rsidR="007E7B58">
        <w:rPr>
          <w:b/>
          <w:sz w:val="28"/>
          <w:szCs w:val="28"/>
        </w:rPr>
        <w:t xml:space="preserve">                4.) </w:t>
      </w:r>
      <m:oMath>
        <m:rad>
          <m:ra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-32</m:t>
            </m:r>
          </m:e>
        </m:rad>
      </m:oMath>
      <w:r w:rsidR="007E7B58">
        <w:rPr>
          <w:b/>
          <w:sz w:val="28"/>
          <w:szCs w:val="28"/>
        </w:rPr>
        <w:t xml:space="preserve">          5.)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81</m:t>
                </m:r>
              </m:den>
            </m:f>
          </m:e>
        </m:rad>
      </m:oMath>
    </w:p>
    <w:p w:rsidR="009669BB" w:rsidRDefault="009669BB"/>
    <w:p w:rsidR="007E7B58" w:rsidRDefault="007E7B58">
      <w:r>
        <w:t xml:space="preserve">  </w:t>
      </w:r>
      <m:oMath>
        <m:r>
          <w:rPr>
            <w:rFonts w:ascii="Cambria Math" w:hAnsi="Cambria Math"/>
            <w:sz w:val="26"/>
            <w:szCs w:val="26"/>
          </w:rPr>
          <m:t xml:space="preserve">           ±4                          5                   Ca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t  Imaginary…2i            -2                           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</m:oMath>
    </w:p>
    <w:p w:rsidR="007E7B58" w:rsidRDefault="007E7B58"/>
    <w:p w:rsidR="00AA4996" w:rsidRPr="00AA4996" w:rsidRDefault="00AA4996">
      <w:pPr>
        <w:rPr>
          <w:sz w:val="28"/>
          <w:szCs w:val="28"/>
        </w:rPr>
      </w:pPr>
      <w:proofErr w:type="gramStart"/>
      <w:r w:rsidRPr="00AA4996">
        <w:rPr>
          <w:b/>
          <w:sz w:val="28"/>
          <w:szCs w:val="28"/>
          <w:u w:val="single"/>
        </w:rPr>
        <w:lastRenderedPageBreak/>
        <w:t>n</w:t>
      </w:r>
      <w:r w:rsidRPr="00AA4996">
        <w:rPr>
          <w:b/>
          <w:sz w:val="28"/>
          <w:szCs w:val="28"/>
          <w:u w:val="single"/>
          <w:vertAlign w:val="superscript"/>
        </w:rPr>
        <w:t>th</w:t>
      </w:r>
      <w:proofErr w:type="gramEnd"/>
      <w:r w:rsidRPr="00AA4996">
        <w:rPr>
          <w:b/>
          <w:sz w:val="28"/>
          <w:szCs w:val="28"/>
          <w:u w:val="single"/>
        </w:rPr>
        <w:t xml:space="preserve"> Roots of n</w:t>
      </w:r>
      <w:r w:rsidRPr="00AA4996">
        <w:rPr>
          <w:b/>
          <w:sz w:val="28"/>
          <w:szCs w:val="28"/>
          <w:u w:val="single"/>
          <w:vertAlign w:val="superscript"/>
        </w:rPr>
        <w:t>th</w:t>
      </w:r>
      <w:r w:rsidRPr="00AA4996">
        <w:rPr>
          <w:b/>
          <w:sz w:val="28"/>
          <w:szCs w:val="28"/>
          <w:u w:val="single"/>
        </w:rPr>
        <w:t xml:space="preserve"> Powers</w:t>
      </w:r>
      <w:r>
        <w:rPr>
          <w:b/>
          <w:sz w:val="28"/>
          <w:szCs w:val="28"/>
          <w:u w:val="single"/>
        </w:rPr>
        <w:br/>
      </w:r>
      <w:r>
        <w:rPr>
          <w:sz w:val="28"/>
          <w:szCs w:val="28"/>
        </w:rPr>
        <w:br/>
        <w:t xml:space="preserve">For any real number a,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=     a if n is odd  and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if n is even</m:t>
        </m:r>
      </m:oMath>
      <w:r>
        <w:rPr>
          <w:sz w:val="28"/>
          <w:szCs w:val="28"/>
        </w:rPr>
        <w:t xml:space="preserve"> </w:t>
      </w:r>
    </w:p>
    <w:p w:rsidR="0033190F" w:rsidRPr="00297044" w:rsidRDefault="0033190F" w:rsidP="0033190F">
      <w:pPr>
        <w:rPr>
          <w:sz w:val="32"/>
        </w:rPr>
      </w:pPr>
      <w:r>
        <w:rPr>
          <w:b/>
          <w:sz w:val="32"/>
        </w:rPr>
        <w:br/>
        <w:t xml:space="preserve">In other words, </w:t>
      </w:r>
      <w:proofErr w:type="gramStart"/>
      <w:r w:rsidRPr="00F34B40">
        <w:rPr>
          <w:b/>
          <w:sz w:val="32"/>
        </w:rPr>
        <w:t>When</w:t>
      </w:r>
      <w:proofErr w:type="gramEnd"/>
      <w:r w:rsidRPr="00F34B40">
        <w:rPr>
          <w:b/>
          <w:sz w:val="32"/>
        </w:rPr>
        <w:t xml:space="preserve"> Variables are Involved</w:t>
      </w:r>
      <w:r w:rsidRPr="00297044">
        <w:rPr>
          <w:sz w:val="32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998"/>
        <w:gridCol w:w="2610"/>
        <w:gridCol w:w="4248"/>
      </w:tblGrid>
      <w:tr w:rsidR="0033190F" w:rsidRPr="0062313B" w:rsidTr="00F93ECF">
        <w:tc>
          <w:tcPr>
            <w:tcW w:w="199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sz w:val="32"/>
              </w:rPr>
              <w:t>n is odd</w:t>
            </w:r>
          </w:p>
        </w:tc>
        <w:tc>
          <w:tcPr>
            <w:tcW w:w="2610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8"/>
                <w:sz w:val="32"/>
              </w:rPr>
              <w:object w:dxaOrig="880" w:dyaOrig="400">
                <v:shape id="_x0000_i1033" type="#_x0000_t75" style="width:63pt;height:28.5pt" o:ole="">
                  <v:imagedata r:id="rId21" o:title=""/>
                </v:shape>
                <o:OLEObject Type="Embed" ProgID="Equation.3" ShapeID="_x0000_i1033" DrawAspect="Content" ObjectID="_1450505249" r:id="rId22"/>
              </w:object>
            </w:r>
          </w:p>
        </w:tc>
        <w:tc>
          <w:tcPr>
            <w:tcW w:w="424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860" w:dyaOrig="380">
                <v:shape id="_x0000_i1034" type="#_x0000_t75" style="width:60pt;height:26.25pt" o:ole="">
                  <v:imagedata r:id="rId23" o:title=""/>
                </v:shape>
                <o:OLEObject Type="Embed" ProgID="Equation.DSMT4" ShapeID="_x0000_i1034" DrawAspect="Content" ObjectID="_1450505250" r:id="rId24"/>
              </w:object>
            </w:r>
            <w:r w:rsidRPr="0062313B">
              <w:rPr>
                <w:sz w:val="32"/>
              </w:rPr>
              <w:t xml:space="preserve">  and  </w:t>
            </w:r>
            <w:r w:rsidRPr="0062313B">
              <w:rPr>
                <w:position w:val="-12"/>
                <w:sz w:val="32"/>
              </w:rPr>
              <w:object w:dxaOrig="1280" w:dyaOrig="440">
                <v:shape id="_x0000_i1035" type="#_x0000_t75" style="width:86.25pt;height:29.25pt" o:ole="">
                  <v:imagedata r:id="rId25" o:title=""/>
                </v:shape>
                <o:OLEObject Type="Embed" ProgID="Equation.DSMT4" ShapeID="_x0000_i1035" DrawAspect="Content" ObjectID="_1450505251" r:id="rId26"/>
              </w:object>
            </w:r>
          </w:p>
        </w:tc>
      </w:tr>
      <w:tr w:rsidR="0033190F" w:rsidRPr="0062313B" w:rsidTr="00F93ECF">
        <w:tc>
          <w:tcPr>
            <w:tcW w:w="199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sz w:val="32"/>
              </w:rPr>
              <w:t>n is even</w:t>
            </w:r>
          </w:p>
        </w:tc>
        <w:tc>
          <w:tcPr>
            <w:tcW w:w="2610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14"/>
                <w:sz w:val="32"/>
              </w:rPr>
              <w:object w:dxaOrig="960" w:dyaOrig="460">
                <v:shape id="_x0000_i1036" type="#_x0000_t75" style="width:63pt;height:30pt" o:ole="">
                  <v:imagedata r:id="rId27" o:title=""/>
                </v:shape>
                <o:OLEObject Type="Embed" ProgID="Equation.3" ShapeID="_x0000_i1036" DrawAspect="Content" ObjectID="_1450505252" r:id="rId28"/>
              </w:object>
            </w:r>
          </w:p>
        </w:tc>
        <w:tc>
          <w:tcPr>
            <w:tcW w:w="4248" w:type="dxa"/>
          </w:tcPr>
          <w:p w:rsidR="0033190F" w:rsidRPr="0062313B" w:rsidRDefault="0033190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860" w:dyaOrig="380">
                <v:shape id="_x0000_i1037" type="#_x0000_t75" style="width:65.25pt;height:28.5pt" o:ole="">
                  <v:imagedata r:id="rId29" o:title=""/>
                </v:shape>
                <o:OLEObject Type="Embed" ProgID="Equation.DSMT4" ShapeID="_x0000_i1037" DrawAspect="Content" ObjectID="_1450505253" r:id="rId30"/>
              </w:object>
            </w:r>
            <w:r w:rsidRPr="0062313B">
              <w:rPr>
                <w:sz w:val="32"/>
              </w:rPr>
              <w:t xml:space="preserve">  and  </w:t>
            </w:r>
            <w:r w:rsidRPr="0062313B">
              <w:rPr>
                <w:position w:val="-12"/>
                <w:sz w:val="32"/>
              </w:rPr>
              <w:object w:dxaOrig="1160" w:dyaOrig="440">
                <v:shape id="_x0000_i1038" type="#_x0000_t75" style="width:84.75pt;height:33pt" o:ole="">
                  <v:imagedata r:id="rId31" o:title=""/>
                </v:shape>
                <o:OLEObject Type="Embed" ProgID="Equation.DSMT4" ShapeID="_x0000_i1038" DrawAspect="Content" ObjectID="_1450505254" r:id="rId32"/>
              </w:object>
            </w:r>
          </w:p>
        </w:tc>
      </w:tr>
    </w:tbl>
    <w:p w:rsidR="00AA4996" w:rsidRDefault="00AA4996"/>
    <w:p w:rsidR="00AA4996" w:rsidRPr="00AA4996" w:rsidRDefault="00AA4996">
      <w:pPr>
        <w:rPr>
          <w:b/>
          <w:sz w:val="28"/>
          <w:szCs w:val="28"/>
        </w:rPr>
      </w:pPr>
      <w:r w:rsidRPr="00AA4996">
        <w:rPr>
          <w:b/>
          <w:sz w:val="28"/>
          <w:szCs w:val="28"/>
        </w:rPr>
        <w:t>Example</w:t>
      </w:r>
      <w:r>
        <w:rPr>
          <w:b/>
          <w:sz w:val="28"/>
          <w:szCs w:val="28"/>
        </w:rPr>
        <w:t>:</w:t>
      </w:r>
    </w:p>
    <w:p w:rsidR="00AA4996" w:rsidRDefault="00AA4996"/>
    <w:p w:rsidR="00AA4996" w:rsidRDefault="00AA4996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1.) 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=7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2.) 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(-7)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=-7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=3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4.)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3       </m:t>
          </m:r>
        </m:oMath>
      </m:oMathPara>
    </w:p>
    <w:p w:rsidR="00AA4996" w:rsidRDefault="00B574EB" w:rsidP="00B574EB">
      <w:pPr>
        <w:ind w:left="5040"/>
      </w:pPr>
      <w:r>
        <w:t xml:space="preserve">Note: if 3 in #3 and #4 were an x then both 3 </w:t>
      </w:r>
      <w:r>
        <w:br/>
        <w:t>and -3 would be the answer</w:t>
      </w:r>
    </w:p>
    <w:p w:rsidR="00AA4996" w:rsidRDefault="00AA4996"/>
    <w:p w:rsidR="00AA4996" w:rsidRPr="00AA4996" w:rsidRDefault="00AA4996">
      <w:pPr>
        <w:rPr>
          <w:sz w:val="28"/>
          <w:szCs w:val="28"/>
        </w:rPr>
      </w:pPr>
      <w:r w:rsidRPr="00AA4996">
        <w:rPr>
          <w:b/>
          <w:sz w:val="28"/>
          <w:szCs w:val="28"/>
          <w:u w:val="single"/>
        </w:rPr>
        <w:t>Simplifying Radical Expressions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split the parts being multiplied into separate radicals with the same index. </w:t>
      </w:r>
    </w:p>
    <w:p w:rsidR="00AA4996" w:rsidRDefault="00AA4996"/>
    <w:p w:rsidR="00AA4996" w:rsidRDefault="00A52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AA4996">
        <w:rPr>
          <w:b/>
          <w:sz w:val="28"/>
          <w:szCs w:val="28"/>
        </w:rPr>
        <w:t>Example:</w:t>
      </w:r>
    </w:p>
    <w:p w:rsidR="00AA4996" w:rsidRDefault="00AA4996">
      <w:pPr>
        <w:rPr>
          <w:b/>
          <w:sz w:val="28"/>
          <w:szCs w:val="28"/>
        </w:rPr>
      </w:pPr>
    </w:p>
    <w:p w:rsidR="00AA4996" w:rsidRPr="00AA4996" w:rsidRDefault="008B5AE8" w:rsidP="00AA4996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</w:p>
    <w:p w:rsidR="00AA4996" w:rsidRDefault="00AA4996" w:rsidP="00AA4996">
      <w:pPr>
        <w:tabs>
          <w:tab w:val="left" w:pos="0"/>
        </w:tabs>
      </w:pPr>
      <w:r>
        <w:br/>
      </w:r>
    </w:p>
    <w:p w:rsidR="00F87FAB" w:rsidRDefault="008B5AE8" w:rsidP="00AA4996">
      <w:pPr>
        <w:pStyle w:val="ListParagraph"/>
        <w:numPr>
          <w:ilvl w:val="0"/>
          <w:numId w:val="3"/>
        </w:numPr>
        <w:tabs>
          <w:tab w:val="left" w:pos="0"/>
        </w:tabs>
        <w:ind w:left="0" w:firstLine="0"/>
        <w:rPr>
          <w:b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81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81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=9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 w:rsidR="00AA4996">
        <w:rPr>
          <w:b/>
          <w:sz w:val="28"/>
          <w:szCs w:val="28"/>
        </w:rPr>
        <w:br/>
      </w:r>
    </w:p>
    <w:p w:rsidR="00F87FAB" w:rsidRPr="00F87FAB" w:rsidRDefault="00F87FAB" w:rsidP="00F87FAB">
      <w:pPr>
        <w:pStyle w:val="ListParagraph"/>
        <w:tabs>
          <w:tab w:val="left" w:pos="0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Since index is even you have to take absolute value.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t need to worry about x because it will always </m:t>
          </m:r>
        </m:oMath>
      </m:oMathPara>
    </w:p>
    <w:p w:rsidR="00F87FAB" w:rsidRPr="00F87FAB" w:rsidRDefault="00F87FAB" w:rsidP="00F87FAB">
      <w:pPr>
        <w:pStyle w:val="ListParagraph"/>
        <w:tabs>
          <w:tab w:val="left" w:pos="0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be nonnegative, but y does to ensure that it is the positive answer. </m:t>
          </m:r>
        </m:oMath>
      </m:oMathPara>
    </w:p>
    <w:p w:rsidR="00AA4996" w:rsidRPr="00F87FAB" w:rsidRDefault="00AA4996" w:rsidP="00F87FAB">
      <w:pPr>
        <w:pStyle w:val="ListParagraph"/>
        <w:tabs>
          <w:tab w:val="left" w:pos="0"/>
        </w:tabs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AA4996" w:rsidRPr="00AA4996" w:rsidRDefault="00AA4996" w:rsidP="00AA4996">
      <w:pPr>
        <w:pStyle w:val="ListParagraph"/>
        <w:rPr>
          <w:b/>
          <w:sz w:val="28"/>
          <w:szCs w:val="28"/>
        </w:rPr>
      </w:pPr>
    </w:p>
    <w:p w:rsidR="00F87FAB" w:rsidRDefault="00F87FAB" w:rsidP="00F87FAB">
      <w:pPr>
        <w:pStyle w:val="ListParagraph"/>
        <w:ind w:left="0"/>
        <w:rPr>
          <w:b/>
          <w:sz w:val="28"/>
          <w:szCs w:val="28"/>
        </w:rPr>
      </w:pPr>
      <w:r>
        <w:t xml:space="preserve">Odd </w:t>
      </w:r>
      <w:proofErr w:type="gramStart"/>
      <w:r>
        <w:t>index,</w:t>
      </w:r>
      <w:proofErr w:type="gramEnd"/>
      <w:r>
        <w:t xml:space="preserve"> can’t include any absolute value symbols. </w:t>
      </w:r>
      <w:r>
        <w:rPr>
          <w:b/>
          <w:sz w:val="28"/>
          <w:szCs w:val="28"/>
        </w:rPr>
        <w:br/>
      </w:r>
    </w:p>
    <w:p w:rsidR="009669BB" w:rsidRPr="00E96971" w:rsidRDefault="0033190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</w:rPr>
        <w:t>*</w:t>
      </w:r>
      <w:r w:rsidR="00F87FAB" w:rsidRPr="0033190F">
        <w:rPr>
          <w:b/>
        </w:rPr>
        <w:t xml:space="preserve">Note: </w:t>
      </w:r>
      <w:r w:rsidR="00F87FAB" w:rsidRPr="0033190F">
        <w:t>If after simplifying a radical with an even exponent, and you get an odd exponent make sure you take its absolute value.</w:t>
      </w:r>
      <w:r w:rsidR="00F87FAB" w:rsidRPr="00F87FAB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br/>
      </w:r>
      <w:r w:rsidR="00F87FAB">
        <w:rPr>
          <w:b/>
          <w:sz w:val="28"/>
          <w:szCs w:val="28"/>
        </w:rPr>
        <w:br/>
      </w:r>
      <w:r w:rsidR="006F39BE" w:rsidRPr="00E96971">
        <w:rPr>
          <w:b/>
          <w:sz w:val="28"/>
          <w:szCs w:val="28"/>
        </w:rPr>
        <w:t xml:space="preserve">HMWK: page </w:t>
      </w:r>
      <w:r w:rsidR="00F87FAB" w:rsidRPr="00E96971">
        <w:rPr>
          <w:b/>
          <w:sz w:val="28"/>
          <w:szCs w:val="28"/>
        </w:rPr>
        <w:t>364 #4-7</w:t>
      </w:r>
      <w:r w:rsidR="00E96971" w:rsidRPr="00E96971">
        <w:rPr>
          <w:b/>
          <w:sz w:val="28"/>
          <w:szCs w:val="28"/>
        </w:rPr>
        <w:t>, 22-30, 36</w:t>
      </w:r>
    </w:p>
    <w:sectPr w:rsidR="009669BB" w:rsidRPr="00E96971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F597B"/>
    <w:rsid w:val="0033190F"/>
    <w:rsid w:val="0036320A"/>
    <w:rsid w:val="003B2F10"/>
    <w:rsid w:val="006F39BE"/>
    <w:rsid w:val="007E7B58"/>
    <w:rsid w:val="008B5AE8"/>
    <w:rsid w:val="009669BB"/>
    <w:rsid w:val="009E1E09"/>
    <w:rsid w:val="00A5209A"/>
    <w:rsid w:val="00AA4996"/>
    <w:rsid w:val="00B53951"/>
    <w:rsid w:val="00B574EB"/>
    <w:rsid w:val="00C92A82"/>
    <w:rsid w:val="00D1722D"/>
    <w:rsid w:val="00D8700C"/>
    <w:rsid w:val="00E96971"/>
    <w:rsid w:val="00EF3F3E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6</cp:revision>
  <dcterms:created xsi:type="dcterms:W3CDTF">2013-12-16T17:54:00Z</dcterms:created>
  <dcterms:modified xsi:type="dcterms:W3CDTF">2014-01-06T15:20:00Z</dcterms:modified>
</cp:coreProperties>
</file>