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3A7DA" w14:textId="48CA779D" w:rsidR="00BC5190" w:rsidRDefault="009E367E" w:rsidP="00621C26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5.</w:t>
      </w:r>
      <w:r w:rsidR="00EC7BA0">
        <w:rPr>
          <w:b/>
          <w:sz w:val="32"/>
          <w:u w:val="single"/>
        </w:rPr>
        <w:t>2</w:t>
      </w:r>
      <w:r>
        <w:rPr>
          <w:b/>
          <w:sz w:val="32"/>
          <w:u w:val="single"/>
        </w:rPr>
        <w:t xml:space="preserve"> </w:t>
      </w:r>
      <w:r w:rsidR="00EC7BA0">
        <w:rPr>
          <w:b/>
          <w:sz w:val="32"/>
          <w:u w:val="single"/>
        </w:rPr>
        <w:t>Verifying T</w:t>
      </w:r>
      <w:r w:rsidR="002A1115">
        <w:rPr>
          <w:b/>
          <w:sz w:val="32"/>
          <w:u w:val="single"/>
        </w:rPr>
        <w:t>rig Identities</w:t>
      </w:r>
    </w:p>
    <w:p w14:paraId="1662F38D" w14:textId="77777777" w:rsidR="00BC5190" w:rsidRPr="00FD3D70" w:rsidRDefault="00BC5190" w:rsidP="00F569E2">
      <w:pPr>
        <w:jc w:val="center"/>
        <w:rPr>
          <w:sz w:val="32"/>
        </w:rPr>
      </w:pPr>
    </w:p>
    <w:p w14:paraId="2932529E" w14:textId="6D6C6D3D" w:rsidR="00F569E2" w:rsidRDefault="0016005D" w:rsidP="00F569E2">
      <w:pPr>
        <w:rPr>
          <w:b/>
          <w:sz w:val="32"/>
        </w:rPr>
      </w:pPr>
      <w:r>
        <w:rPr>
          <w:b/>
          <w:sz w:val="32"/>
        </w:rPr>
        <w:t xml:space="preserve">Objective: </w:t>
      </w:r>
      <w:r w:rsidR="00EC7BA0">
        <w:rPr>
          <w:b/>
          <w:sz w:val="32"/>
        </w:rPr>
        <w:t>Verify (prove) trigonometric identities</w:t>
      </w:r>
    </w:p>
    <w:p w14:paraId="0ED43C1A" w14:textId="73A79FEA" w:rsidR="000277DE" w:rsidRDefault="000277DE" w:rsidP="00F569E2">
      <w:pPr>
        <w:rPr>
          <w:b/>
          <w:sz w:val="32"/>
        </w:rPr>
      </w:pPr>
    </w:p>
    <w:p w14:paraId="23BBD617" w14:textId="77777777" w:rsidR="0023433D" w:rsidRDefault="0023433D" w:rsidP="00F569E2">
      <w:pPr>
        <w:rPr>
          <w:b/>
          <w:sz w:val="32"/>
        </w:rPr>
      </w:pPr>
    </w:p>
    <w:p w14:paraId="5697D3B4" w14:textId="78110432" w:rsidR="0023433D" w:rsidRDefault="0023433D" w:rsidP="00F569E2">
      <w:pPr>
        <w:rPr>
          <w:sz w:val="32"/>
        </w:rPr>
      </w:pPr>
      <w:r>
        <w:rPr>
          <w:sz w:val="32"/>
        </w:rPr>
        <w:t>We will be verifying identities and preparing to solve trig equations.</w:t>
      </w:r>
    </w:p>
    <w:p w14:paraId="6F1F97C7" w14:textId="77777777" w:rsidR="0023433D" w:rsidRDefault="0023433D" w:rsidP="00F569E2">
      <w:pPr>
        <w:rPr>
          <w:sz w:val="32"/>
        </w:rPr>
      </w:pPr>
    </w:p>
    <w:p w14:paraId="2A0E936C" w14:textId="7F2DEFBD" w:rsidR="0023433D" w:rsidRDefault="0023433D" w:rsidP="00F569E2">
      <w:pPr>
        <w:rPr>
          <w:sz w:val="32"/>
        </w:rPr>
      </w:pPr>
      <w:r>
        <w:rPr>
          <w:b/>
          <w:sz w:val="32"/>
        </w:rPr>
        <w:t xml:space="preserve">Conditional Equation: </w:t>
      </w:r>
      <w:r>
        <w:rPr>
          <w:sz w:val="32"/>
        </w:rPr>
        <w:t xml:space="preserve"> Only true for some of the values in the domain. (ex: sin x = 0)… this is when we solve</w:t>
      </w:r>
    </w:p>
    <w:p w14:paraId="08893DB6" w14:textId="77777777" w:rsidR="0023433D" w:rsidRDefault="0023433D" w:rsidP="00F569E2">
      <w:pPr>
        <w:rPr>
          <w:sz w:val="32"/>
        </w:rPr>
      </w:pPr>
    </w:p>
    <w:p w14:paraId="14112571" w14:textId="12C23393" w:rsidR="0023433D" w:rsidRDefault="0023433D" w:rsidP="00F569E2">
      <w:pPr>
        <w:rPr>
          <w:sz w:val="32"/>
          <w:szCs w:val="32"/>
        </w:rPr>
      </w:pPr>
      <w:r>
        <w:rPr>
          <w:b/>
          <w:sz w:val="32"/>
        </w:rPr>
        <w:t xml:space="preserve">Identity: </w:t>
      </w:r>
      <w:r>
        <w:rPr>
          <w:sz w:val="32"/>
        </w:rPr>
        <w:t xml:space="preserve">Is true for all real values in the domain </w:t>
      </w:r>
      <w:r>
        <w:rPr>
          <w:sz w:val="32"/>
        </w:rPr>
        <w:br/>
        <w:t xml:space="preserve">(ex: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co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x</m:t>
        </m:r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x</m:t>
        </m:r>
        <m:r>
          <w:rPr>
            <w:rFonts w:ascii="Cambria Math" w:hAnsi="Cambria Math"/>
            <w:sz w:val="32"/>
            <w:szCs w:val="32"/>
          </w:rPr>
          <m:t>-1</m:t>
        </m:r>
      </m:oMath>
      <w:r>
        <w:rPr>
          <w:sz w:val="32"/>
          <w:szCs w:val="32"/>
        </w:rPr>
        <w:t>)… this is when we verify</w:t>
      </w:r>
    </w:p>
    <w:p w14:paraId="6C8258AC" w14:textId="77777777" w:rsidR="0023433D" w:rsidRDefault="0023433D" w:rsidP="00F569E2">
      <w:pPr>
        <w:rPr>
          <w:sz w:val="32"/>
          <w:szCs w:val="32"/>
        </w:rPr>
      </w:pPr>
    </w:p>
    <w:p w14:paraId="5F90C0A2" w14:textId="77777777" w:rsidR="0023433D" w:rsidRDefault="0023433D" w:rsidP="00F569E2">
      <w:pPr>
        <w:rPr>
          <w:sz w:val="32"/>
          <w:szCs w:val="32"/>
        </w:rPr>
      </w:pPr>
    </w:p>
    <w:p w14:paraId="4F3AF452" w14:textId="77777777" w:rsidR="0023433D" w:rsidRPr="0023433D" w:rsidRDefault="0023433D" w:rsidP="00F569E2"/>
    <w:p w14:paraId="68EB9978" w14:textId="3026D6C9" w:rsidR="00786595" w:rsidRDefault="00786595">
      <w:pPr>
        <w:rPr>
          <w:b/>
          <w:sz w:val="32"/>
          <w:szCs w:val="32"/>
        </w:rPr>
      </w:pPr>
    </w:p>
    <w:p w14:paraId="3A6DD2F0" w14:textId="20519D3E" w:rsidR="009E367E" w:rsidRPr="00EC7BA0" w:rsidRDefault="00EC7BA0" w:rsidP="009E367E">
      <w:pPr>
        <w:rPr>
          <w:b/>
          <w:i/>
          <w:sz w:val="32"/>
          <w:szCs w:val="32"/>
          <w:u w:val="single"/>
        </w:rPr>
      </w:pPr>
      <w:r w:rsidRPr="00EC7BA0">
        <w:rPr>
          <w:b/>
          <w:i/>
          <w:sz w:val="32"/>
          <w:szCs w:val="32"/>
          <w:u w:val="single"/>
        </w:rPr>
        <w:t>Guidelines to Verifying Trig Identities</w:t>
      </w:r>
    </w:p>
    <w:p w14:paraId="22420B4B" w14:textId="0187194B" w:rsidR="009E367E" w:rsidRDefault="009E367E">
      <w:pPr>
        <w:rPr>
          <w:b/>
          <w:sz w:val="32"/>
          <w:szCs w:val="32"/>
        </w:rPr>
      </w:pPr>
    </w:p>
    <w:p w14:paraId="5AB8085F" w14:textId="5ADA4958" w:rsidR="009E367E" w:rsidRDefault="00EC7BA0" w:rsidP="00EC7BA0">
      <w:pPr>
        <w:pStyle w:val="ListParagraph"/>
        <w:numPr>
          <w:ilvl w:val="0"/>
          <w:numId w:val="1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Work on ones side of equation </w:t>
      </w:r>
      <w:r w:rsidR="0023433D">
        <w:rPr>
          <w:b/>
          <w:sz w:val="32"/>
          <w:szCs w:val="32"/>
        </w:rPr>
        <w:t xml:space="preserve">at a time. </w:t>
      </w:r>
      <w:r>
        <w:rPr>
          <w:b/>
          <w:sz w:val="32"/>
          <w:szCs w:val="32"/>
        </w:rPr>
        <w:t>Often it is best to work with the ‘more complicated’</w:t>
      </w:r>
      <w:r w:rsidR="0023433D">
        <w:rPr>
          <w:b/>
          <w:sz w:val="32"/>
          <w:szCs w:val="32"/>
        </w:rPr>
        <w:t xml:space="preserve"> side first</w:t>
      </w:r>
      <w:r>
        <w:rPr>
          <w:b/>
          <w:sz w:val="32"/>
          <w:szCs w:val="32"/>
        </w:rPr>
        <w:t>.</w:t>
      </w:r>
      <w:r w:rsidR="0023433D">
        <w:rPr>
          <w:b/>
          <w:sz w:val="32"/>
          <w:szCs w:val="32"/>
        </w:rPr>
        <w:t xml:space="preserve"> (You can not add an expression to both sides, or cross multiply because you don’t know that they are equal yet). </w:t>
      </w:r>
      <w:r>
        <w:rPr>
          <w:b/>
          <w:sz w:val="32"/>
          <w:szCs w:val="32"/>
        </w:rPr>
        <w:t xml:space="preserve"> </w:t>
      </w:r>
    </w:p>
    <w:p w14:paraId="3906DF75" w14:textId="77777777" w:rsidR="00EC7BA0" w:rsidRDefault="00EC7BA0" w:rsidP="00EC7BA0">
      <w:pPr>
        <w:pStyle w:val="ListParagraph"/>
        <w:rPr>
          <w:b/>
          <w:sz w:val="32"/>
          <w:szCs w:val="32"/>
        </w:rPr>
      </w:pPr>
    </w:p>
    <w:p w14:paraId="56DE9143" w14:textId="117932B0" w:rsidR="00EC7BA0" w:rsidRDefault="00EC7BA0" w:rsidP="00EC7BA0">
      <w:pPr>
        <w:pStyle w:val="ListParagraph"/>
        <w:numPr>
          <w:ilvl w:val="0"/>
          <w:numId w:val="1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Look for opportunities to factor an expression, add fractions, square a binomial, or create a monomial denominator.</w:t>
      </w:r>
    </w:p>
    <w:p w14:paraId="31085A88" w14:textId="77777777" w:rsidR="00EC7BA0" w:rsidRPr="00EC7BA0" w:rsidRDefault="00EC7BA0" w:rsidP="00EC7BA0">
      <w:pPr>
        <w:pStyle w:val="ListParagraph"/>
        <w:rPr>
          <w:b/>
          <w:sz w:val="32"/>
          <w:szCs w:val="32"/>
        </w:rPr>
      </w:pPr>
    </w:p>
    <w:p w14:paraId="57B760C5" w14:textId="0FD9F8B2" w:rsidR="00EC7BA0" w:rsidRDefault="00EC7BA0" w:rsidP="00EC7BA0">
      <w:pPr>
        <w:pStyle w:val="ListParagraph"/>
        <w:numPr>
          <w:ilvl w:val="0"/>
          <w:numId w:val="1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Look for opportunities to use the fundamental identities. </w:t>
      </w:r>
      <w:r>
        <w:rPr>
          <w:b/>
          <w:sz w:val="32"/>
          <w:szCs w:val="32"/>
        </w:rPr>
        <w:br/>
        <w:t xml:space="preserve">(Make note of which functions are in final expression you want). Sines and cosines pair up well, as do secants and tangents, cosecants and cotangents. </w:t>
      </w:r>
    </w:p>
    <w:p w14:paraId="382685ED" w14:textId="77777777" w:rsidR="00EC7BA0" w:rsidRPr="00EC7BA0" w:rsidRDefault="00EC7BA0" w:rsidP="00EC7BA0">
      <w:pPr>
        <w:rPr>
          <w:b/>
          <w:sz w:val="32"/>
          <w:szCs w:val="32"/>
        </w:rPr>
      </w:pPr>
    </w:p>
    <w:p w14:paraId="719A55D6" w14:textId="59F703EB" w:rsidR="00EC7BA0" w:rsidRDefault="00EC7BA0" w:rsidP="00EC7BA0">
      <w:pPr>
        <w:pStyle w:val="ListParagraph"/>
        <w:numPr>
          <w:ilvl w:val="0"/>
          <w:numId w:val="1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If the first 3 Guidelines don’t work, try converting all terms to sine and cosine. </w:t>
      </w:r>
    </w:p>
    <w:p w14:paraId="5DDFD2C4" w14:textId="77777777" w:rsidR="00EC7BA0" w:rsidRPr="00EC7BA0" w:rsidRDefault="00EC7BA0" w:rsidP="00EC7BA0">
      <w:pPr>
        <w:pStyle w:val="ListParagraph"/>
        <w:rPr>
          <w:b/>
          <w:sz w:val="32"/>
          <w:szCs w:val="32"/>
        </w:rPr>
      </w:pPr>
    </w:p>
    <w:p w14:paraId="745E39E4" w14:textId="33ACEBB0" w:rsidR="00EC7BA0" w:rsidRPr="00EC7BA0" w:rsidRDefault="00EC7BA0" w:rsidP="00EC7BA0">
      <w:pPr>
        <w:pStyle w:val="ListParagraph"/>
        <w:numPr>
          <w:ilvl w:val="0"/>
          <w:numId w:val="1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Always try something. Dead ends can provide insight. </w:t>
      </w:r>
    </w:p>
    <w:p w14:paraId="61D4F044" w14:textId="6F8F5842" w:rsidR="009E367E" w:rsidRPr="00A47222" w:rsidRDefault="002A1115">
      <w:pPr>
        <w:rPr>
          <w:b/>
          <w:sz w:val="20"/>
          <w:szCs w:val="20"/>
        </w:rPr>
      </w:pPr>
      <w:r>
        <w:rPr>
          <w:b/>
          <w:sz w:val="32"/>
          <w:szCs w:val="32"/>
        </w:rPr>
        <w:lastRenderedPageBreak/>
        <w:t>Example 1</w:t>
      </w:r>
      <w:r w:rsidR="00A47222">
        <w:rPr>
          <w:b/>
          <w:sz w:val="32"/>
          <w:szCs w:val="32"/>
        </w:rPr>
        <w:t xml:space="preserve"> (Changing to sines and cosines to verify) </w:t>
      </w:r>
      <w:r w:rsidR="00A47222" w:rsidRPr="00A47222">
        <w:rPr>
          <w:b/>
          <w:sz w:val="19"/>
          <w:szCs w:val="19"/>
        </w:rPr>
        <w:t>Left side more complicated</w:t>
      </w:r>
    </w:p>
    <w:p w14:paraId="312F738D" w14:textId="64649151" w:rsidR="00E05465" w:rsidRDefault="00E05465" w:rsidP="00E05465">
      <w:pPr>
        <w:rPr>
          <w:sz w:val="30"/>
          <w:szCs w:val="30"/>
        </w:rPr>
      </w:pPr>
    </w:p>
    <w:p w14:paraId="0127CAF0" w14:textId="1E1DCD45" w:rsidR="0023433D" w:rsidRDefault="0023433D" w:rsidP="00E05465">
      <w:pPr>
        <w:rPr>
          <w:sz w:val="30"/>
          <w:szCs w:val="30"/>
        </w:rPr>
      </w:pPr>
      <w:r>
        <w:rPr>
          <w:sz w:val="30"/>
          <w:szCs w:val="30"/>
        </w:rPr>
        <w:t>Verify</w:t>
      </w:r>
      <w:r w:rsidR="00804B3A">
        <w:rPr>
          <w:sz w:val="30"/>
          <w:szCs w:val="30"/>
        </w:rPr>
        <w:t>:</w:t>
      </w:r>
      <w:r>
        <w:rPr>
          <w:sz w:val="30"/>
          <w:szCs w:val="30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sec</m:t>
            </m:r>
          </m:fName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cot</m:t>
                </m:r>
              </m:fName>
              <m:e>
                <m:r>
                  <w:rPr>
                    <w:rFonts w:ascii="Cambria Math" w:hAnsi="Cambria Math"/>
                    <w:sz w:val="30"/>
                    <w:szCs w:val="30"/>
                  </w:rPr>
                  <m:t>x=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csc</m:t>
                    </m:r>
                  </m:fName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</m:func>
              </m:e>
            </m:func>
          </m:e>
        </m:func>
      </m:oMath>
    </w:p>
    <w:p w14:paraId="48906561" w14:textId="77777777" w:rsidR="0023433D" w:rsidRPr="00E05465" w:rsidRDefault="0023433D" w:rsidP="00E05465">
      <w:pPr>
        <w:rPr>
          <w:sz w:val="30"/>
          <w:szCs w:val="30"/>
        </w:rPr>
      </w:pPr>
    </w:p>
    <w:p w14:paraId="35813961" w14:textId="6E37C6BA" w:rsidR="00E05465" w:rsidRPr="0023433D" w:rsidRDefault="0023433D">
      <w:pPr>
        <w:rPr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  <w:sz w:val="32"/>
              <w:szCs w:val="32"/>
            </w:rPr>
            <m:t>=?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csc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func>
          <m:r>
            <w:rPr>
              <w:rFonts w:ascii="Cambria Math" w:hAnsi="Cambria Math"/>
              <w:sz w:val="32"/>
              <w:szCs w:val="32"/>
            </w:rPr>
            <m:t>→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</w:rPr>
                <m:t>csc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func>
        </m:oMath>
      </m:oMathPara>
    </w:p>
    <w:p w14:paraId="1C591210" w14:textId="77777777" w:rsidR="0023433D" w:rsidRDefault="0023433D">
      <w:pPr>
        <w:rPr>
          <w:sz w:val="32"/>
          <w:szCs w:val="32"/>
        </w:rPr>
      </w:pPr>
    </w:p>
    <w:p w14:paraId="0E220B1C" w14:textId="77777777" w:rsidR="00E05465" w:rsidRDefault="00E05465">
      <w:pPr>
        <w:rPr>
          <w:b/>
          <w:sz w:val="32"/>
          <w:szCs w:val="32"/>
        </w:rPr>
      </w:pPr>
    </w:p>
    <w:p w14:paraId="4B10EFD0" w14:textId="77777777" w:rsidR="00E05465" w:rsidRDefault="00E05465">
      <w:pPr>
        <w:rPr>
          <w:b/>
          <w:sz w:val="32"/>
          <w:szCs w:val="32"/>
        </w:rPr>
      </w:pPr>
    </w:p>
    <w:p w14:paraId="33C11BC8" w14:textId="6AC0CE0A" w:rsidR="002A1115" w:rsidRPr="00A47222" w:rsidRDefault="002A1115">
      <w:pPr>
        <w:rPr>
          <w:b/>
          <w:sz w:val="20"/>
          <w:szCs w:val="20"/>
        </w:rPr>
      </w:pPr>
      <w:r>
        <w:rPr>
          <w:b/>
          <w:sz w:val="32"/>
          <w:szCs w:val="32"/>
        </w:rPr>
        <w:t>Example 2</w:t>
      </w:r>
      <w:r w:rsidR="00A47222">
        <w:rPr>
          <w:b/>
          <w:sz w:val="32"/>
          <w:szCs w:val="32"/>
        </w:rPr>
        <w:t xml:space="preserve"> (Factoring to verify) </w:t>
      </w:r>
      <w:r w:rsidR="00A47222" w:rsidRPr="00A47222">
        <w:rPr>
          <w:b/>
          <w:sz w:val="19"/>
          <w:szCs w:val="19"/>
        </w:rPr>
        <w:t>Left side more complicated</w:t>
      </w:r>
    </w:p>
    <w:p w14:paraId="7FAD4364" w14:textId="77777777" w:rsidR="00A47222" w:rsidRDefault="00A47222">
      <w:pPr>
        <w:rPr>
          <w:b/>
          <w:sz w:val="32"/>
          <w:szCs w:val="32"/>
        </w:rPr>
      </w:pPr>
    </w:p>
    <w:p w14:paraId="34FF50AF" w14:textId="19EAF90C" w:rsidR="00A47222" w:rsidRDefault="00804B3A">
      <w:pPr>
        <w:rPr>
          <w:sz w:val="32"/>
          <w:szCs w:val="32"/>
        </w:rPr>
      </w:pPr>
      <w:r>
        <w:rPr>
          <w:sz w:val="32"/>
          <w:szCs w:val="32"/>
        </w:rPr>
        <w:t xml:space="preserve">Verify: </w:t>
      </w:r>
      <m:oMath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</m:t>
            </m:r>
            <m:func>
              <m:func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x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si</m:t>
                </m:r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</m:e>
        </m:func>
      </m:oMath>
    </w:p>
    <w:p w14:paraId="50F4A45C" w14:textId="77777777" w:rsidR="00804B3A" w:rsidRPr="00A47222" w:rsidRDefault="00804B3A">
      <w:pPr>
        <w:rPr>
          <w:sz w:val="32"/>
          <w:szCs w:val="32"/>
        </w:rPr>
      </w:pPr>
    </w:p>
    <w:p w14:paraId="7E12381E" w14:textId="77777777" w:rsidR="00A47222" w:rsidRDefault="00A47222">
      <w:pPr>
        <w:rPr>
          <w:sz w:val="32"/>
          <w:szCs w:val="32"/>
        </w:rPr>
      </w:pPr>
    </w:p>
    <w:p w14:paraId="4CEE4533" w14:textId="42CD9758" w:rsidR="00A47222" w:rsidRPr="00A47222" w:rsidRDefault="00A47222" w:rsidP="00A47222">
      <w:pPr>
        <w:rPr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cos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  <m:r>
                <w:rPr>
                  <w:rFonts w:ascii="Cambria Math" w:hAnsi="Cambria Math"/>
                  <w:sz w:val="32"/>
                  <w:szCs w:val="32"/>
                </w:rPr>
                <m:t>(1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-si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func>
        </m:oMath>
      </m:oMathPara>
    </w:p>
    <w:p w14:paraId="7AE3C2A9" w14:textId="77777777" w:rsidR="002A1115" w:rsidRDefault="002A1115">
      <w:pPr>
        <w:rPr>
          <w:b/>
          <w:sz w:val="32"/>
          <w:szCs w:val="32"/>
        </w:rPr>
      </w:pPr>
    </w:p>
    <w:p w14:paraId="5C5503FB" w14:textId="4BCFBEB4" w:rsidR="00A47222" w:rsidRPr="00A47222" w:rsidRDefault="00A47222" w:rsidP="00A47222">
      <w:pPr>
        <w:rPr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cos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func>
        </m:oMath>
      </m:oMathPara>
    </w:p>
    <w:p w14:paraId="1C434905" w14:textId="77777777" w:rsidR="00A47222" w:rsidRDefault="00A47222">
      <w:pPr>
        <w:rPr>
          <w:b/>
          <w:sz w:val="32"/>
          <w:szCs w:val="32"/>
        </w:rPr>
      </w:pPr>
    </w:p>
    <w:p w14:paraId="0D4BF51C" w14:textId="77777777" w:rsidR="00211256" w:rsidRDefault="00211256">
      <w:pPr>
        <w:rPr>
          <w:b/>
          <w:sz w:val="32"/>
          <w:szCs w:val="32"/>
        </w:rPr>
      </w:pPr>
    </w:p>
    <w:p w14:paraId="0EAFD4DE" w14:textId="17D6C3EB" w:rsidR="002A1115" w:rsidRDefault="002A1115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Example 3</w:t>
      </w:r>
      <w:r w:rsidR="00211256">
        <w:rPr>
          <w:b/>
          <w:sz w:val="32"/>
          <w:szCs w:val="32"/>
        </w:rPr>
        <w:t xml:space="preserve"> </w:t>
      </w:r>
      <w:r w:rsidR="00A47222">
        <w:rPr>
          <w:b/>
          <w:sz w:val="32"/>
          <w:szCs w:val="32"/>
        </w:rPr>
        <w:t xml:space="preserve">(Combing fractional expressions to verify) </w:t>
      </w:r>
      <w:r w:rsidR="00A47222" w:rsidRPr="00A47222">
        <w:rPr>
          <w:b/>
          <w:sz w:val="19"/>
          <w:szCs w:val="19"/>
        </w:rPr>
        <w:t xml:space="preserve">Left side </w:t>
      </w:r>
      <w:r w:rsidR="00A47222">
        <w:rPr>
          <w:b/>
          <w:sz w:val="19"/>
          <w:szCs w:val="19"/>
        </w:rPr>
        <w:t>c</w:t>
      </w:r>
      <w:r w:rsidR="00A47222" w:rsidRPr="00A47222">
        <w:rPr>
          <w:b/>
          <w:sz w:val="19"/>
          <w:szCs w:val="19"/>
        </w:rPr>
        <w:t>omplicated</w:t>
      </w:r>
    </w:p>
    <w:p w14:paraId="41124A6D" w14:textId="50197C3E" w:rsidR="009E367E" w:rsidRDefault="009E367E">
      <w:pPr>
        <w:rPr>
          <w:b/>
          <w:sz w:val="32"/>
          <w:szCs w:val="32"/>
        </w:rPr>
      </w:pPr>
    </w:p>
    <w:p w14:paraId="67B6CF80" w14:textId="4E767932" w:rsidR="002A1115" w:rsidRDefault="00804B3A">
      <w:pPr>
        <w:rPr>
          <w:sz w:val="32"/>
          <w:szCs w:val="32"/>
        </w:rPr>
      </w:pPr>
      <w:r>
        <w:rPr>
          <w:sz w:val="32"/>
          <w:szCs w:val="32"/>
        </w:rPr>
        <w:t xml:space="preserve">Verify: </w:t>
      </w:r>
      <m:oMath>
        <m:f>
          <m:fPr>
            <m:ctrlPr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noProof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  <w:noProof/>
                <w:sz w:val="32"/>
                <w:szCs w:val="32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noProof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x</m:t>
                </m:r>
              </m:e>
            </m:func>
          </m:den>
        </m:f>
        <m:r>
          <m:rPr>
            <m:sty m:val="bi"/>
          </m:rPr>
          <w:rPr>
            <w:rFonts w:ascii="Cambria Math" w:hAnsi="Cambria Math"/>
            <w:noProof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noProof/>
                <w:sz w:val="32"/>
                <w:szCs w:val="32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noProof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noProof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x</m:t>
                </m:r>
              </m:e>
            </m:func>
          </m:den>
        </m:f>
        <m:r>
          <m:rPr>
            <m:sty m:val="bi"/>
          </m:rPr>
          <w:rPr>
            <w:rFonts w:ascii="Cambria Math" w:hAnsi="Cambria Math"/>
            <w:noProof/>
            <w:sz w:val="32"/>
            <w:szCs w:val="32"/>
          </w:rPr>
          <m:t>=</m:t>
        </m:r>
        <m:r>
          <w:rPr>
            <w:rFonts w:ascii="Cambria Math" w:hAnsi="Cambria Math"/>
            <w:noProof/>
            <w:sz w:val="32"/>
            <w:szCs w:val="32"/>
          </w:rPr>
          <m:t>2</m:t>
        </m:r>
        <m:func>
          <m:funcPr>
            <m:ctrlPr>
              <w:rPr>
                <w:rFonts w:ascii="Cambria Math" w:hAnsi="Cambria Math"/>
                <w:i/>
                <w:noProof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sec</m:t>
            </m:r>
          </m:fName>
          <m:e>
            <m:r>
              <w:rPr>
                <w:rFonts w:ascii="Cambria Math" w:hAnsi="Cambria Math"/>
                <w:noProof/>
                <w:sz w:val="32"/>
                <w:szCs w:val="32"/>
              </w:rPr>
              <m:t>x</m:t>
            </m:r>
          </m:e>
        </m:func>
      </m:oMath>
    </w:p>
    <w:p w14:paraId="32145459" w14:textId="77777777" w:rsidR="00804B3A" w:rsidRPr="00A47222" w:rsidRDefault="00804B3A">
      <w:pPr>
        <w:rPr>
          <w:noProof/>
          <w:sz w:val="32"/>
          <w:szCs w:val="32"/>
        </w:rPr>
      </w:pPr>
    </w:p>
    <w:p w14:paraId="192655F8" w14:textId="77777777" w:rsidR="002A1115" w:rsidRDefault="002A1115">
      <w:pPr>
        <w:rPr>
          <w:b/>
          <w:noProof/>
          <w:sz w:val="32"/>
          <w:szCs w:val="32"/>
        </w:rPr>
      </w:pPr>
    </w:p>
    <w:p w14:paraId="11E19974" w14:textId="04E77E81" w:rsidR="00B20803" w:rsidRPr="00A47222" w:rsidRDefault="00A47222">
      <w:pPr>
        <w:rPr>
          <w:noProof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noProof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noProof/>
                  <w:sz w:val="32"/>
                  <w:szCs w:val="32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noProof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cos</m:t>
                  </m:r>
                  <m:ctrlPr>
                    <w:rPr>
                      <w:rFonts w:ascii="Cambria Math" w:hAnsi="Cambria Math"/>
                      <w:b/>
                      <w:i/>
                      <w:noProof/>
                      <w:sz w:val="32"/>
                      <w:szCs w:val="32"/>
                    </w:rPr>
                  </m:ctrlPr>
                </m:fName>
                <m:e>
                  <m: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x)</m:t>
                  </m:r>
                </m:e>
              </m:func>
            </m:num>
            <m:den>
              <m:r>
                <m:rPr>
                  <m:sty m:val="bi"/>
                </m:rPr>
                <w:rPr>
                  <w:rFonts w:ascii="Cambria Math" w:hAnsi="Cambria Math"/>
                  <w:noProof/>
                  <w:sz w:val="32"/>
                  <w:szCs w:val="32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noProof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cos</m:t>
                  </m:r>
                  <m:ctrlPr>
                    <w:rPr>
                      <w:rFonts w:ascii="Cambria Math" w:hAnsi="Cambria Math"/>
                      <w:b/>
                      <w:i/>
                      <w:noProof/>
                      <w:sz w:val="32"/>
                      <w:szCs w:val="32"/>
                    </w:rPr>
                  </m:ctrlPr>
                </m:fName>
                <m:e>
                  <m: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x)</m:t>
                  </m:r>
                </m:e>
              </m:func>
            </m:den>
          </m:f>
          <m:f>
            <m:fPr>
              <m:ctrlPr>
                <w:rPr>
                  <w:rFonts w:ascii="Cambria Math" w:hAnsi="Cambria Math"/>
                  <w:b/>
                  <w:i/>
                  <w:noProof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x</m:t>
                  </m:r>
                </m:e>
              </m:func>
            </m:num>
            <m:den>
              <m:r>
                <w:rPr>
                  <w:rFonts w:ascii="Cambria Math" w:hAnsi="Cambria Math"/>
                  <w:noProof/>
                  <w:sz w:val="32"/>
                  <w:szCs w:val="32"/>
                </w:rPr>
                <m:t>(</m:t>
              </m:r>
              <m:r>
                <w:rPr>
                  <w:rFonts w:ascii="Cambria Math" w:hAnsi="Cambria Math"/>
                  <w:noProof/>
                  <w:sz w:val="32"/>
                  <w:szCs w:val="32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x</m:t>
                  </m:r>
                  <m: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)</m:t>
                  </m:r>
                </m:e>
              </m:func>
            </m:den>
          </m:f>
          <m:r>
            <m:rPr>
              <m:sty m:val="bi"/>
            </m:rPr>
            <w:rPr>
              <w:rFonts w:ascii="Cambria Math" w:hAnsi="Cambria Math"/>
              <w:noProof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noProof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noProof/>
                  <w:sz w:val="32"/>
                  <w:szCs w:val="32"/>
                </w:rPr>
                <m:t>(</m:t>
              </m:r>
              <m:r>
                <w:rPr>
                  <w:rFonts w:ascii="Cambria Math" w:hAnsi="Cambria Math"/>
                  <w:noProof/>
                  <w:sz w:val="32"/>
                  <w:szCs w:val="32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x</m:t>
                  </m:r>
                  <m: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x</m:t>
                  </m:r>
                </m:e>
              </m:func>
            </m:den>
          </m:f>
          <m:f>
            <m:fPr>
              <m:ctrlPr>
                <w:rPr>
                  <w:rFonts w:ascii="Cambria Math" w:hAnsi="Cambria Math"/>
                  <w:b/>
                  <w:i/>
                  <w:noProof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noProof/>
                  <w:sz w:val="32"/>
                  <w:szCs w:val="32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noProof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1+sin</m:t>
                  </m:r>
                  <m:ctrlPr>
                    <w:rPr>
                      <w:rFonts w:ascii="Cambria Math" w:hAnsi="Cambria Math"/>
                      <w:b/>
                      <w:i/>
                      <w:noProof/>
                      <w:sz w:val="32"/>
                      <w:szCs w:val="32"/>
                    </w:rPr>
                  </m:ctrlPr>
                </m:fName>
                <m:e>
                  <m: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x)</m:t>
                  </m:r>
                </m:e>
              </m:func>
            </m:num>
            <m:den>
              <m:r>
                <m:rPr>
                  <m:sty m:val="bi"/>
                </m:rPr>
                <w:rPr>
                  <w:rFonts w:ascii="Cambria Math" w:hAnsi="Cambria Math"/>
                  <w:noProof/>
                  <w:sz w:val="32"/>
                  <w:szCs w:val="32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noProof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1+sin</m:t>
                  </m:r>
                  <m:ctrlPr>
                    <w:rPr>
                      <w:rFonts w:ascii="Cambria Math" w:hAnsi="Cambria Math"/>
                      <w:b/>
                      <w:i/>
                      <w:noProof/>
                      <w:sz w:val="32"/>
                      <w:szCs w:val="32"/>
                    </w:rPr>
                  </m:ctrlPr>
                </m:fName>
                <m:e>
                  <m: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x)</m:t>
                  </m:r>
                </m:e>
              </m:func>
            </m:den>
          </m:f>
          <m:r>
            <m:rPr>
              <m:sty m:val="bi"/>
            </m:rPr>
            <w:rPr>
              <w:rFonts w:ascii="Cambria Math" w:hAnsi="Cambria Math"/>
              <w:noProof/>
              <w:sz w:val="32"/>
              <w:szCs w:val="32"/>
            </w:rPr>
            <m:t>=?</m:t>
          </m:r>
          <m:r>
            <w:rPr>
              <w:rFonts w:ascii="Cambria Math" w:hAnsi="Cambria Math"/>
              <w:noProof/>
              <w:sz w:val="32"/>
              <w:szCs w:val="32"/>
            </w:rPr>
            <m:t>2</m:t>
          </m:r>
          <m:func>
            <m:funcPr>
              <m:ctrlPr>
                <w:rPr>
                  <w:rFonts w:ascii="Cambria Math" w:hAnsi="Cambria Math"/>
                  <w:i/>
                  <w:noProof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sz w:val="32"/>
                  <w:szCs w:val="32"/>
                </w:rPr>
                <m:t>sec</m:t>
              </m:r>
            </m:fName>
            <m:e>
              <m:r>
                <w:rPr>
                  <w:rFonts w:ascii="Cambria Math" w:hAnsi="Cambria Math"/>
                  <w:noProof/>
                  <w:sz w:val="32"/>
                  <w:szCs w:val="32"/>
                </w:rPr>
                <m:t>x</m:t>
              </m:r>
            </m:e>
          </m:func>
        </m:oMath>
      </m:oMathPara>
    </w:p>
    <w:p w14:paraId="2B37E1B8" w14:textId="77777777" w:rsidR="00B20803" w:rsidRDefault="00B20803">
      <w:pPr>
        <w:rPr>
          <w:b/>
          <w:noProof/>
          <w:sz w:val="32"/>
          <w:szCs w:val="32"/>
        </w:rPr>
      </w:pPr>
    </w:p>
    <w:p w14:paraId="7C65C008" w14:textId="21FB31B1" w:rsidR="00804B3A" w:rsidRPr="00804B3A" w:rsidRDefault="00A47222" w:rsidP="00A47222">
      <w:pPr>
        <w:rPr>
          <w:b/>
          <w:noProof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noProof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  <m:r>
                <w:rPr>
                  <w:rFonts w:ascii="Cambria Math" w:hAnsi="Cambria Math"/>
                  <w:sz w:val="32"/>
                  <w:szCs w:val="32"/>
                </w:rPr>
                <m:t>+1+2</m:t>
              </m:r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noProof/>
                  <w:sz w:val="32"/>
                  <w:szCs w:val="32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noProof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cos</m:t>
                  </m:r>
                  <m:ctrlPr>
                    <w:rPr>
                      <w:rFonts w:ascii="Cambria Math" w:hAnsi="Cambria Math"/>
                      <w:b/>
                      <w:i/>
                      <w:noProof/>
                      <w:sz w:val="32"/>
                      <w:szCs w:val="32"/>
                    </w:rPr>
                  </m:ctrlPr>
                </m:fName>
                <m:e>
                  <m: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x)(1+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32"/>
                          <w:szCs w:val="3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noProof/>
                          <w:sz w:val="32"/>
                          <w:szCs w:val="32"/>
                        </w:rPr>
                        <m:t>x)</m:t>
                      </m:r>
                    </m:e>
                  </m:func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noProof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  <m:r>
                <w:rPr>
                  <w:rFonts w:ascii="Cambria Math" w:hAnsi="Cambria Math"/>
                  <w:sz w:val="32"/>
                  <w:szCs w:val="32"/>
                </w:rPr>
                <m:t>+2</m:t>
              </m:r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func>
            </m:num>
            <m:den>
              <m:r>
                <m:rPr>
                  <m:sty m:val="bi"/>
                </m:rPr>
                <w:rPr>
                  <w:rFonts w:ascii="Cambria Math" w:hAnsi="Cambria Math"/>
                  <w:noProof/>
                  <w:sz w:val="32"/>
                  <w:szCs w:val="32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noProof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cos</m:t>
                  </m:r>
                  <m:ctrlPr>
                    <w:rPr>
                      <w:rFonts w:ascii="Cambria Math" w:hAnsi="Cambria Math"/>
                      <w:b/>
                      <w:i/>
                      <w:noProof/>
                      <w:sz w:val="32"/>
                      <w:szCs w:val="32"/>
                    </w:rPr>
                  </m:ctrlPr>
                </m:fName>
                <m:e>
                  <m: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x)(1+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32"/>
                          <w:szCs w:val="3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noProof/>
                          <w:sz w:val="32"/>
                          <w:szCs w:val="32"/>
                        </w:rPr>
                        <m:t>x)</m:t>
                      </m:r>
                    </m:e>
                  </m:func>
                </m:e>
              </m:func>
            </m:den>
          </m:f>
          <m:r>
            <m:rPr>
              <m:sty m:val="bi"/>
            </m:rPr>
            <w:rPr>
              <w:rFonts w:ascii="Cambria Math" w:hAnsi="Cambria Math"/>
              <w:noProof/>
              <w:sz w:val="32"/>
              <w:szCs w:val="32"/>
            </w:rPr>
            <m:t>→</m:t>
          </m:r>
        </m:oMath>
      </m:oMathPara>
    </w:p>
    <w:p w14:paraId="138980DA" w14:textId="77777777" w:rsidR="00804B3A" w:rsidRPr="00804B3A" w:rsidRDefault="00804B3A" w:rsidP="00A47222">
      <w:pPr>
        <w:rPr>
          <w:b/>
          <w:noProof/>
          <w:sz w:val="32"/>
          <w:szCs w:val="32"/>
        </w:rPr>
      </w:pPr>
    </w:p>
    <w:p w14:paraId="60B417AB" w14:textId="6684E672" w:rsidR="00A47222" w:rsidRPr="00A47222" w:rsidRDefault="00A47222" w:rsidP="00A47222">
      <w:pPr>
        <w:rPr>
          <w:b/>
          <w:noProof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noProof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2(1+</m:t>
              </m:r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noProof/>
                  <w:sz w:val="32"/>
                  <w:szCs w:val="32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noProof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cos</m:t>
                  </m:r>
                  <m:ctrlPr>
                    <w:rPr>
                      <w:rFonts w:ascii="Cambria Math" w:hAnsi="Cambria Math"/>
                      <w:b/>
                      <w:i/>
                      <w:noProof/>
                      <w:sz w:val="32"/>
                      <w:szCs w:val="32"/>
                    </w:rPr>
                  </m:ctrlPr>
                </m:fName>
                <m:e>
                  <m: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x)(1+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32"/>
                          <w:szCs w:val="3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noProof/>
                          <w:sz w:val="32"/>
                          <w:szCs w:val="32"/>
                        </w:rPr>
                        <m:t>x)</m:t>
                      </m:r>
                    </m:e>
                  </m:func>
                </m:e>
              </m:func>
            </m:den>
          </m:f>
          <m:r>
            <m:rPr>
              <m:sty m:val="bi"/>
            </m:rPr>
            <w:rPr>
              <w:rFonts w:ascii="Cambria Math" w:hAnsi="Cambria Math"/>
              <w:noProof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noProof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noProof/>
                  <w:sz w:val="32"/>
                  <w:szCs w:val="32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noProof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cos</m:t>
                  </m:r>
                  <m:ctrlPr>
                    <w:rPr>
                      <w:rFonts w:ascii="Cambria Math" w:hAnsi="Cambria Math"/>
                      <w:b/>
                      <w:i/>
                      <w:noProof/>
                      <w:sz w:val="32"/>
                      <w:szCs w:val="32"/>
                    </w:rPr>
                  </m:ctrlPr>
                </m:fName>
                <m:e>
                  <m: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x)</m:t>
                  </m:r>
                </m:e>
              </m:func>
            </m:den>
          </m:f>
          <m:r>
            <m:rPr>
              <m:sty m:val="bi"/>
            </m:rPr>
            <w:rPr>
              <w:rFonts w:ascii="Cambria Math" w:hAnsi="Cambria Math"/>
              <w:noProof/>
              <w:sz w:val="32"/>
              <w:szCs w:val="32"/>
            </w:rPr>
            <m:t>=2 sec x</m:t>
          </m:r>
        </m:oMath>
      </m:oMathPara>
    </w:p>
    <w:p w14:paraId="3DE47090" w14:textId="545248F1" w:rsidR="00211256" w:rsidRDefault="00A47222">
      <w:pPr>
        <w:rPr>
          <w:b/>
          <w:noProof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14:paraId="3CAE1B02" w14:textId="77777777" w:rsidR="00804B3A" w:rsidRDefault="00804B3A">
      <w:pPr>
        <w:rPr>
          <w:b/>
          <w:sz w:val="32"/>
          <w:szCs w:val="32"/>
        </w:rPr>
      </w:pPr>
    </w:p>
    <w:p w14:paraId="7FBF21BF" w14:textId="53550694" w:rsidR="00211256" w:rsidRDefault="00B2080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Example 4</w:t>
      </w:r>
      <w:r w:rsidR="00804B3A">
        <w:rPr>
          <w:b/>
          <w:sz w:val="32"/>
          <w:szCs w:val="32"/>
        </w:rPr>
        <w:t xml:space="preserve"> (Multiply the Num. and Denom. By Same Factor)</w:t>
      </w:r>
    </w:p>
    <w:p w14:paraId="443D5369" w14:textId="77777777" w:rsidR="00804B3A" w:rsidRDefault="00804B3A">
      <w:pPr>
        <w:rPr>
          <w:b/>
          <w:sz w:val="32"/>
          <w:szCs w:val="32"/>
        </w:rPr>
      </w:pPr>
    </w:p>
    <w:p w14:paraId="56F7AE67" w14:textId="3F809E15" w:rsidR="00804B3A" w:rsidRDefault="00804B3A">
      <w:pPr>
        <w:rPr>
          <w:b/>
          <w:noProof/>
          <w:sz w:val="32"/>
          <w:szCs w:val="32"/>
        </w:rPr>
      </w:pPr>
      <w:r>
        <w:rPr>
          <w:sz w:val="32"/>
          <w:szCs w:val="32"/>
        </w:rPr>
        <w:t xml:space="preserve">Verify: </w:t>
      </w:r>
      <m:oMath>
        <m:f>
          <m:fPr>
            <m:ctrlPr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noProof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  <w:noProof/>
                <w:sz w:val="32"/>
                <w:szCs w:val="32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noProof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x</m:t>
                </m:r>
              </m:e>
            </m:func>
          </m:den>
        </m:f>
        <m:r>
          <m:rPr>
            <m:sty m:val="bi"/>
          </m:rPr>
          <w:rPr>
            <w:rFonts w:ascii="Cambria Math" w:hAnsi="Cambria Math"/>
            <w:noProof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noProof/>
                <w:sz w:val="32"/>
                <w:szCs w:val="32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  <w:noProof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noProof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x</m:t>
                </m:r>
              </m:e>
            </m:func>
          </m:den>
        </m:f>
      </m:oMath>
    </w:p>
    <w:p w14:paraId="7D9AE6A2" w14:textId="77777777" w:rsidR="00B20803" w:rsidRDefault="00B20803">
      <w:pPr>
        <w:rPr>
          <w:b/>
          <w:noProof/>
          <w:sz w:val="32"/>
          <w:szCs w:val="32"/>
        </w:rPr>
      </w:pPr>
    </w:p>
    <w:p w14:paraId="74481962" w14:textId="77777777" w:rsidR="00804B3A" w:rsidRDefault="00804B3A">
      <w:pPr>
        <w:rPr>
          <w:b/>
          <w:noProof/>
          <w:sz w:val="32"/>
          <w:szCs w:val="32"/>
        </w:rPr>
      </w:pPr>
    </w:p>
    <w:p w14:paraId="0D02C39C" w14:textId="77777777" w:rsidR="00804B3A" w:rsidRDefault="00804B3A">
      <w:pPr>
        <w:rPr>
          <w:b/>
          <w:noProof/>
          <w:sz w:val="32"/>
          <w:szCs w:val="32"/>
        </w:rPr>
      </w:pPr>
    </w:p>
    <w:p w14:paraId="3E16E6A7" w14:textId="77777777" w:rsidR="00804B3A" w:rsidRDefault="00804B3A">
      <w:pPr>
        <w:rPr>
          <w:b/>
          <w:noProof/>
          <w:sz w:val="32"/>
          <w:szCs w:val="32"/>
        </w:rPr>
      </w:pPr>
    </w:p>
    <w:p w14:paraId="45ACF532" w14:textId="77777777" w:rsidR="00211256" w:rsidRDefault="00211256">
      <w:pPr>
        <w:rPr>
          <w:noProof/>
          <w:sz w:val="32"/>
          <w:szCs w:val="32"/>
        </w:rPr>
      </w:pPr>
    </w:p>
    <w:p w14:paraId="17475F86" w14:textId="77777777" w:rsidR="00211256" w:rsidRDefault="00211256">
      <w:pPr>
        <w:rPr>
          <w:noProof/>
          <w:sz w:val="32"/>
          <w:szCs w:val="32"/>
        </w:rPr>
      </w:pPr>
    </w:p>
    <w:p w14:paraId="59B3826C" w14:textId="77777777" w:rsidR="00B20803" w:rsidRDefault="00B20803">
      <w:pPr>
        <w:rPr>
          <w:noProof/>
          <w:sz w:val="32"/>
          <w:szCs w:val="32"/>
        </w:rPr>
      </w:pPr>
    </w:p>
    <w:p w14:paraId="282861C9" w14:textId="0990EA5F" w:rsidR="00211256" w:rsidRDefault="00211256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Example 5</w:t>
      </w:r>
      <w:r w:rsidR="00804B3A">
        <w:rPr>
          <w:b/>
          <w:noProof/>
          <w:sz w:val="32"/>
          <w:szCs w:val="32"/>
        </w:rPr>
        <w:t xml:space="preserve"> (Changing to Sines and Cosines to Verify)</w:t>
      </w:r>
    </w:p>
    <w:p w14:paraId="177C00C0" w14:textId="77777777" w:rsidR="00804B3A" w:rsidRDefault="00804B3A">
      <w:pPr>
        <w:rPr>
          <w:b/>
          <w:noProof/>
          <w:sz w:val="32"/>
          <w:szCs w:val="32"/>
        </w:rPr>
      </w:pPr>
    </w:p>
    <w:p w14:paraId="0B358F1C" w14:textId="0D26CD80" w:rsidR="00804B3A" w:rsidRPr="00804B3A" w:rsidRDefault="00804B3A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Verify: </w:t>
      </w:r>
      <m:oMath>
        <m:r>
          <w:rPr>
            <w:rFonts w:ascii="Cambria Math" w:hAnsi="Cambria Math"/>
            <w:noProof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i/>
                <w:noProof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noProof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x-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noProof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(-x)</m:t>
                    </m:r>
                  </m:e>
                </m:func>
              </m:e>
            </m:func>
          </m:num>
          <m:den>
            <m:r>
              <w:rPr>
                <w:rFonts w:ascii="Cambria Math" w:hAnsi="Cambria Math"/>
                <w:noProof/>
                <w:sz w:val="32"/>
                <w:szCs w:val="32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noProof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x</m:t>
                </m:r>
              </m:e>
            </m:func>
          </m:den>
        </m:f>
        <m:r>
          <w:rPr>
            <w:rFonts w:ascii="Cambria Math" w:hAnsi="Cambria Math"/>
            <w:noProof/>
            <w:sz w:val="32"/>
            <w:szCs w:val="32"/>
          </w:rPr>
          <m:t>=</m:t>
        </m:r>
        <m:func>
          <m:funcPr>
            <m:ctrlPr>
              <w:rPr>
                <w:rFonts w:ascii="Cambria Math" w:hAnsi="Cambria Math"/>
                <w:i/>
                <w:noProof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tan</m:t>
            </m:r>
          </m:fName>
          <m:e>
            <m:r>
              <w:rPr>
                <w:rFonts w:ascii="Cambria Math" w:hAnsi="Cambria Math"/>
                <w:noProof/>
                <w:sz w:val="32"/>
                <w:szCs w:val="32"/>
              </w:rPr>
              <m:t>x</m:t>
            </m:r>
          </m:e>
        </m:func>
      </m:oMath>
    </w:p>
    <w:p w14:paraId="1D5B7C12" w14:textId="77777777" w:rsidR="00B20803" w:rsidRPr="00211256" w:rsidRDefault="00B20803">
      <w:pPr>
        <w:rPr>
          <w:b/>
          <w:noProof/>
          <w:sz w:val="32"/>
          <w:szCs w:val="32"/>
        </w:rPr>
      </w:pPr>
    </w:p>
    <w:p w14:paraId="503EFFF2" w14:textId="77777777" w:rsidR="00B20803" w:rsidRDefault="00B20803">
      <w:pPr>
        <w:rPr>
          <w:sz w:val="32"/>
          <w:szCs w:val="32"/>
        </w:rPr>
      </w:pPr>
    </w:p>
    <w:p w14:paraId="0F9B6A3D" w14:textId="77777777" w:rsidR="00804B3A" w:rsidRDefault="00804B3A">
      <w:pPr>
        <w:rPr>
          <w:sz w:val="32"/>
          <w:szCs w:val="32"/>
        </w:rPr>
      </w:pPr>
    </w:p>
    <w:p w14:paraId="58476A45" w14:textId="77777777" w:rsidR="00804B3A" w:rsidRDefault="00804B3A">
      <w:pPr>
        <w:rPr>
          <w:sz w:val="32"/>
          <w:szCs w:val="32"/>
        </w:rPr>
      </w:pPr>
    </w:p>
    <w:p w14:paraId="1BEDB48B" w14:textId="7BC0B41F" w:rsidR="00B20803" w:rsidRDefault="00B20803">
      <w:pPr>
        <w:rPr>
          <w:sz w:val="32"/>
          <w:szCs w:val="32"/>
        </w:rPr>
      </w:pPr>
    </w:p>
    <w:p w14:paraId="416B67EE" w14:textId="77777777" w:rsidR="00B20803" w:rsidRDefault="00B20803">
      <w:pPr>
        <w:rPr>
          <w:sz w:val="32"/>
          <w:szCs w:val="32"/>
        </w:rPr>
      </w:pPr>
    </w:p>
    <w:p w14:paraId="2FC09961" w14:textId="77777777" w:rsidR="00B20803" w:rsidRDefault="00B20803">
      <w:pPr>
        <w:rPr>
          <w:sz w:val="32"/>
          <w:szCs w:val="32"/>
        </w:rPr>
      </w:pPr>
    </w:p>
    <w:p w14:paraId="71EDA9F1" w14:textId="444CD377" w:rsidR="00B20803" w:rsidRDefault="00B20803" w:rsidP="00B20803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Example 6</w:t>
      </w:r>
      <w:r w:rsidR="00804B3A">
        <w:rPr>
          <w:b/>
          <w:noProof/>
          <w:sz w:val="32"/>
          <w:szCs w:val="32"/>
        </w:rPr>
        <w:t xml:space="preserve"> (Working with both sides separetely to Verify)</w:t>
      </w:r>
    </w:p>
    <w:p w14:paraId="52595279" w14:textId="77777777" w:rsidR="00804B3A" w:rsidRDefault="00804B3A" w:rsidP="00B20803">
      <w:pPr>
        <w:rPr>
          <w:b/>
          <w:noProof/>
          <w:sz w:val="32"/>
          <w:szCs w:val="32"/>
        </w:rPr>
      </w:pPr>
    </w:p>
    <w:p w14:paraId="47BDC86B" w14:textId="0FD833CE" w:rsidR="00804B3A" w:rsidRPr="00804B3A" w:rsidRDefault="00804B3A" w:rsidP="00B20803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Verify: </w:t>
      </w:r>
      <m:oMath>
        <m:f>
          <m:fPr>
            <m:ctrlPr>
              <w:rPr>
                <w:rFonts w:ascii="Cambria Math" w:hAnsi="Cambria Math"/>
                <w:i/>
                <w:noProof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noProof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noProof/>
                <w:sz w:val="32"/>
                <w:szCs w:val="32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noProof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 w:hAnsi="Cambria Math"/>
                <w:noProof/>
                <w:sz w:val="32"/>
                <w:szCs w:val="32"/>
              </w:rPr>
              <m:t xml:space="preserve"> </m:t>
            </m:r>
          </m:den>
        </m:f>
        <m:r>
          <w:rPr>
            <w:rFonts w:ascii="Cambria Math" w:hAnsi="Cambria Math"/>
            <w:noProof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noProof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noProof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noProof/>
                <w:sz w:val="32"/>
                <w:szCs w:val="32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  <w:noProof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x</m:t>
                </m:r>
              </m:e>
            </m:func>
          </m:den>
        </m:f>
        <m:r>
          <w:rPr>
            <w:rFonts w:ascii="Cambria Math" w:hAnsi="Cambria Math"/>
            <w:noProof/>
            <w:sz w:val="32"/>
            <w:szCs w:val="32"/>
          </w:rPr>
          <m:t>=2+2</m:t>
        </m:r>
        <m:func>
          <m:funcPr>
            <m:ctrlPr>
              <w:rPr>
                <w:rFonts w:ascii="Cambria Math" w:hAnsi="Cambria Math"/>
                <w:i/>
                <w:noProof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cot</m:t>
            </m:r>
          </m:fName>
          <m:e>
            <m:r>
              <w:rPr>
                <w:rFonts w:ascii="Cambria Math" w:hAnsi="Cambria Math"/>
                <w:noProof/>
                <w:sz w:val="32"/>
                <w:szCs w:val="32"/>
              </w:rPr>
              <m:t>x</m:t>
            </m:r>
          </m:e>
        </m:func>
      </m:oMath>
    </w:p>
    <w:p w14:paraId="373216CD" w14:textId="77777777" w:rsidR="00B20803" w:rsidRDefault="00B20803" w:rsidP="00B20803">
      <w:pPr>
        <w:rPr>
          <w:b/>
          <w:noProof/>
          <w:sz w:val="32"/>
          <w:szCs w:val="32"/>
        </w:rPr>
      </w:pPr>
    </w:p>
    <w:p w14:paraId="5F6DE947" w14:textId="77777777" w:rsidR="00B20803" w:rsidRDefault="00B20803">
      <w:pPr>
        <w:rPr>
          <w:b/>
          <w:sz w:val="32"/>
          <w:szCs w:val="32"/>
        </w:rPr>
      </w:pPr>
    </w:p>
    <w:p w14:paraId="62404AD6" w14:textId="77777777" w:rsidR="00B20803" w:rsidRDefault="00B20803">
      <w:pPr>
        <w:rPr>
          <w:b/>
          <w:sz w:val="32"/>
          <w:szCs w:val="32"/>
        </w:rPr>
      </w:pPr>
    </w:p>
    <w:p w14:paraId="5783DF6A" w14:textId="77777777" w:rsidR="00B20803" w:rsidRDefault="00B20803">
      <w:pPr>
        <w:rPr>
          <w:b/>
          <w:sz w:val="32"/>
          <w:szCs w:val="32"/>
        </w:rPr>
      </w:pPr>
    </w:p>
    <w:p w14:paraId="035B7B94" w14:textId="77777777" w:rsidR="00394820" w:rsidRDefault="00394820">
      <w:pPr>
        <w:rPr>
          <w:b/>
          <w:sz w:val="32"/>
          <w:szCs w:val="32"/>
        </w:rPr>
      </w:pPr>
    </w:p>
    <w:p w14:paraId="67A09E07" w14:textId="77777777" w:rsidR="00394820" w:rsidRDefault="00394820">
      <w:pPr>
        <w:rPr>
          <w:b/>
          <w:sz w:val="32"/>
          <w:szCs w:val="32"/>
        </w:rPr>
      </w:pPr>
    </w:p>
    <w:p w14:paraId="62B40221" w14:textId="202B7A29" w:rsidR="002E0AD8" w:rsidRDefault="002E0AD8">
      <w:pPr>
        <w:rPr>
          <w:b/>
          <w:sz w:val="32"/>
          <w:szCs w:val="32"/>
        </w:rPr>
      </w:pPr>
      <w:r w:rsidRPr="002E0AD8">
        <w:rPr>
          <w:b/>
          <w:sz w:val="32"/>
          <w:szCs w:val="32"/>
        </w:rPr>
        <w:t>Homework</w:t>
      </w:r>
    </w:p>
    <w:p w14:paraId="03FB8868" w14:textId="7388371D" w:rsidR="00CF2E3F" w:rsidRDefault="00CF2E3F">
      <w:pPr>
        <w:rPr>
          <w:b/>
          <w:sz w:val="32"/>
          <w:szCs w:val="32"/>
        </w:rPr>
      </w:pPr>
    </w:p>
    <w:p w14:paraId="081EFAB4" w14:textId="41B5F07E" w:rsidR="00B7348B" w:rsidRDefault="00F30ECD">
      <w:pPr>
        <w:rPr>
          <w:sz w:val="32"/>
          <w:szCs w:val="32"/>
        </w:rPr>
      </w:pPr>
      <w:r>
        <w:rPr>
          <w:sz w:val="32"/>
          <w:szCs w:val="32"/>
        </w:rPr>
        <w:t xml:space="preserve">Day 1: </w:t>
      </w:r>
      <w:r w:rsidR="00F249B4" w:rsidRPr="00780ECA">
        <w:rPr>
          <w:sz w:val="32"/>
          <w:szCs w:val="32"/>
        </w:rPr>
        <w:t xml:space="preserve">Pg </w:t>
      </w:r>
      <w:r w:rsidR="00804B3A">
        <w:rPr>
          <w:sz w:val="32"/>
          <w:szCs w:val="32"/>
        </w:rPr>
        <w:t xml:space="preserve">385 #3-8, 9-13 (odd), </w:t>
      </w:r>
      <w:r w:rsidR="00733CB6">
        <w:rPr>
          <w:sz w:val="32"/>
          <w:szCs w:val="32"/>
        </w:rPr>
        <w:t>17, 19, 23</w:t>
      </w:r>
    </w:p>
    <w:p w14:paraId="1F53BAF7" w14:textId="55D1EF42" w:rsidR="00786595" w:rsidRPr="00780ECA" w:rsidRDefault="00F30ECD">
      <w:pPr>
        <w:rPr>
          <w:sz w:val="32"/>
          <w:szCs w:val="32"/>
        </w:rPr>
      </w:pPr>
      <w:r>
        <w:rPr>
          <w:sz w:val="32"/>
          <w:szCs w:val="32"/>
        </w:rPr>
        <w:t xml:space="preserve">Day 2: Pg </w:t>
      </w:r>
      <w:r w:rsidR="00733CB6">
        <w:rPr>
          <w:sz w:val="32"/>
          <w:szCs w:val="32"/>
        </w:rPr>
        <w:t>385 #10-20 (even), 25, 29, 31</w:t>
      </w:r>
      <w:bookmarkStart w:id="0" w:name="_GoBack"/>
      <w:bookmarkEnd w:id="0"/>
    </w:p>
    <w:sectPr w:rsidR="00786595" w:rsidRPr="00780ECA" w:rsidSect="00933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D10CA8" w14:textId="77777777" w:rsidR="003A0EFF" w:rsidRDefault="003A0EFF" w:rsidP="00A71D59">
      <w:r>
        <w:separator/>
      </w:r>
    </w:p>
  </w:endnote>
  <w:endnote w:type="continuationSeparator" w:id="0">
    <w:p w14:paraId="3C42BDCC" w14:textId="77777777" w:rsidR="003A0EFF" w:rsidRDefault="003A0EFF" w:rsidP="00A71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C7D6A4" w14:textId="77777777" w:rsidR="003A0EFF" w:rsidRDefault="003A0EFF" w:rsidP="00A71D59">
      <w:r>
        <w:separator/>
      </w:r>
    </w:p>
  </w:footnote>
  <w:footnote w:type="continuationSeparator" w:id="0">
    <w:p w14:paraId="225807B8" w14:textId="77777777" w:rsidR="003A0EFF" w:rsidRDefault="003A0EFF" w:rsidP="00A71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0116D"/>
    <w:multiLevelType w:val="hybridMultilevel"/>
    <w:tmpl w:val="E01AD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27950"/>
    <w:multiLevelType w:val="hybridMultilevel"/>
    <w:tmpl w:val="036A4D24"/>
    <w:lvl w:ilvl="0" w:tplc="F74CD5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851BD"/>
    <w:multiLevelType w:val="hybridMultilevel"/>
    <w:tmpl w:val="333AC388"/>
    <w:lvl w:ilvl="0" w:tplc="889AF644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F26D8"/>
    <w:multiLevelType w:val="hybridMultilevel"/>
    <w:tmpl w:val="1180A6BC"/>
    <w:lvl w:ilvl="0" w:tplc="D8A6182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75917"/>
    <w:multiLevelType w:val="hybridMultilevel"/>
    <w:tmpl w:val="83F6F212"/>
    <w:lvl w:ilvl="0" w:tplc="B34045E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603E2"/>
    <w:multiLevelType w:val="multilevel"/>
    <w:tmpl w:val="3370B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AA3056"/>
    <w:multiLevelType w:val="hybridMultilevel"/>
    <w:tmpl w:val="036A4D24"/>
    <w:lvl w:ilvl="0" w:tplc="F74CD5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541CB"/>
    <w:multiLevelType w:val="hybridMultilevel"/>
    <w:tmpl w:val="3A203428"/>
    <w:lvl w:ilvl="0" w:tplc="B3066092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2391E"/>
    <w:multiLevelType w:val="hybridMultilevel"/>
    <w:tmpl w:val="C590D8DA"/>
    <w:lvl w:ilvl="0" w:tplc="A7A4C4C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74722"/>
    <w:multiLevelType w:val="hybridMultilevel"/>
    <w:tmpl w:val="E69EDC92"/>
    <w:lvl w:ilvl="0" w:tplc="000B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17AAB"/>
    <w:multiLevelType w:val="hybridMultilevel"/>
    <w:tmpl w:val="0A026700"/>
    <w:lvl w:ilvl="0" w:tplc="9188732E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A3ECE"/>
    <w:multiLevelType w:val="hybridMultilevel"/>
    <w:tmpl w:val="EAA2D7D8"/>
    <w:lvl w:ilvl="0" w:tplc="480094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6145E3"/>
    <w:multiLevelType w:val="hybridMultilevel"/>
    <w:tmpl w:val="A5A4158C"/>
    <w:lvl w:ilvl="0" w:tplc="97122B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5"/>
  </w:num>
  <w:num w:numId="5">
    <w:abstractNumId w:val="2"/>
  </w:num>
  <w:num w:numId="6">
    <w:abstractNumId w:val="7"/>
  </w:num>
  <w:num w:numId="7">
    <w:abstractNumId w:val="10"/>
  </w:num>
  <w:num w:numId="8">
    <w:abstractNumId w:val="3"/>
  </w:num>
  <w:num w:numId="9">
    <w:abstractNumId w:val="8"/>
  </w:num>
  <w:num w:numId="10">
    <w:abstractNumId w:val="4"/>
  </w:num>
  <w:num w:numId="11">
    <w:abstractNumId w:val="1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9E2"/>
    <w:rsid w:val="000101A3"/>
    <w:rsid w:val="000277DE"/>
    <w:rsid w:val="000A217B"/>
    <w:rsid w:val="000A5FE8"/>
    <w:rsid w:val="0016005D"/>
    <w:rsid w:val="001C1811"/>
    <w:rsid w:val="00211256"/>
    <w:rsid w:val="002241DA"/>
    <w:rsid w:val="0023433D"/>
    <w:rsid w:val="002818E1"/>
    <w:rsid w:val="002A1115"/>
    <w:rsid w:val="002C0468"/>
    <w:rsid w:val="002E0AD8"/>
    <w:rsid w:val="003072CF"/>
    <w:rsid w:val="00311CC5"/>
    <w:rsid w:val="00394820"/>
    <w:rsid w:val="003A0EFF"/>
    <w:rsid w:val="003C6A08"/>
    <w:rsid w:val="003D182C"/>
    <w:rsid w:val="00502AF1"/>
    <w:rsid w:val="0050336E"/>
    <w:rsid w:val="00513106"/>
    <w:rsid w:val="00533E95"/>
    <w:rsid w:val="00544C66"/>
    <w:rsid w:val="005837FD"/>
    <w:rsid w:val="00621C26"/>
    <w:rsid w:val="00673221"/>
    <w:rsid w:val="006976DF"/>
    <w:rsid w:val="00701533"/>
    <w:rsid w:val="00733CB6"/>
    <w:rsid w:val="00780ECA"/>
    <w:rsid w:val="00786595"/>
    <w:rsid w:val="007D59FC"/>
    <w:rsid w:val="00804B3A"/>
    <w:rsid w:val="00852413"/>
    <w:rsid w:val="008B08D1"/>
    <w:rsid w:val="008D0988"/>
    <w:rsid w:val="0093326B"/>
    <w:rsid w:val="00933AF6"/>
    <w:rsid w:val="009E367E"/>
    <w:rsid w:val="00A02DBA"/>
    <w:rsid w:val="00A13ADB"/>
    <w:rsid w:val="00A47222"/>
    <w:rsid w:val="00A71D59"/>
    <w:rsid w:val="00AB63AD"/>
    <w:rsid w:val="00AD5CC2"/>
    <w:rsid w:val="00B20803"/>
    <w:rsid w:val="00B7348B"/>
    <w:rsid w:val="00BC5190"/>
    <w:rsid w:val="00C54976"/>
    <w:rsid w:val="00CF2E3F"/>
    <w:rsid w:val="00E05465"/>
    <w:rsid w:val="00EB2569"/>
    <w:rsid w:val="00EC7BA0"/>
    <w:rsid w:val="00F249B4"/>
    <w:rsid w:val="00F30ECD"/>
    <w:rsid w:val="00F569E2"/>
    <w:rsid w:val="00F70D5C"/>
    <w:rsid w:val="00FB2FCC"/>
    <w:rsid w:val="00FE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1E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9E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7348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48B"/>
    <w:pPr>
      <w:ind w:left="720"/>
      <w:contextualSpacing/>
    </w:pPr>
  </w:style>
  <w:style w:type="character" w:styleId="Hyperlink">
    <w:name w:val="Hyperlink"/>
    <w:basedOn w:val="DefaultParagraphFont"/>
    <w:rsid w:val="00B7348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F70D5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277DE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0277D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E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ECA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71D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D5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71D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D5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4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2553">
          <w:marLeft w:val="-266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4884">
              <w:marLeft w:val="273"/>
              <w:marRight w:val="-6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454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930871">
              <w:marLeft w:val="273"/>
              <w:marRight w:val="-6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0447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6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484860">
          <w:marLeft w:val="-266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0331">
              <w:marLeft w:val="273"/>
              <w:marRight w:val="-6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7198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614098">
              <w:marLeft w:val="273"/>
              <w:marRight w:val="-6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1568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0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259005">
          <w:marLeft w:val="-266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9391">
              <w:marLeft w:val="273"/>
              <w:marRight w:val="-6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3066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022445">
              <w:marLeft w:val="273"/>
              <w:marRight w:val="-6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391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6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3813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65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725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525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130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05448">
          <w:marLeft w:val="-266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5572">
              <w:marLeft w:val="273"/>
              <w:marRight w:val="-6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943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4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3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857406">
              <w:marLeft w:val="273"/>
              <w:marRight w:val="-6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5092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5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334721">
                      <w:marLeft w:val="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0737">
                      <w:marLeft w:val="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44063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8293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10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63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73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5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0654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53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4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9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0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0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Cuddy</dc:creator>
  <cp:keywords/>
  <dc:description/>
  <cp:lastModifiedBy>Charles Cuddy</cp:lastModifiedBy>
  <cp:revision>4</cp:revision>
  <cp:lastPrinted>2016-11-01T22:15:00Z</cp:lastPrinted>
  <dcterms:created xsi:type="dcterms:W3CDTF">2017-02-10T19:20:00Z</dcterms:created>
  <dcterms:modified xsi:type="dcterms:W3CDTF">2017-02-10T20:14:00Z</dcterms:modified>
</cp:coreProperties>
</file>