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6C19" w14:textId="77777777" w:rsidR="004D4670" w:rsidRDefault="004D4670">
      <w:pPr>
        <w:spacing w:before="1440"/>
      </w:pPr>
    </w:p>
    <w:p w14:paraId="59F5E3AE" w14:textId="77777777" w:rsidR="004D4670" w:rsidRDefault="00000000">
      <w:pPr>
        <w:spacing w:before="200" w:after="80"/>
        <w:jc w:val="center"/>
      </w:pPr>
      <w:r>
        <w:rPr>
          <w:b/>
          <w:bCs/>
          <w:color w:val="1E4D8C"/>
          <w:sz w:val="72"/>
          <w:szCs w:val="72"/>
        </w:rPr>
        <w:t>RetinAgent</w:t>
      </w:r>
    </w:p>
    <w:p w14:paraId="492C79EE" w14:textId="77777777" w:rsidR="004D4670" w:rsidRDefault="00000000">
      <w:pPr>
        <w:spacing w:before="40" w:after="160"/>
        <w:jc w:val="center"/>
      </w:pPr>
      <w:r>
        <w:rPr>
          <w:color w:val="2E75B6"/>
          <w:sz w:val="32"/>
          <w:szCs w:val="32"/>
        </w:rPr>
        <w:t>AI-Powered Diabetic Retinopathy Detection Agent</w:t>
      </w:r>
    </w:p>
    <w:p w14:paraId="4A4E72A2" w14:textId="77777777" w:rsidR="004D4670" w:rsidRDefault="004D4670">
      <w:pPr>
        <w:pBdr>
          <w:bottom w:val="single" w:sz="4" w:space="1" w:color="1E4D8C"/>
        </w:pBdr>
        <w:spacing w:before="40" w:after="240"/>
        <w:jc w:val="center"/>
      </w:pPr>
    </w:p>
    <w:p w14:paraId="3E907C28" w14:textId="77777777" w:rsidR="004D4670" w:rsidRDefault="00000000">
      <w:pPr>
        <w:spacing w:before="200" w:after="60"/>
        <w:jc w:val="center"/>
      </w:pPr>
      <w:r>
        <w:rPr>
          <w:b/>
          <w:bCs/>
          <w:color w:val="333333"/>
          <w:sz w:val="28"/>
          <w:szCs w:val="28"/>
        </w:rPr>
        <w:t>Software Requirements Specification (SRS)</w:t>
      </w:r>
    </w:p>
    <w:p w14:paraId="47F7D310" w14:textId="77777777" w:rsidR="004D4670" w:rsidRDefault="00000000">
      <w:pPr>
        <w:spacing w:before="40" w:after="40"/>
        <w:jc w:val="center"/>
      </w:pPr>
      <w:r>
        <w:rPr>
          <w:color w:val="555555"/>
          <w:sz w:val="24"/>
          <w:szCs w:val="24"/>
        </w:rPr>
        <w:t>AMD Developer Hackathon 2026</w:t>
      </w:r>
    </w:p>
    <w:p w14:paraId="0968E010" w14:textId="77777777" w:rsidR="004D4670" w:rsidRPr="007113AE" w:rsidRDefault="00000000">
      <w:pPr>
        <w:spacing w:before="40" w:after="40"/>
        <w:jc w:val="center"/>
        <w:rPr>
          <w:lang w:val="it-IT"/>
        </w:rPr>
      </w:pPr>
      <w:r w:rsidRPr="007113AE">
        <w:rPr>
          <w:color w:val="555555"/>
          <w:sz w:val="24"/>
          <w:szCs w:val="24"/>
          <w:lang w:val="it-IT"/>
        </w:rPr>
        <w:t>Track 3: Vision &amp; Multimodal AI</w:t>
      </w:r>
    </w:p>
    <w:p w14:paraId="176871B9" w14:textId="77777777" w:rsidR="004D4670" w:rsidRPr="007113AE" w:rsidRDefault="00000000">
      <w:pPr>
        <w:spacing w:before="40" w:after="40"/>
        <w:jc w:val="center"/>
        <w:rPr>
          <w:lang w:val="it-IT"/>
        </w:rPr>
      </w:pPr>
      <w:r w:rsidRPr="007113AE">
        <w:rPr>
          <w:color w:val="888888"/>
          <w:lang w:val="it-IT"/>
        </w:rPr>
        <w:t>Version 1.0  |  May 2026</w:t>
      </w:r>
    </w:p>
    <w:p w14:paraId="1CDF8A9E" w14:textId="77777777" w:rsidR="004D4670" w:rsidRPr="007113AE" w:rsidRDefault="004D4670">
      <w:pPr>
        <w:spacing w:before="60" w:after="60"/>
        <w:rPr>
          <w:lang w:val="it-IT"/>
        </w:rPr>
      </w:pPr>
    </w:p>
    <w:p w14:paraId="46D5A305" w14:textId="77777777" w:rsidR="004D4670" w:rsidRPr="007113AE" w:rsidRDefault="004D4670">
      <w:pPr>
        <w:spacing w:before="60" w:after="6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D4670" w14:paraId="6C1A3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C592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21D7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D4670" w14:paraId="5128D2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30DF" w14:textId="77777777" w:rsidR="004D4670" w:rsidRDefault="00000000">
            <w:r>
              <w:rPr>
                <w:sz w:val="20"/>
                <w:szCs w:val="20"/>
              </w:rPr>
              <w:t>Document Title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BD3E" w14:textId="77777777" w:rsidR="004D4670" w:rsidRDefault="00000000">
            <w:r>
              <w:rPr>
                <w:sz w:val="20"/>
                <w:szCs w:val="20"/>
              </w:rPr>
              <w:t>Software Requirements Specification - RetinAgent</w:t>
            </w:r>
          </w:p>
        </w:tc>
      </w:tr>
      <w:tr w:rsidR="004D4670" w14:paraId="4909E4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D1CB" w14:textId="77777777" w:rsidR="004D4670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2A92" w14:textId="77777777" w:rsidR="004D4670" w:rsidRDefault="00000000">
            <w:r>
              <w:rPr>
                <w:sz w:val="20"/>
                <w:szCs w:val="20"/>
              </w:rPr>
              <w:t>RetinAgent: DR Detection AI Agent</w:t>
            </w:r>
          </w:p>
        </w:tc>
      </w:tr>
      <w:tr w:rsidR="004D4670" w14:paraId="4369F0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C059" w14:textId="77777777" w:rsidR="004D4670" w:rsidRDefault="00000000">
            <w:r>
              <w:rPr>
                <w:sz w:val="20"/>
                <w:szCs w:val="20"/>
              </w:rPr>
              <w:t>Hackathon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E2D6" w14:textId="77777777" w:rsidR="004D4670" w:rsidRDefault="00000000">
            <w:r>
              <w:rPr>
                <w:sz w:val="20"/>
                <w:szCs w:val="20"/>
              </w:rPr>
              <w:t>AMD Developer Hackathon 2026 (lablab.ai)</w:t>
            </w:r>
          </w:p>
        </w:tc>
      </w:tr>
      <w:tr w:rsidR="004D4670" w14:paraId="793F56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FAE2" w14:textId="77777777" w:rsidR="004D4670" w:rsidRDefault="00000000">
            <w:r>
              <w:rPr>
                <w:sz w:val="20"/>
                <w:szCs w:val="20"/>
              </w:rPr>
              <w:t>Track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885D" w14:textId="77777777" w:rsidR="004D4670" w:rsidRDefault="00000000">
            <w:r>
              <w:rPr>
                <w:sz w:val="20"/>
                <w:szCs w:val="20"/>
              </w:rPr>
              <w:t>Track 3: Vision &amp; Multimodal AI</w:t>
            </w:r>
          </w:p>
        </w:tc>
      </w:tr>
      <w:tr w:rsidR="004D4670" w14:paraId="52CB82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1879" w14:textId="77777777" w:rsidR="004D4670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80FE" w14:textId="77777777" w:rsidR="004D4670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4D4670" w14:paraId="60D5C8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E22D" w14:textId="77777777" w:rsidR="004D467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B51C" w14:textId="77777777" w:rsidR="004D4670" w:rsidRDefault="00000000">
            <w:r>
              <w:rPr>
                <w:sz w:val="20"/>
                <w:szCs w:val="20"/>
              </w:rPr>
              <w:t>May 2026</w:t>
            </w:r>
          </w:p>
        </w:tc>
      </w:tr>
      <w:tr w:rsidR="004D4670" w14:paraId="0650E7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064D" w14:textId="77777777" w:rsidR="004D467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6E72" w14:textId="77777777" w:rsidR="004D4670" w:rsidRDefault="00000000">
            <w:r>
              <w:rPr>
                <w:sz w:val="20"/>
                <w:szCs w:val="20"/>
              </w:rPr>
              <w:t>Final - Hackathon Submission</w:t>
            </w:r>
          </w:p>
        </w:tc>
      </w:tr>
    </w:tbl>
    <w:p w14:paraId="68C55CCB" w14:textId="77777777" w:rsidR="004D4670" w:rsidRDefault="004D4670">
      <w:pPr>
        <w:spacing w:before="60" w:after="60"/>
      </w:pPr>
    </w:p>
    <w:p w14:paraId="7685B4F4" w14:textId="77777777" w:rsidR="004D4670" w:rsidRDefault="00000000">
      <w:r>
        <w:br w:type="page"/>
      </w:r>
    </w:p>
    <w:p w14:paraId="027BF359" w14:textId="77777777" w:rsidR="004D4670" w:rsidRDefault="00000000">
      <w:pPr>
        <w:pStyle w:val="Heading1"/>
      </w:pPr>
      <w:r>
        <w:lastRenderedPageBreak/>
        <w:t>1. Introduction</w:t>
      </w:r>
    </w:p>
    <w:p w14:paraId="683356CD" w14:textId="77777777" w:rsidR="004D4670" w:rsidRDefault="00000000">
      <w:pPr>
        <w:pStyle w:val="Heading2"/>
      </w:pPr>
      <w:r>
        <w:t>1.1 Purpose</w:t>
      </w:r>
    </w:p>
    <w:p w14:paraId="1495DC88" w14:textId="77777777" w:rsidR="004D4670" w:rsidRDefault="00000000">
      <w:pPr>
        <w:spacing w:before="60" w:after="60"/>
      </w:pPr>
      <w:r>
        <w:t>This Software Requirements Specification (SRS) document defines the complete functional and non-functional requirements for RetinAgent, an AI-powered Diabetic Retinopathy (DR) detection and diagnostic agent. This document is intended for developers, hackathon judges, and stakeholders evaluating the system.</w:t>
      </w:r>
    </w:p>
    <w:p w14:paraId="543A00A8" w14:textId="77777777" w:rsidR="004D4670" w:rsidRDefault="004D4670">
      <w:pPr>
        <w:spacing w:before="60" w:after="60"/>
      </w:pPr>
    </w:p>
    <w:p w14:paraId="50381029" w14:textId="77777777" w:rsidR="004D4670" w:rsidRDefault="00000000">
      <w:pPr>
        <w:pStyle w:val="Heading2"/>
      </w:pPr>
      <w:r>
        <w:t>1.2 Project Overview</w:t>
      </w:r>
    </w:p>
    <w:p w14:paraId="11D0DAA6" w14:textId="77777777" w:rsidR="004D4670" w:rsidRDefault="00000000">
      <w:pPr>
        <w:spacing w:before="60" w:after="60"/>
      </w:pPr>
      <w:r>
        <w:t>RetinAgent is an end-to-end intelligent diagnostic system that combines a fine-tuned Vision Transformer (ViT-MAE) model with an LLM-powered agentic layer. The system accepts retinal fundus images as input and produces a DR grade classification (0-4), visual explainability heatmaps, and a natural language diagnostic report. The entire system runs on AMD Instinct MI300X GPUs via AMD Developer Cloud using ROCm.</w:t>
      </w:r>
    </w:p>
    <w:p w14:paraId="1460DF69" w14:textId="77777777" w:rsidR="004D4670" w:rsidRDefault="004D4670">
      <w:pPr>
        <w:spacing w:before="60" w:after="60"/>
      </w:pPr>
    </w:p>
    <w:p w14:paraId="63676F19" w14:textId="77777777" w:rsidR="004D4670" w:rsidRDefault="00000000">
      <w:pPr>
        <w:pStyle w:val="Heading2"/>
      </w:pPr>
      <w:r>
        <w:t>1.3 Scope</w:t>
      </w:r>
    </w:p>
    <w:p w14:paraId="121DF584" w14:textId="77777777" w:rsidR="004D4670" w:rsidRDefault="00000000">
      <w:pPr>
        <w:spacing w:before="60" w:after="60"/>
      </w:pPr>
      <w:r>
        <w:t>RetinAgent covers the following functional scope:</w:t>
      </w:r>
    </w:p>
    <w:p w14:paraId="22607DDB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Retinal fundus image upload and preprocessing</w:t>
      </w:r>
    </w:p>
    <w:p w14:paraId="6AC8F72C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DR grading using fine-tuned ViT-MAE model (Grades 0-4)</w:t>
      </w:r>
    </w:p>
    <w:p w14:paraId="3ABF512A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GradCAM-based visual explainability overlays</w:t>
      </w:r>
    </w:p>
    <w:p w14:paraId="58998D9A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AI-powered natural language diagnostic report generation</w:t>
      </w:r>
    </w:p>
    <w:p w14:paraId="15DA2284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Interactive Q&amp;A agent for clinical follow-up questions</w:t>
      </w:r>
    </w:p>
    <w:p w14:paraId="6C6AE610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Hugging Face Spaces deployment for live public demo</w:t>
      </w:r>
    </w:p>
    <w:p w14:paraId="5C08D1EC" w14:textId="77777777" w:rsidR="004D4670" w:rsidRDefault="004D4670">
      <w:pPr>
        <w:spacing w:before="60" w:after="60"/>
      </w:pPr>
    </w:p>
    <w:p w14:paraId="596A29F8" w14:textId="77777777" w:rsidR="004D4670" w:rsidRDefault="00000000">
      <w:pPr>
        <w:pStyle w:val="Heading2"/>
      </w:pPr>
      <w:r>
        <w:t>1.4 Definitions &amp; Acronyms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D4670" w14:paraId="78725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E3C3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0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936C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D4670" w14:paraId="671FF5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E247" w14:textId="77777777" w:rsidR="004D4670" w:rsidRDefault="00000000">
            <w:r>
              <w:rPr>
                <w:sz w:val="20"/>
                <w:szCs w:val="20"/>
              </w:rPr>
              <w:t>DR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966F" w14:textId="77777777" w:rsidR="004D4670" w:rsidRDefault="00000000">
            <w:r>
              <w:rPr>
                <w:sz w:val="20"/>
                <w:szCs w:val="20"/>
              </w:rPr>
              <w:t>Diabetic Retinopathy - a microvascular complication of diabetes affecting the retina</w:t>
            </w:r>
          </w:p>
        </w:tc>
      </w:tr>
      <w:tr w:rsidR="004D4670" w14:paraId="34ACD2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96D1" w14:textId="77777777" w:rsidR="004D4670" w:rsidRDefault="00000000">
            <w:r>
              <w:rPr>
                <w:sz w:val="20"/>
                <w:szCs w:val="20"/>
              </w:rPr>
              <w:t>ViT-MAE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BE86" w14:textId="77777777" w:rsidR="004D4670" w:rsidRDefault="00000000">
            <w:r>
              <w:rPr>
                <w:sz w:val="20"/>
                <w:szCs w:val="20"/>
              </w:rPr>
              <w:t>Vision Transformer with Masked Autoencoder - a self-supervised pre-training framework by Meta/Facebook</w:t>
            </w:r>
          </w:p>
        </w:tc>
      </w:tr>
      <w:tr w:rsidR="004D4670" w14:paraId="5514CC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1F7A" w14:textId="77777777" w:rsidR="004D4670" w:rsidRDefault="00000000">
            <w:r>
              <w:rPr>
                <w:sz w:val="20"/>
                <w:szCs w:val="20"/>
              </w:rPr>
              <w:t>GradCAM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7498" w14:textId="77777777" w:rsidR="004D4670" w:rsidRDefault="00000000">
            <w:r>
              <w:rPr>
                <w:sz w:val="20"/>
                <w:szCs w:val="20"/>
              </w:rPr>
              <w:t>Gradient-weighted Class Activation Mapping - a visual explainability technique</w:t>
            </w:r>
          </w:p>
        </w:tc>
      </w:tr>
      <w:tr w:rsidR="004D4670" w14:paraId="3332B2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748B" w14:textId="77777777" w:rsidR="004D4670" w:rsidRDefault="00000000">
            <w:r>
              <w:rPr>
                <w:sz w:val="20"/>
                <w:szCs w:val="20"/>
              </w:rPr>
              <w:t>ROCm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C72D" w14:textId="77777777" w:rsidR="004D4670" w:rsidRDefault="00000000">
            <w:r>
              <w:rPr>
                <w:sz w:val="20"/>
                <w:szCs w:val="20"/>
              </w:rPr>
              <w:t>Radeon Open Compute - AMD's open-source GPU computing platform</w:t>
            </w:r>
          </w:p>
        </w:tc>
      </w:tr>
      <w:tr w:rsidR="004D4670" w14:paraId="2B4446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8EB0" w14:textId="77777777" w:rsidR="004D4670" w:rsidRDefault="00000000">
            <w:r>
              <w:rPr>
                <w:sz w:val="20"/>
                <w:szCs w:val="20"/>
              </w:rPr>
              <w:t>MAE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D911" w14:textId="77777777" w:rsidR="004D4670" w:rsidRDefault="00000000">
            <w:r>
              <w:rPr>
                <w:sz w:val="20"/>
                <w:szCs w:val="20"/>
              </w:rPr>
              <w:t>Masked Autoencoder - self-supervised learning method that reconstructs masked image patches</w:t>
            </w:r>
          </w:p>
        </w:tc>
      </w:tr>
      <w:tr w:rsidR="004D4670" w14:paraId="5D4F52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E58F" w14:textId="77777777" w:rsidR="004D4670" w:rsidRDefault="00000000">
            <w:r>
              <w:rPr>
                <w:sz w:val="20"/>
                <w:szCs w:val="20"/>
              </w:rPr>
              <w:t>APTOS 2019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9BA1" w14:textId="77777777" w:rsidR="004D4670" w:rsidRDefault="00000000">
            <w:r>
              <w:rPr>
                <w:sz w:val="20"/>
                <w:szCs w:val="20"/>
              </w:rPr>
              <w:t>Asia Pacific Tele-Ophthalmology Society 2019 - DR dataset used for fine-tuning</w:t>
            </w:r>
          </w:p>
        </w:tc>
      </w:tr>
      <w:tr w:rsidR="004D4670" w14:paraId="206764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DCA2" w14:textId="77777777" w:rsidR="004D4670" w:rsidRDefault="00000000">
            <w:r>
              <w:rPr>
                <w:sz w:val="20"/>
                <w:szCs w:val="20"/>
              </w:rPr>
              <w:t>Fine-tuning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15D6" w14:textId="77777777" w:rsidR="004D4670" w:rsidRDefault="00000000">
            <w:r>
              <w:rPr>
                <w:sz w:val="20"/>
                <w:szCs w:val="20"/>
              </w:rPr>
              <w:t>Training only the final layers of a pre-trained model on domain-specific data</w:t>
            </w:r>
          </w:p>
        </w:tc>
      </w:tr>
      <w:tr w:rsidR="004D4670" w14:paraId="472985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A782" w14:textId="77777777" w:rsidR="004D4670" w:rsidRDefault="00000000">
            <w:r>
              <w:rPr>
                <w:sz w:val="20"/>
                <w:szCs w:val="20"/>
              </w:rPr>
              <w:t>AMD Developer Cloud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FBCB" w14:textId="77777777" w:rsidR="004D4670" w:rsidRDefault="00000000">
            <w:r>
              <w:rPr>
                <w:sz w:val="20"/>
                <w:szCs w:val="20"/>
              </w:rPr>
              <w:t>Cloud platform providing on-demand access to AMD Instinct GPUs</w:t>
            </w:r>
          </w:p>
        </w:tc>
      </w:tr>
      <w:tr w:rsidR="004D4670" w14:paraId="18E13F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9375" w14:textId="77777777" w:rsidR="004D4670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A860" w14:textId="77777777" w:rsidR="004D4670" w:rsidRDefault="00000000">
            <w:r>
              <w:rPr>
                <w:sz w:val="20"/>
                <w:szCs w:val="20"/>
              </w:rPr>
              <w:t>Large Language Model - used for report generation and Q&amp;A in the agent layer</w:t>
            </w:r>
          </w:p>
        </w:tc>
      </w:tr>
      <w:tr w:rsidR="004D4670" w14:paraId="2385ED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9B14" w14:textId="77777777" w:rsidR="004D4670" w:rsidRDefault="00000000">
            <w:r>
              <w:rPr>
                <w:sz w:val="20"/>
                <w:szCs w:val="20"/>
              </w:rPr>
              <w:t>HF Space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111A" w14:textId="77777777" w:rsidR="004D4670" w:rsidRDefault="00000000">
            <w:r>
              <w:rPr>
                <w:sz w:val="20"/>
                <w:szCs w:val="20"/>
              </w:rPr>
              <w:t>Hugging Face Space - cloud-hosted interactive ML demo platform</w:t>
            </w:r>
          </w:p>
        </w:tc>
      </w:tr>
    </w:tbl>
    <w:p w14:paraId="63E8FCA3" w14:textId="77777777" w:rsidR="004D4670" w:rsidRDefault="004D4670">
      <w:pPr>
        <w:spacing w:before="60" w:after="60"/>
      </w:pPr>
    </w:p>
    <w:p w14:paraId="7C30EDE0" w14:textId="77777777" w:rsidR="004D4670" w:rsidRDefault="00000000">
      <w:pPr>
        <w:pStyle w:val="Heading2"/>
      </w:pPr>
      <w:r>
        <w:t>1.5 References</w:t>
      </w:r>
    </w:p>
    <w:p w14:paraId="7C22A375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AMD Developer Cloud Documentation: developer.amd.com</w:t>
      </w:r>
    </w:p>
    <w:p w14:paraId="57E5ADB9" w14:textId="77777777" w:rsidR="004D4670" w:rsidRPr="007113AE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7113AE">
        <w:rPr>
          <w:lang w:val="it-IT"/>
        </w:rPr>
        <w:t>ROCm Documentation: rocm.docs.amd.com</w:t>
      </w:r>
    </w:p>
    <w:p w14:paraId="2146738B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Hugging Face ViT-MAE Model: facebook/vit-mae-base</w:t>
      </w:r>
    </w:p>
    <w:p w14:paraId="26CB4D1A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APTOS 2019 Dataset: kaggle.com/c/aptos2019-blindness-detection</w:t>
      </w:r>
    </w:p>
    <w:p w14:paraId="60599B5C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lablab.ai AMD Developer Hackathon: lablab.ai/ai-hackathons/amd-developer</w:t>
      </w:r>
    </w:p>
    <w:p w14:paraId="68AA0C1C" w14:textId="77777777" w:rsidR="004D4670" w:rsidRDefault="004D4670">
      <w:pPr>
        <w:spacing w:before="60" w:after="60"/>
      </w:pPr>
    </w:p>
    <w:p w14:paraId="5E9F7965" w14:textId="77777777" w:rsidR="004D4670" w:rsidRDefault="00000000">
      <w:r>
        <w:br w:type="page"/>
      </w:r>
    </w:p>
    <w:p w14:paraId="2700EEC3" w14:textId="77777777" w:rsidR="004D4670" w:rsidRDefault="00000000">
      <w:pPr>
        <w:pStyle w:val="Heading1"/>
      </w:pPr>
      <w:r>
        <w:t>2. System Overview</w:t>
      </w:r>
    </w:p>
    <w:p w14:paraId="69D464DC" w14:textId="77777777" w:rsidR="004D4670" w:rsidRDefault="00000000">
      <w:pPr>
        <w:pStyle w:val="Heading2"/>
      </w:pPr>
      <w:r>
        <w:t>2.1 Problem Statement</w:t>
      </w:r>
    </w:p>
    <w:p w14:paraId="142E4AB4" w14:textId="77777777" w:rsidR="004D4670" w:rsidRDefault="00000000">
      <w:pPr>
        <w:spacing w:before="60" w:after="60"/>
      </w:pPr>
      <w:r>
        <w:t>Diabetic Retinopathy (DR) is a leading cause of preventable blindness worldwide. Early and accurate detection is critical but faces two major challenges:</w:t>
      </w:r>
    </w:p>
    <w:p w14:paraId="4EF49BC1" w14:textId="77777777" w:rsidR="004D4670" w:rsidRDefault="004D4670">
      <w:pPr>
        <w:spacing w:before="60" w:after="60"/>
      </w:pPr>
    </w:p>
    <w:p w14:paraId="19081614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Label Scarcity: Expert grading of retinal images is expensive (approximately $5-$10 per image). Supervised-only models require thousands of labeled images.</w:t>
      </w:r>
    </w:p>
    <w:p w14:paraId="6643C45F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Domain Shift: Models trained on data from one hospital fail when deployed at hospitals using different camera equipment, due to texture bias in CNNs.</w:t>
      </w:r>
    </w:p>
    <w:p w14:paraId="50D158D0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Interpretability Gap: Clinicians cannot trust black-box models without visual explanations of the diagnosis.</w:t>
      </w:r>
    </w:p>
    <w:p w14:paraId="0A48F769" w14:textId="77777777" w:rsidR="004D4670" w:rsidRDefault="004D4670">
      <w:pPr>
        <w:spacing w:before="60" w:after="60"/>
      </w:pPr>
    </w:p>
    <w:p w14:paraId="2C483470" w14:textId="77777777" w:rsidR="004D4670" w:rsidRDefault="00000000">
      <w:pPr>
        <w:pStyle w:val="Heading2"/>
      </w:pPr>
      <w:r>
        <w:t>2.2 Proposed Solution</w:t>
      </w:r>
    </w:p>
    <w:p w14:paraId="6910767D" w14:textId="77777777" w:rsidR="004D4670" w:rsidRDefault="00000000">
      <w:pPr>
        <w:spacing w:before="60" w:after="60"/>
      </w:pPr>
      <w:r>
        <w:t>RetinAgent addresses these challenges through a three-component architecture:</w:t>
      </w:r>
    </w:p>
    <w:p w14:paraId="379E9664" w14:textId="77777777" w:rsidR="004D4670" w:rsidRDefault="004D467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4D4670" w14:paraId="75B9B6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5344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48D8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6AF3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D4670" w14:paraId="7BA988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3A5F" w14:textId="77777777" w:rsidR="004D4670" w:rsidRDefault="00000000">
            <w:r>
              <w:rPr>
                <w:sz w:val="20"/>
                <w:szCs w:val="20"/>
              </w:rPr>
              <w:t>Vision Backbone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5203" w14:textId="77777777" w:rsidR="004D4670" w:rsidRDefault="00000000">
            <w:r>
              <w:rPr>
                <w:sz w:val="20"/>
                <w:szCs w:val="20"/>
              </w:rPr>
              <w:t>ViT-MAE (facebook/vit-mae-base) fine-tuned on APTOS 2019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0E8A" w14:textId="77777777" w:rsidR="004D4670" w:rsidRDefault="00000000">
            <w:r>
              <w:rPr>
                <w:sz w:val="20"/>
                <w:szCs w:val="20"/>
              </w:rPr>
              <w:t>DR classification Grades 0-4</w:t>
            </w:r>
          </w:p>
        </w:tc>
      </w:tr>
      <w:tr w:rsidR="004D4670" w14:paraId="75341B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EFFD" w14:textId="77777777" w:rsidR="004D4670" w:rsidRDefault="00000000">
            <w:r>
              <w:rPr>
                <w:sz w:val="20"/>
                <w:szCs w:val="20"/>
              </w:rPr>
              <w:t>Explainability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879E" w14:textId="77777777" w:rsidR="004D4670" w:rsidRDefault="00000000">
            <w:r>
              <w:rPr>
                <w:sz w:val="20"/>
                <w:szCs w:val="20"/>
              </w:rPr>
              <w:t>GradCAM visualization layer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6F8B" w14:textId="77777777" w:rsidR="004D4670" w:rsidRDefault="00000000">
            <w:r>
              <w:rPr>
                <w:sz w:val="20"/>
                <w:szCs w:val="20"/>
              </w:rPr>
              <w:t>Highlight lesions driving the diagnosis</w:t>
            </w:r>
          </w:p>
        </w:tc>
      </w:tr>
      <w:tr w:rsidR="004D4670" w14:paraId="30D0BB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E477" w14:textId="77777777" w:rsidR="004D4670" w:rsidRDefault="00000000">
            <w:r>
              <w:rPr>
                <w:sz w:val="20"/>
                <w:szCs w:val="20"/>
              </w:rPr>
              <w:t>Agentic 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90DC" w14:textId="77777777" w:rsidR="004D4670" w:rsidRDefault="00000000">
            <w:r>
              <w:rPr>
                <w:sz w:val="20"/>
                <w:szCs w:val="20"/>
              </w:rPr>
              <w:t>LangChain + Qwen LLM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037D" w14:textId="77777777" w:rsidR="004D4670" w:rsidRDefault="00000000">
            <w:r>
              <w:rPr>
                <w:sz w:val="20"/>
                <w:szCs w:val="20"/>
              </w:rPr>
              <w:t>Natural language reports and Q&amp;A</w:t>
            </w:r>
          </w:p>
        </w:tc>
      </w:tr>
      <w:tr w:rsidR="004D4670" w14:paraId="740CD4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EA27" w14:textId="77777777" w:rsidR="004D4670" w:rsidRDefault="00000000">
            <w:r>
              <w:rPr>
                <w:sz w:val="20"/>
                <w:szCs w:val="20"/>
              </w:rPr>
              <w:t>Compute Infrastructure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AA7E" w14:textId="77777777" w:rsidR="004D4670" w:rsidRDefault="00000000">
            <w:r>
              <w:rPr>
                <w:sz w:val="20"/>
                <w:szCs w:val="20"/>
              </w:rPr>
              <w:t>AMD Instinct MI300X via ROCm + AMD Developer Cloud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72D2" w14:textId="77777777" w:rsidR="004D4670" w:rsidRDefault="00000000">
            <w:r>
              <w:rPr>
                <w:sz w:val="20"/>
                <w:szCs w:val="20"/>
              </w:rPr>
              <w:t>GPU-accelerated inference and fine-tuning</w:t>
            </w:r>
          </w:p>
        </w:tc>
      </w:tr>
      <w:tr w:rsidR="004D4670" w14:paraId="7CD9F3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860A" w14:textId="77777777" w:rsidR="004D4670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FA48" w14:textId="77777777" w:rsidR="004D4670" w:rsidRDefault="00000000">
            <w:r>
              <w:rPr>
                <w:sz w:val="20"/>
                <w:szCs w:val="20"/>
              </w:rPr>
              <w:t>Hugging Face Spaces + Gradio UI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9564" w14:textId="77777777" w:rsidR="004D4670" w:rsidRDefault="00000000">
            <w:r>
              <w:rPr>
                <w:sz w:val="20"/>
                <w:szCs w:val="20"/>
              </w:rPr>
              <w:t>Public live demo accessible to anyone</w:t>
            </w:r>
          </w:p>
        </w:tc>
      </w:tr>
    </w:tbl>
    <w:p w14:paraId="50568504" w14:textId="77777777" w:rsidR="004D4670" w:rsidRDefault="004D4670">
      <w:pPr>
        <w:spacing w:before="60" w:after="60"/>
      </w:pPr>
    </w:p>
    <w:p w14:paraId="2239DA79" w14:textId="77777777" w:rsidR="004D4670" w:rsidRDefault="00000000">
      <w:pPr>
        <w:pStyle w:val="Heading2"/>
      </w:pPr>
      <w:r>
        <w:t>2.3 Why Fine-tuning Instead of Training from Scratch</w:t>
      </w:r>
    </w:p>
    <w:p w14:paraId="207F1CA4" w14:textId="77777777" w:rsidR="004D4670" w:rsidRDefault="00000000">
      <w:pPr>
        <w:spacing w:before="60" w:after="60"/>
      </w:pPr>
      <w:r>
        <w:t>The system uses transfer learning rather than full pre-training for the following reasons:</w:t>
      </w:r>
    </w:p>
    <w:p w14:paraId="477A7A66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Facebook's ViT-MAE model has already been pre-trained on 1.28 million images and understands universal visual features including edges, textures, and spatial relationships.</w:t>
      </w:r>
    </w:p>
    <w:p w14:paraId="40B66516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Fine-tuning on APTOS 2019 (3,662 labeled retinal images) takes 2-3 hours on AMD MI300X instead of days/weeks for full training.</w:t>
      </w:r>
    </w:p>
    <w:p w14:paraId="3050C227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Total AMD Developer Cloud compute cost is approximately $15-20, well within the $100 credit limit.</w:t>
      </w:r>
    </w:p>
    <w:p w14:paraId="25351EBF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Domain-invariant features from MAE pre-training help reduce the domain shift problem inherent in DR detection.</w:t>
      </w:r>
    </w:p>
    <w:p w14:paraId="01E9514B" w14:textId="77777777" w:rsidR="004D4670" w:rsidRDefault="004D4670">
      <w:pPr>
        <w:spacing w:before="60" w:after="60"/>
      </w:pPr>
    </w:p>
    <w:p w14:paraId="6EE05DCB" w14:textId="77777777" w:rsidR="004D4670" w:rsidRDefault="00000000">
      <w:r>
        <w:br w:type="page"/>
      </w:r>
    </w:p>
    <w:p w14:paraId="307B33C1" w14:textId="77777777" w:rsidR="004D4670" w:rsidRDefault="00000000">
      <w:pPr>
        <w:pStyle w:val="Heading1"/>
      </w:pPr>
      <w:r>
        <w:t>3. Functional Requirements</w:t>
      </w:r>
    </w:p>
    <w:p w14:paraId="017D3907" w14:textId="77777777" w:rsidR="004D4670" w:rsidRDefault="00000000">
      <w:pPr>
        <w:pStyle w:val="Heading2"/>
      </w:pPr>
      <w:r>
        <w:t>3.1 FR-01: Image Upload &amp;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D4670" w14:paraId="318F1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60B7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158A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670" w14:paraId="1F6612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51F6" w14:textId="77777777" w:rsidR="004D467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270E" w14:textId="77777777" w:rsidR="004D4670" w:rsidRDefault="00000000">
            <w:r>
              <w:rPr>
                <w:sz w:val="20"/>
                <w:szCs w:val="20"/>
              </w:rPr>
              <w:t>FR-01</w:t>
            </w:r>
          </w:p>
        </w:tc>
      </w:tr>
      <w:tr w:rsidR="004D4670" w14:paraId="747E28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D356" w14:textId="77777777" w:rsidR="004D467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4057" w14:textId="77777777" w:rsidR="004D4670" w:rsidRDefault="00000000">
            <w:r>
              <w:rPr>
                <w:sz w:val="20"/>
                <w:szCs w:val="20"/>
              </w:rPr>
              <w:t>Image Upload and Validation</w:t>
            </w:r>
          </w:p>
        </w:tc>
      </w:tr>
      <w:tr w:rsidR="004D4670" w14:paraId="2B5A2B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5485" w14:textId="77777777" w:rsidR="004D467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274A" w14:textId="77777777" w:rsidR="004D4670" w:rsidRDefault="00000000">
            <w:r>
              <w:rPr>
                <w:sz w:val="20"/>
                <w:szCs w:val="20"/>
              </w:rPr>
              <w:t>The system shall accept retinal fundus images uploaded by the user through the Gradio web interface.</w:t>
            </w:r>
          </w:p>
        </w:tc>
      </w:tr>
      <w:tr w:rsidR="004D4670" w14:paraId="3BB77D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5E39" w14:textId="77777777" w:rsidR="004D4670" w:rsidRDefault="00000000">
            <w:r>
              <w:rPr>
                <w:sz w:val="20"/>
                <w:szCs w:val="20"/>
              </w:rPr>
              <w:t>Input Formats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945C" w14:textId="77777777" w:rsidR="004D4670" w:rsidRDefault="00000000">
            <w:r>
              <w:rPr>
                <w:sz w:val="20"/>
                <w:szCs w:val="20"/>
              </w:rPr>
              <w:t>JPEG, PNG, TIFF</w:t>
            </w:r>
          </w:p>
        </w:tc>
      </w:tr>
      <w:tr w:rsidR="004D4670" w14:paraId="607CF4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E07A" w14:textId="77777777" w:rsidR="004D4670" w:rsidRDefault="00000000">
            <w:r>
              <w:rPr>
                <w:sz w:val="20"/>
                <w:szCs w:val="20"/>
              </w:rPr>
              <w:t>Max File Size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5AE5" w14:textId="77777777" w:rsidR="004D4670" w:rsidRDefault="00000000">
            <w:r>
              <w:rPr>
                <w:sz w:val="20"/>
                <w:szCs w:val="20"/>
              </w:rPr>
              <w:t>20 MB per image</w:t>
            </w:r>
          </w:p>
        </w:tc>
      </w:tr>
      <w:tr w:rsidR="004D4670" w14:paraId="54993B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455C" w14:textId="77777777" w:rsidR="004D4670" w:rsidRDefault="00000000">
            <w:r>
              <w:rPr>
                <w:sz w:val="20"/>
                <w:szCs w:val="20"/>
              </w:rPr>
              <w:t>Validation Rules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A427" w14:textId="77777777" w:rsidR="004D4670" w:rsidRDefault="00000000">
            <w:r>
              <w:rPr>
                <w:sz w:val="20"/>
                <w:szCs w:val="20"/>
              </w:rPr>
              <w:t>Image must be a valid fundus photograph; system flags non-retinal images with an error message</w:t>
            </w:r>
          </w:p>
        </w:tc>
      </w:tr>
      <w:tr w:rsidR="004D4670" w14:paraId="46F88E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9DFD" w14:textId="77777777" w:rsidR="004D4670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BD51" w14:textId="77777777" w:rsidR="004D4670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486EDA26" w14:textId="77777777" w:rsidR="004D4670" w:rsidRDefault="004D4670">
      <w:pPr>
        <w:spacing w:before="60" w:after="60"/>
      </w:pPr>
    </w:p>
    <w:p w14:paraId="5FB3B194" w14:textId="77777777" w:rsidR="004D4670" w:rsidRDefault="00000000">
      <w:pPr>
        <w:pStyle w:val="Heading2"/>
      </w:pPr>
      <w:r>
        <w:t>3.2 FR-02: Image Preprocessing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D4670" w14:paraId="18D96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970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AC08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670" w14:paraId="2922C4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12FF" w14:textId="77777777" w:rsidR="004D467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9ED3" w14:textId="77777777" w:rsidR="004D4670" w:rsidRDefault="00000000">
            <w:r>
              <w:rPr>
                <w:sz w:val="20"/>
                <w:szCs w:val="20"/>
              </w:rPr>
              <w:t>FR-02</w:t>
            </w:r>
          </w:p>
        </w:tc>
      </w:tr>
      <w:tr w:rsidR="004D4670" w14:paraId="33174D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E653" w14:textId="77777777" w:rsidR="004D467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BBBE" w14:textId="77777777" w:rsidR="004D4670" w:rsidRDefault="00000000">
            <w:r>
              <w:rPr>
                <w:sz w:val="20"/>
                <w:szCs w:val="20"/>
              </w:rPr>
              <w:t>Automated Image Preprocessing</w:t>
            </w:r>
          </w:p>
        </w:tc>
      </w:tr>
      <w:tr w:rsidR="004D4670" w14:paraId="2F56AC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B887" w14:textId="77777777" w:rsidR="004D467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C71F" w14:textId="77777777" w:rsidR="004D4670" w:rsidRDefault="00000000">
            <w:r>
              <w:rPr>
                <w:sz w:val="20"/>
                <w:szCs w:val="20"/>
              </w:rPr>
              <w:t>The system shall automatically preprocess uploaded images before model inference.</w:t>
            </w:r>
          </w:p>
        </w:tc>
      </w:tr>
      <w:tr w:rsidR="004D4670" w14:paraId="593B9F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EB6D" w14:textId="77777777" w:rsidR="004D4670" w:rsidRDefault="00000000">
            <w:r>
              <w:rPr>
                <w:sz w:val="20"/>
                <w:szCs w:val="20"/>
              </w:rPr>
              <w:t>Step 1 - Circle Crop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85D2" w14:textId="77777777" w:rsidR="004D4670" w:rsidRDefault="00000000">
            <w:r>
              <w:rPr>
                <w:sz w:val="20"/>
                <w:szCs w:val="20"/>
              </w:rPr>
              <w:t>Detect fundus circular boundary and crop to bounding box, removing uninformative black background</w:t>
            </w:r>
          </w:p>
        </w:tc>
      </w:tr>
      <w:tr w:rsidR="004D4670" w14:paraId="007BE8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8162" w14:textId="77777777" w:rsidR="004D4670" w:rsidRDefault="00000000">
            <w:r>
              <w:rPr>
                <w:sz w:val="20"/>
                <w:szCs w:val="20"/>
              </w:rPr>
              <w:t>Step 2 - CLAHE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7C78" w14:textId="77777777" w:rsidR="004D4670" w:rsidRDefault="00000000">
            <w:r>
              <w:rPr>
                <w:sz w:val="20"/>
                <w:szCs w:val="20"/>
              </w:rPr>
              <w:t>Apply Contrast Limited Adaptive Histogram Equalization (Clip=2.0, Grid=8x8) to correct uneven illumination</w:t>
            </w:r>
          </w:p>
        </w:tc>
      </w:tr>
      <w:tr w:rsidR="004D4670" w14:paraId="631EC9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0474" w14:textId="77777777" w:rsidR="004D4670" w:rsidRDefault="00000000">
            <w:r>
              <w:rPr>
                <w:sz w:val="20"/>
                <w:szCs w:val="20"/>
              </w:rPr>
              <w:t>Step 3 - Resize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9F6C" w14:textId="77777777" w:rsidR="004D4670" w:rsidRDefault="00000000">
            <w:r>
              <w:rPr>
                <w:sz w:val="20"/>
                <w:szCs w:val="20"/>
              </w:rPr>
              <w:t>Resize to 224x224 pixels to match ViT-MAE input requirements</w:t>
            </w:r>
          </w:p>
        </w:tc>
      </w:tr>
      <w:tr w:rsidR="004D4670" w14:paraId="060357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DA4C" w14:textId="77777777" w:rsidR="004D4670" w:rsidRDefault="00000000">
            <w:r>
              <w:rPr>
                <w:sz w:val="20"/>
                <w:szCs w:val="20"/>
              </w:rPr>
              <w:t>Step 4 - Normalize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74D8" w14:textId="77777777" w:rsidR="004D4670" w:rsidRDefault="00000000">
            <w:r>
              <w:rPr>
                <w:sz w:val="20"/>
                <w:szCs w:val="20"/>
              </w:rPr>
              <w:t>Normalize pixel values using ImageNet mean/std (mean=[0.485, 0.456, 0.406], std=[0.229, 0.224, 0.225])</w:t>
            </w:r>
          </w:p>
        </w:tc>
      </w:tr>
      <w:tr w:rsidR="004D4670" w14:paraId="79E723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BD4B" w14:textId="77777777" w:rsidR="004D4670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CF72" w14:textId="77777777" w:rsidR="004D4670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333C67BC" w14:textId="77777777" w:rsidR="004D4670" w:rsidRDefault="004D4670">
      <w:pPr>
        <w:spacing w:before="60" w:after="60"/>
      </w:pPr>
    </w:p>
    <w:p w14:paraId="2F6465C0" w14:textId="77777777" w:rsidR="004D4670" w:rsidRDefault="00000000">
      <w:pPr>
        <w:pStyle w:val="Heading2"/>
      </w:pPr>
      <w:r>
        <w:t>3.3 FR-03: DR Grade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D4670" w14:paraId="2A102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310C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58F9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670" w14:paraId="7F6B6D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E12F" w14:textId="77777777" w:rsidR="004D467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ACA1" w14:textId="77777777" w:rsidR="004D4670" w:rsidRDefault="00000000">
            <w:r>
              <w:rPr>
                <w:sz w:val="20"/>
                <w:szCs w:val="20"/>
              </w:rPr>
              <w:t>FR-03</w:t>
            </w:r>
          </w:p>
        </w:tc>
      </w:tr>
      <w:tr w:rsidR="004D4670" w14:paraId="2C95F2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95F7" w14:textId="77777777" w:rsidR="004D467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022B" w14:textId="77777777" w:rsidR="004D4670" w:rsidRDefault="00000000">
            <w:r>
              <w:rPr>
                <w:sz w:val="20"/>
                <w:szCs w:val="20"/>
              </w:rPr>
              <w:t>Diabetic Retinopathy Grade Classification</w:t>
            </w:r>
          </w:p>
        </w:tc>
      </w:tr>
      <w:tr w:rsidR="004D4670" w14:paraId="2F3643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1243" w14:textId="77777777" w:rsidR="004D467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4E2E" w14:textId="77777777" w:rsidR="004D4670" w:rsidRDefault="00000000">
            <w:r>
              <w:rPr>
                <w:sz w:val="20"/>
                <w:szCs w:val="20"/>
              </w:rPr>
              <w:t>The system shall classify the input retinal image into one of five DR severity grades.</w:t>
            </w:r>
          </w:p>
        </w:tc>
      </w:tr>
      <w:tr w:rsidR="004D4670" w14:paraId="13FBF3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65C1" w14:textId="77777777" w:rsidR="004D4670" w:rsidRDefault="00000000">
            <w:r>
              <w:rPr>
                <w:sz w:val="20"/>
                <w:szCs w:val="20"/>
              </w:rPr>
              <w:t>Grade 0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6BC9" w14:textId="77777777" w:rsidR="004D4670" w:rsidRDefault="00000000">
            <w:r>
              <w:rPr>
                <w:sz w:val="20"/>
                <w:szCs w:val="20"/>
              </w:rPr>
              <w:t>No DR - No visible signs of diabetic retinopathy</w:t>
            </w:r>
          </w:p>
        </w:tc>
      </w:tr>
      <w:tr w:rsidR="004D4670" w14:paraId="67A2A7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74D1" w14:textId="77777777" w:rsidR="004D4670" w:rsidRDefault="00000000">
            <w:r>
              <w:rPr>
                <w:sz w:val="20"/>
                <w:szCs w:val="20"/>
              </w:rPr>
              <w:t>Grade 1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6007" w14:textId="77777777" w:rsidR="004D4670" w:rsidRDefault="00000000">
            <w:r>
              <w:rPr>
                <w:sz w:val="20"/>
                <w:szCs w:val="20"/>
              </w:rPr>
              <w:t>Mild DR - Microaneurysms only</w:t>
            </w:r>
          </w:p>
        </w:tc>
      </w:tr>
      <w:tr w:rsidR="004D4670" w14:paraId="607DD8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A409" w14:textId="77777777" w:rsidR="004D4670" w:rsidRDefault="00000000">
            <w:r>
              <w:rPr>
                <w:sz w:val="20"/>
                <w:szCs w:val="20"/>
              </w:rPr>
              <w:t>Grade 2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E66F" w14:textId="77777777" w:rsidR="004D4670" w:rsidRDefault="00000000">
            <w:r>
              <w:rPr>
                <w:sz w:val="20"/>
                <w:szCs w:val="20"/>
              </w:rPr>
              <w:t>Moderate DR - More than microaneurysms but less than severe DR</w:t>
            </w:r>
          </w:p>
        </w:tc>
      </w:tr>
      <w:tr w:rsidR="004D4670" w14:paraId="0BBFC8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7428" w14:textId="77777777" w:rsidR="004D4670" w:rsidRDefault="00000000">
            <w:r>
              <w:rPr>
                <w:sz w:val="20"/>
                <w:szCs w:val="20"/>
              </w:rPr>
              <w:t>Grade 3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F3E8" w14:textId="77777777" w:rsidR="004D4670" w:rsidRDefault="00000000">
            <w:r>
              <w:rPr>
                <w:sz w:val="20"/>
                <w:szCs w:val="20"/>
              </w:rPr>
              <w:t>Severe DR - More than 20 intraretinal hemorrhages in each of 4 quadrants</w:t>
            </w:r>
          </w:p>
        </w:tc>
      </w:tr>
      <w:tr w:rsidR="004D4670" w14:paraId="69CB80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18D1" w14:textId="77777777" w:rsidR="004D4670" w:rsidRDefault="00000000">
            <w:r>
              <w:rPr>
                <w:sz w:val="20"/>
                <w:szCs w:val="20"/>
              </w:rPr>
              <w:t>Grade 4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FA8A" w14:textId="77777777" w:rsidR="004D4670" w:rsidRDefault="00000000">
            <w:r>
              <w:rPr>
                <w:sz w:val="20"/>
                <w:szCs w:val="20"/>
              </w:rPr>
              <w:t>Proliferative DR - Neovascularization or vitreous/pre-retinal hemorrhage</w:t>
            </w:r>
          </w:p>
        </w:tc>
      </w:tr>
      <w:tr w:rsidR="004D4670" w14:paraId="18BDB1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D4AD" w14:textId="77777777" w:rsidR="004D4670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CBCF" w14:textId="77777777" w:rsidR="004D4670" w:rsidRDefault="00000000">
            <w:r>
              <w:rPr>
                <w:sz w:val="20"/>
                <w:szCs w:val="20"/>
              </w:rPr>
              <w:t>Predicted grade (0-4), confidence scores for all 5 classes as percentages</w:t>
            </w:r>
          </w:p>
        </w:tc>
      </w:tr>
      <w:tr w:rsidR="004D4670" w14:paraId="0FB136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D56C" w14:textId="77777777" w:rsidR="004D4670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6414" w14:textId="77777777" w:rsidR="004D4670" w:rsidRDefault="00000000">
            <w:r>
              <w:rPr>
                <w:sz w:val="20"/>
                <w:szCs w:val="20"/>
              </w:rPr>
              <w:t>ViT-MAE Base fine-tuned on APTOS 2019 with weighted cross-entropy loss</w:t>
            </w:r>
          </w:p>
        </w:tc>
      </w:tr>
      <w:tr w:rsidR="004D4670" w14:paraId="312E3F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C58B" w14:textId="77777777" w:rsidR="004D4670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15C1" w14:textId="77777777" w:rsidR="004D4670" w:rsidRDefault="00000000">
            <w:r>
              <w:rPr>
                <w:sz w:val="20"/>
                <w:szCs w:val="20"/>
              </w:rPr>
              <w:t>Critical</w:t>
            </w:r>
          </w:p>
        </w:tc>
      </w:tr>
    </w:tbl>
    <w:p w14:paraId="564E3414" w14:textId="77777777" w:rsidR="004D4670" w:rsidRDefault="004D4670">
      <w:pPr>
        <w:spacing w:before="60" w:after="60"/>
      </w:pPr>
    </w:p>
    <w:p w14:paraId="1130C7BF" w14:textId="77777777" w:rsidR="004D4670" w:rsidRDefault="00000000">
      <w:pPr>
        <w:pStyle w:val="Heading2"/>
      </w:pPr>
      <w:r>
        <w:t>3.4 FR-04: GradCAM Explainability Heatmap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D4670" w14:paraId="35738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B41E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B28D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670" w14:paraId="7BC505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0524" w14:textId="77777777" w:rsidR="004D467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F7B8" w14:textId="77777777" w:rsidR="004D4670" w:rsidRDefault="00000000">
            <w:r>
              <w:rPr>
                <w:sz w:val="20"/>
                <w:szCs w:val="20"/>
              </w:rPr>
              <w:t>FR-04</w:t>
            </w:r>
          </w:p>
        </w:tc>
      </w:tr>
      <w:tr w:rsidR="004D4670" w14:paraId="5E8CDE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0B3" w14:textId="77777777" w:rsidR="004D467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F1D8" w14:textId="77777777" w:rsidR="004D4670" w:rsidRDefault="00000000">
            <w:r>
              <w:rPr>
                <w:sz w:val="20"/>
                <w:szCs w:val="20"/>
              </w:rPr>
              <w:t>Visual Explainability via GradCAM</w:t>
            </w:r>
          </w:p>
        </w:tc>
      </w:tr>
      <w:tr w:rsidR="004D4670" w14:paraId="40DB81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AE90" w14:textId="77777777" w:rsidR="004D467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B4B6" w14:textId="77777777" w:rsidR="004D4670" w:rsidRDefault="00000000">
            <w:r>
              <w:rPr>
                <w:sz w:val="20"/>
                <w:szCs w:val="20"/>
              </w:rPr>
              <w:t>The system shall generate a gradient-weighted class activation map overlaid on the original retinal image to highlight regions driving the classification decision.</w:t>
            </w:r>
          </w:p>
        </w:tc>
      </w:tr>
      <w:tr w:rsidR="004D4670" w14:paraId="61C1F0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A455" w14:textId="77777777" w:rsidR="004D4670" w:rsidRDefault="00000000">
            <w:r>
              <w:rPr>
                <w:sz w:val="20"/>
                <w:szCs w:val="20"/>
              </w:rPr>
              <w:t>Output Format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252D" w14:textId="77777777" w:rsidR="004D4670" w:rsidRDefault="00000000">
            <w:r>
              <w:rPr>
                <w:sz w:val="20"/>
                <w:szCs w:val="20"/>
              </w:rPr>
              <w:t>Original image with color-coded heatmap overlay (blue=low attention, red=high attention)</w:t>
            </w:r>
          </w:p>
        </w:tc>
      </w:tr>
      <w:tr w:rsidR="004D4670" w14:paraId="57D7F5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536E" w14:textId="77777777" w:rsidR="004D4670" w:rsidRDefault="00000000">
            <w:r>
              <w:rPr>
                <w:sz w:val="20"/>
                <w:szCs w:val="20"/>
              </w:rPr>
              <w:t>Clinical Value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A230" w14:textId="77777777" w:rsidR="004D4670" w:rsidRDefault="00000000">
            <w:r>
              <w:rPr>
                <w:sz w:val="20"/>
                <w:szCs w:val="20"/>
              </w:rPr>
              <w:t>Allows clinicians to verify the model is focusing on actual lesions (microaneurysms, hemorrhages) rather than artifacts</w:t>
            </w:r>
          </w:p>
        </w:tc>
      </w:tr>
      <w:tr w:rsidR="004D4670" w14:paraId="55057A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4A46" w14:textId="77777777" w:rsidR="004D4670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28CA" w14:textId="77777777" w:rsidR="004D4670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4E2D751A" w14:textId="77777777" w:rsidR="004D4670" w:rsidRDefault="004D4670">
      <w:pPr>
        <w:spacing w:before="60" w:after="60"/>
      </w:pPr>
    </w:p>
    <w:p w14:paraId="40F25557" w14:textId="77777777" w:rsidR="004D4670" w:rsidRDefault="00000000">
      <w:pPr>
        <w:pStyle w:val="Heading2"/>
      </w:pPr>
      <w:r>
        <w:t>3.5 FR-05: Natural Language Diagnostic Report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D4670" w14:paraId="64108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BDDA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2678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670" w14:paraId="036A8A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8FFB" w14:textId="77777777" w:rsidR="004D467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854D" w14:textId="77777777" w:rsidR="004D4670" w:rsidRDefault="00000000">
            <w:r>
              <w:rPr>
                <w:sz w:val="20"/>
                <w:szCs w:val="20"/>
              </w:rPr>
              <w:t>FR-05</w:t>
            </w:r>
          </w:p>
        </w:tc>
      </w:tr>
      <w:tr w:rsidR="004D4670" w14:paraId="51B981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C9CA" w14:textId="77777777" w:rsidR="004D467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0787" w14:textId="77777777" w:rsidR="004D4670" w:rsidRDefault="00000000">
            <w:r>
              <w:rPr>
                <w:sz w:val="20"/>
                <w:szCs w:val="20"/>
              </w:rPr>
              <w:t>AI-Generated Diagnostic Report</w:t>
            </w:r>
          </w:p>
        </w:tc>
      </w:tr>
      <w:tr w:rsidR="004D4670" w14:paraId="2BBE99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A681" w14:textId="77777777" w:rsidR="004D467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7B0D" w14:textId="77777777" w:rsidR="004D4670" w:rsidRDefault="00000000">
            <w:r>
              <w:rPr>
                <w:sz w:val="20"/>
                <w:szCs w:val="20"/>
              </w:rPr>
              <w:t>The system shall automatically generate a structured natural language diagnostic report based on the classification results.</w:t>
            </w:r>
          </w:p>
        </w:tc>
      </w:tr>
      <w:tr w:rsidR="004D4670" w14:paraId="50D907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409B" w14:textId="77777777" w:rsidR="004D4670" w:rsidRDefault="00000000">
            <w:r>
              <w:rPr>
                <w:sz w:val="20"/>
                <w:szCs w:val="20"/>
              </w:rPr>
              <w:t>Report Sections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66A8" w14:textId="77777777" w:rsidR="004D4670" w:rsidRDefault="00000000">
            <w:r>
              <w:rPr>
                <w:sz w:val="20"/>
                <w:szCs w:val="20"/>
              </w:rPr>
              <w:t>1) Diagnosis Summary, 2) Severity Assessment, 3) Likely Lesions Present, 4) Clinical Recommendation, 5) Follow-up Timeline</w:t>
            </w:r>
          </w:p>
        </w:tc>
      </w:tr>
      <w:tr w:rsidR="004D4670" w:rsidRPr="007113AE" w14:paraId="5F7617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D7B4" w14:textId="77777777" w:rsidR="004D4670" w:rsidRDefault="00000000">
            <w:r>
              <w:rPr>
                <w:sz w:val="20"/>
                <w:szCs w:val="20"/>
              </w:rPr>
              <w:t>LLM Used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F26D" w14:textId="77777777" w:rsidR="004D4670" w:rsidRPr="007113AE" w:rsidRDefault="00000000">
            <w:pPr>
              <w:rPr>
                <w:lang w:val="it-IT"/>
              </w:rPr>
            </w:pPr>
            <w:r w:rsidRPr="007113AE">
              <w:rPr>
                <w:sz w:val="20"/>
                <w:szCs w:val="20"/>
                <w:lang w:val="it-IT"/>
              </w:rPr>
              <w:t>Qwen model via LangChain agent</w:t>
            </w:r>
          </w:p>
        </w:tc>
      </w:tr>
      <w:tr w:rsidR="004D4670" w14:paraId="6968A6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5213" w14:textId="77777777" w:rsidR="004D4670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861C" w14:textId="77777777" w:rsidR="004D4670" w:rsidRDefault="00000000">
            <w:r>
              <w:rPr>
                <w:sz w:val="20"/>
                <w:szCs w:val="20"/>
              </w:rPr>
              <w:t>English (extensible to Urdu for local deployment)</w:t>
            </w:r>
          </w:p>
        </w:tc>
      </w:tr>
      <w:tr w:rsidR="004D4670" w14:paraId="5182C1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7862" w14:textId="77777777" w:rsidR="004D4670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44A8" w14:textId="77777777" w:rsidR="004D4670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20338415" w14:textId="77777777" w:rsidR="004D4670" w:rsidRDefault="004D4670">
      <w:pPr>
        <w:spacing w:before="60" w:after="60"/>
      </w:pPr>
    </w:p>
    <w:p w14:paraId="735ED3FF" w14:textId="77777777" w:rsidR="004D4670" w:rsidRDefault="00000000">
      <w:pPr>
        <w:pStyle w:val="Heading2"/>
      </w:pPr>
      <w:r>
        <w:t>3.6 FR-06: Interactive Q&amp;A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D4670" w14:paraId="27F7E7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CA96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942B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670" w14:paraId="5278BC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D878" w14:textId="77777777" w:rsidR="004D467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56CD" w14:textId="77777777" w:rsidR="004D4670" w:rsidRDefault="00000000">
            <w:r>
              <w:rPr>
                <w:sz w:val="20"/>
                <w:szCs w:val="20"/>
              </w:rPr>
              <w:t>FR-06</w:t>
            </w:r>
          </w:p>
        </w:tc>
      </w:tr>
      <w:tr w:rsidR="004D4670" w14:paraId="6DB658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005B" w14:textId="77777777" w:rsidR="004D467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A01D" w14:textId="77777777" w:rsidR="004D4670" w:rsidRDefault="00000000">
            <w:r>
              <w:rPr>
                <w:sz w:val="20"/>
                <w:szCs w:val="20"/>
              </w:rPr>
              <w:t>Clinical Q&amp;A Chatbot</w:t>
            </w:r>
          </w:p>
        </w:tc>
      </w:tr>
      <w:tr w:rsidR="004D4670" w14:paraId="5EA988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B3F2" w14:textId="77777777" w:rsidR="004D467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0549" w14:textId="77777777" w:rsidR="004D4670" w:rsidRDefault="00000000">
            <w:r>
              <w:rPr>
                <w:sz w:val="20"/>
                <w:szCs w:val="20"/>
              </w:rPr>
              <w:t>The system shall provide an interactive chat interface allowing users to ask follow-up questions about the diagnosis.</w:t>
            </w:r>
          </w:p>
        </w:tc>
      </w:tr>
      <w:tr w:rsidR="004D4670" w14:paraId="3E14A0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2B55" w14:textId="77777777" w:rsidR="004D4670" w:rsidRDefault="00000000">
            <w:r>
              <w:rPr>
                <w:sz w:val="20"/>
                <w:szCs w:val="20"/>
              </w:rPr>
              <w:t>Example Questions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2635" w14:textId="77777777" w:rsidR="004D4670" w:rsidRDefault="00000000">
            <w:r>
              <w:rPr>
                <w:sz w:val="20"/>
                <w:szCs w:val="20"/>
              </w:rPr>
              <w:t>'What does Grade 3 DR mean?', 'How urgent is treatment?', 'What lifestyle changes are recommended?'</w:t>
            </w:r>
          </w:p>
        </w:tc>
      </w:tr>
      <w:tr w:rsidR="004D4670" w14:paraId="2F950C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F2FA" w14:textId="77777777" w:rsidR="004D4670" w:rsidRDefault="00000000">
            <w:r>
              <w:rPr>
                <w:sz w:val="20"/>
                <w:szCs w:val="20"/>
              </w:rPr>
              <w:t>Context Awareness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2E38" w14:textId="77777777" w:rsidR="004D4670" w:rsidRDefault="00000000">
            <w:r>
              <w:rPr>
                <w:sz w:val="20"/>
                <w:szCs w:val="20"/>
              </w:rPr>
              <w:t>Agent maintains full context of the classification result and report during the conversation</w:t>
            </w:r>
          </w:p>
        </w:tc>
      </w:tr>
      <w:tr w:rsidR="004D4670" w14:paraId="49798A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B6B8" w14:textId="77777777" w:rsidR="004D4670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673E" w14:textId="77777777" w:rsidR="004D4670" w:rsidRDefault="00000000">
            <w:r>
              <w:rPr>
                <w:sz w:val="20"/>
                <w:szCs w:val="20"/>
              </w:rPr>
              <w:t>LangChain with Qwen LLM</w:t>
            </w:r>
          </w:p>
        </w:tc>
      </w:tr>
      <w:tr w:rsidR="004D4670" w14:paraId="698803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FCFE" w14:textId="77777777" w:rsidR="004D4670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791D" w14:textId="77777777" w:rsidR="004D4670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21E93E46" w14:textId="77777777" w:rsidR="004D4670" w:rsidRDefault="004D4670">
      <w:pPr>
        <w:spacing w:before="60" w:after="60"/>
      </w:pPr>
    </w:p>
    <w:p w14:paraId="0C06BA48" w14:textId="77777777" w:rsidR="004D4670" w:rsidRDefault="00000000">
      <w:pPr>
        <w:pStyle w:val="Heading2"/>
      </w:pPr>
      <w:r>
        <w:t>3.7 FR-07: Hugging Face Space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D4670" w14:paraId="06D62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0E21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0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0E1D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670" w14:paraId="5CDDCC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9573" w14:textId="77777777" w:rsidR="004D467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405C" w14:textId="77777777" w:rsidR="004D4670" w:rsidRDefault="00000000">
            <w:r>
              <w:rPr>
                <w:sz w:val="20"/>
                <w:szCs w:val="20"/>
              </w:rPr>
              <w:t>FR-07</w:t>
            </w:r>
          </w:p>
        </w:tc>
      </w:tr>
      <w:tr w:rsidR="004D4670" w14:paraId="7FC3D5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DAB7" w14:textId="77777777" w:rsidR="004D467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770C" w14:textId="77777777" w:rsidR="004D4670" w:rsidRDefault="00000000">
            <w:r>
              <w:rPr>
                <w:sz w:val="20"/>
                <w:szCs w:val="20"/>
              </w:rPr>
              <w:t>Public Demo Deployment</w:t>
            </w:r>
          </w:p>
        </w:tc>
      </w:tr>
      <w:tr w:rsidR="004D4670" w14:paraId="62113A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871E" w14:textId="77777777" w:rsidR="004D467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51C1" w14:textId="77777777" w:rsidR="004D4670" w:rsidRDefault="00000000">
            <w:r>
              <w:rPr>
                <w:sz w:val="20"/>
                <w:szCs w:val="20"/>
              </w:rPr>
              <w:t>The complete system shall be deployed as a publicly accessible Hugging Face Space within the AMD Developer Hackathon HF Organization.</w:t>
            </w:r>
          </w:p>
        </w:tc>
      </w:tr>
      <w:tr w:rsidR="004D4670" w14:paraId="427DB2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1FA9" w14:textId="77777777" w:rsidR="004D4670" w:rsidRDefault="00000000">
            <w:r>
              <w:rPr>
                <w:sz w:val="20"/>
                <w:szCs w:val="20"/>
              </w:rPr>
              <w:t>Interface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655E" w14:textId="77777777" w:rsidR="004D4670" w:rsidRDefault="00000000">
            <w:r>
              <w:rPr>
                <w:sz w:val="20"/>
                <w:szCs w:val="20"/>
              </w:rPr>
              <w:t>Gradio web UI with image upload, results display, heatmap view, report panel, and chat interface</w:t>
            </w:r>
          </w:p>
        </w:tc>
      </w:tr>
      <w:tr w:rsidR="004D4670" w14:paraId="39C481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FDE9" w14:textId="77777777" w:rsidR="004D4670" w:rsidRDefault="00000000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BF3D" w14:textId="77777777" w:rsidR="004D4670" w:rsidRDefault="00000000">
            <w:r>
              <w:rPr>
                <w:sz w:val="20"/>
                <w:szCs w:val="20"/>
              </w:rPr>
              <w:t>No login required for basic demo; publicly shareable URL</w:t>
            </w:r>
          </w:p>
        </w:tc>
      </w:tr>
      <w:tr w:rsidR="004D4670" w14:paraId="47A7A1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5765" w14:textId="77777777" w:rsidR="004D4670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9EF2" w14:textId="77777777" w:rsidR="004D4670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04E2E1D6" w14:textId="77777777" w:rsidR="004D4670" w:rsidRDefault="004D4670">
      <w:pPr>
        <w:spacing w:before="60" w:after="60"/>
      </w:pPr>
    </w:p>
    <w:p w14:paraId="0EFE7555" w14:textId="77777777" w:rsidR="004D4670" w:rsidRDefault="00000000">
      <w:r>
        <w:br w:type="page"/>
      </w:r>
    </w:p>
    <w:p w14:paraId="52E80642" w14:textId="77777777" w:rsidR="004D4670" w:rsidRDefault="00000000">
      <w:pPr>
        <w:pStyle w:val="Heading1"/>
      </w:pPr>
      <w:r>
        <w:t>4. Non-Functional Requirements</w:t>
      </w:r>
    </w:p>
    <w:p w14:paraId="2A44FDA6" w14:textId="77777777" w:rsidR="004D4670" w:rsidRDefault="00000000">
      <w:pPr>
        <w:pStyle w:val="Heading2"/>
      </w:pPr>
      <w:r>
        <w:t>4.1 Performance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4670" w14:paraId="3BF6A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A3D2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72F2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4D4670" w14:paraId="259458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254D" w14:textId="77777777" w:rsidR="004D4670" w:rsidRDefault="00000000">
            <w:r>
              <w:rPr>
                <w:sz w:val="20"/>
                <w:szCs w:val="20"/>
              </w:rPr>
              <w:t>NFR-P1: Inference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B4F8" w14:textId="77777777" w:rsidR="004D4670" w:rsidRDefault="00000000">
            <w:r>
              <w:rPr>
                <w:sz w:val="20"/>
                <w:szCs w:val="20"/>
              </w:rPr>
              <w:t>&lt; 5 seconds per image on AMD MI300X GPU</w:t>
            </w:r>
          </w:p>
        </w:tc>
      </w:tr>
      <w:tr w:rsidR="004D4670" w14:paraId="14BE79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741E" w14:textId="77777777" w:rsidR="004D4670" w:rsidRDefault="00000000">
            <w:r>
              <w:rPr>
                <w:sz w:val="20"/>
                <w:szCs w:val="20"/>
              </w:rPr>
              <w:t>NFR-P2: Fine-tuning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89B4" w14:textId="77777777" w:rsidR="004D4670" w:rsidRDefault="00000000">
            <w:r>
              <w:rPr>
                <w:sz w:val="20"/>
                <w:szCs w:val="20"/>
              </w:rPr>
              <w:t>&lt; 3 hours total on AMD Developer Cloud for 30 epochs</w:t>
            </w:r>
          </w:p>
        </w:tc>
      </w:tr>
      <w:tr w:rsidR="004D4670" w14:paraId="6C0797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72CA" w14:textId="77777777" w:rsidR="004D4670" w:rsidRDefault="00000000">
            <w:r>
              <w:rPr>
                <w:sz w:val="20"/>
                <w:szCs w:val="20"/>
              </w:rPr>
              <w:t>NFR-P4: Throughput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A16D" w14:textId="77777777" w:rsidR="004D4670" w:rsidRDefault="00000000">
            <w:r>
              <w:rPr>
                <w:sz w:val="20"/>
                <w:szCs w:val="20"/>
              </w:rPr>
              <w:t>Support at least 10 concurrent users on HF Space demo</w:t>
            </w:r>
          </w:p>
        </w:tc>
      </w:tr>
      <w:tr w:rsidR="004D4670" w14:paraId="431A61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BA0D" w14:textId="77777777" w:rsidR="004D4670" w:rsidRDefault="00000000">
            <w:r>
              <w:rPr>
                <w:sz w:val="20"/>
                <w:szCs w:val="20"/>
              </w:rPr>
              <w:t>NFR-P5: Model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7723" w14:textId="7C69EC7F" w:rsidR="004D4670" w:rsidRDefault="00000000">
            <w:r>
              <w:rPr>
                <w:sz w:val="20"/>
                <w:szCs w:val="20"/>
              </w:rPr>
              <w:t>Target Cohen's Kappa &gt; 0.</w:t>
            </w:r>
            <w:r w:rsidR="007113AE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5 on APTOS 2019 validation set</w:t>
            </w:r>
          </w:p>
        </w:tc>
      </w:tr>
    </w:tbl>
    <w:p w14:paraId="6620A7F1" w14:textId="77777777" w:rsidR="004D4670" w:rsidRDefault="004D4670">
      <w:pPr>
        <w:spacing w:before="60" w:after="60"/>
      </w:pPr>
    </w:p>
    <w:p w14:paraId="0DD7C0D0" w14:textId="77777777" w:rsidR="004D4670" w:rsidRDefault="00000000">
      <w:pPr>
        <w:pStyle w:val="Heading2"/>
      </w:pPr>
      <w:r>
        <w:t>4.2 Reliability Requirements</w:t>
      </w:r>
    </w:p>
    <w:p w14:paraId="290CB37F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NFR-R1: The system shall handle invalid or low-quality image uploads gracefully with informative error messages.</w:t>
      </w:r>
    </w:p>
    <w:p w14:paraId="674ED0FF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NFR-R2: The system shall not crash or produce undefined behavior when input images are blurry, dark, or non-retinal.</w:t>
      </w:r>
    </w:p>
    <w:p w14:paraId="55B4B9E0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NFR-R3: The model shall produce consistent predictions for identical inputs (deterministic inference mode).</w:t>
      </w:r>
    </w:p>
    <w:p w14:paraId="114BAE27" w14:textId="77777777" w:rsidR="004D4670" w:rsidRDefault="004D4670">
      <w:pPr>
        <w:spacing w:before="60" w:after="60"/>
      </w:pPr>
    </w:p>
    <w:p w14:paraId="1F64D79A" w14:textId="77777777" w:rsidR="004D4670" w:rsidRDefault="00000000">
      <w:pPr>
        <w:pStyle w:val="Heading2"/>
      </w:pPr>
      <w:r>
        <w:t>4.3 Compatibility Requirements</w:t>
      </w:r>
    </w:p>
    <w:p w14:paraId="7AAFE2B8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NFR-C1: All training and inference code shall be compatible with ROCm 6.x and PyTorch for ROCm.</w:t>
      </w:r>
    </w:p>
    <w:p w14:paraId="48999A64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NFR-C2: The system shall run on AMD Instinct MI300X instances via AMD Developer Cloud.</w:t>
      </w:r>
    </w:p>
    <w:p w14:paraId="47C4B762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NFR-C3: The Hugging Face Space shall be accessible on modern web browsers (Chrome, Firefox, Safari).</w:t>
      </w:r>
    </w:p>
    <w:p w14:paraId="60BC0843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NFR-C4: All code shall be open-sourced under the MIT License as required by hackathon rules.</w:t>
      </w:r>
    </w:p>
    <w:p w14:paraId="2895CE21" w14:textId="77777777" w:rsidR="004D4670" w:rsidRDefault="004D4670">
      <w:pPr>
        <w:spacing w:before="60" w:after="60"/>
      </w:pPr>
    </w:p>
    <w:p w14:paraId="16118F06" w14:textId="77777777" w:rsidR="004D4670" w:rsidRDefault="00000000">
      <w:pPr>
        <w:pStyle w:val="Heading2"/>
      </w:pPr>
      <w:r>
        <w:t>4.4 Usability Requirements</w:t>
      </w:r>
    </w:p>
    <w:p w14:paraId="3AA89426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NFR-U1: The Gradio UI shall require no technical knowledge to operate - a single image upload triggers the full pipeline.</w:t>
      </w:r>
    </w:p>
    <w:p w14:paraId="70484DC5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NFR-U2: The diagnostic report shall be written in clear, non-technical language understandable by non-specialist users.</w:t>
      </w:r>
    </w:p>
    <w:p w14:paraId="20DC61D9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NFR-U3: The GradCAM heatmap shall include a legend explaining the color scale.</w:t>
      </w:r>
    </w:p>
    <w:p w14:paraId="41A28F3C" w14:textId="77777777" w:rsidR="004D4670" w:rsidRDefault="004D4670">
      <w:pPr>
        <w:spacing w:before="60" w:after="60"/>
      </w:pPr>
    </w:p>
    <w:p w14:paraId="145DBCA1" w14:textId="77777777" w:rsidR="004D4670" w:rsidRDefault="00000000">
      <w:r>
        <w:br w:type="page"/>
      </w:r>
    </w:p>
    <w:p w14:paraId="6B1A1911" w14:textId="77777777" w:rsidR="004D4670" w:rsidRDefault="00000000">
      <w:pPr>
        <w:pStyle w:val="Heading1"/>
      </w:pPr>
      <w:r>
        <w:t>5. System Architecture</w:t>
      </w:r>
    </w:p>
    <w:p w14:paraId="6340A44C" w14:textId="77777777" w:rsidR="004D4670" w:rsidRDefault="00000000">
      <w:pPr>
        <w:pStyle w:val="Heading2"/>
      </w:pPr>
      <w:r>
        <w:t>5.1 High-Level Architecture</w:t>
      </w:r>
    </w:p>
    <w:p w14:paraId="41EBF304" w14:textId="77777777" w:rsidR="004D4670" w:rsidRDefault="00000000">
      <w:pPr>
        <w:spacing w:before="60" w:after="60"/>
      </w:pPr>
      <w:r>
        <w:t>RetinAgent is composed of four main layers that process a retinal image from raw input to actionable clinical output:</w:t>
      </w:r>
    </w:p>
    <w:p w14:paraId="13D6C084" w14:textId="77777777" w:rsidR="004D4670" w:rsidRDefault="004D467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900"/>
        <w:gridCol w:w="3120"/>
      </w:tblGrid>
      <w:tr w:rsidR="004D4670" w14:paraId="549C6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362F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9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85B0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1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77E6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4D4670" w14:paraId="5476B6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31AD" w14:textId="77777777" w:rsidR="004D4670" w:rsidRDefault="00000000">
            <w:r>
              <w:rPr>
                <w:sz w:val="20"/>
                <w:szCs w:val="20"/>
              </w:rPr>
              <w:t>Layer 1: Input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7665" w14:textId="77777777" w:rsidR="004D4670" w:rsidRDefault="00000000">
            <w:r>
              <w:rPr>
                <w:sz w:val="20"/>
                <w:szCs w:val="20"/>
              </w:rPr>
              <w:t>Image Upload, Validation, Preprocessing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AB2D" w14:textId="77777777" w:rsidR="004D4670" w:rsidRDefault="00000000">
            <w:r>
              <w:rPr>
                <w:sz w:val="20"/>
                <w:szCs w:val="20"/>
              </w:rPr>
              <w:t>Python, OpenCV, Pillow</w:t>
            </w:r>
          </w:p>
        </w:tc>
      </w:tr>
      <w:tr w:rsidR="004D4670" w14:paraId="35CFF8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1EC1" w14:textId="77777777" w:rsidR="004D4670" w:rsidRDefault="00000000">
            <w:r>
              <w:rPr>
                <w:sz w:val="20"/>
                <w:szCs w:val="20"/>
              </w:rPr>
              <w:t>Layer 2: Vision AI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C01C" w14:textId="77777777" w:rsidR="004D4670" w:rsidRDefault="00000000">
            <w:r>
              <w:rPr>
                <w:sz w:val="20"/>
                <w:szCs w:val="20"/>
              </w:rPr>
              <w:t>ViT-MAE Encoder, Classification Head, GradCAM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BE86" w14:textId="77777777" w:rsidR="004D4670" w:rsidRDefault="00000000">
            <w:r>
              <w:rPr>
                <w:sz w:val="20"/>
                <w:szCs w:val="20"/>
              </w:rPr>
              <w:t>PyTorch (ROCm), HuggingFace Transformers</w:t>
            </w:r>
          </w:p>
        </w:tc>
      </w:tr>
      <w:tr w:rsidR="004D4670" w14:paraId="3D23FC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7DEA" w14:textId="77777777" w:rsidR="004D4670" w:rsidRDefault="00000000">
            <w:r>
              <w:rPr>
                <w:sz w:val="20"/>
                <w:szCs w:val="20"/>
              </w:rPr>
              <w:t>Layer 3: Agent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2B29" w14:textId="77777777" w:rsidR="004D4670" w:rsidRDefault="00000000">
            <w:r>
              <w:rPr>
                <w:sz w:val="20"/>
                <w:szCs w:val="20"/>
              </w:rPr>
              <w:t>LangChain Orchestrator, Qwen LLM, Report Generator, Q&amp;A Chain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A3BA" w14:textId="77777777" w:rsidR="004D4670" w:rsidRDefault="00000000">
            <w:r>
              <w:rPr>
                <w:sz w:val="20"/>
                <w:szCs w:val="20"/>
              </w:rPr>
              <w:t>LangChain, Qwen API, Prompt Templates</w:t>
            </w:r>
          </w:p>
        </w:tc>
      </w:tr>
      <w:tr w:rsidR="004D4670" w14:paraId="526EF4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48BD" w14:textId="77777777" w:rsidR="004D4670" w:rsidRDefault="00000000">
            <w:r>
              <w:rPr>
                <w:sz w:val="20"/>
                <w:szCs w:val="20"/>
              </w:rPr>
              <w:t>Layer 4: Interface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407F" w14:textId="77777777" w:rsidR="004D4670" w:rsidRDefault="00000000">
            <w:r>
              <w:rPr>
                <w:sz w:val="20"/>
                <w:szCs w:val="20"/>
              </w:rPr>
              <w:t>Gradio Web UI, HF Space, Results Display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06B4" w14:textId="77777777" w:rsidR="004D4670" w:rsidRDefault="00000000">
            <w:r>
              <w:rPr>
                <w:sz w:val="20"/>
                <w:szCs w:val="20"/>
              </w:rPr>
              <w:t>Gradio, Hugging Face Spaces</w:t>
            </w:r>
          </w:p>
        </w:tc>
      </w:tr>
      <w:tr w:rsidR="004D4670" w14:paraId="77A90D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52F8" w14:textId="77777777" w:rsidR="004D4670" w:rsidRDefault="00000000">
            <w:r>
              <w:rPr>
                <w:sz w:val="20"/>
                <w:szCs w:val="20"/>
              </w:rPr>
              <w:t>Compute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A3F9" w14:textId="77777777" w:rsidR="004D4670" w:rsidRDefault="00000000">
            <w:r>
              <w:rPr>
                <w:sz w:val="20"/>
                <w:szCs w:val="20"/>
              </w:rPr>
              <w:t>AMD Instinct MI300X GPU via AMD Developer Cloud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63EC" w14:textId="77777777" w:rsidR="004D4670" w:rsidRDefault="00000000">
            <w:r>
              <w:rPr>
                <w:sz w:val="20"/>
                <w:szCs w:val="20"/>
              </w:rPr>
              <w:t>ROCm 6.x, AMD Developer Cloud</w:t>
            </w:r>
          </w:p>
        </w:tc>
      </w:tr>
    </w:tbl>
    <w:p w14:paraId="2B8187B8" w14:textId="77777777" w:rsidR="004D4670" w:rsidRDefault="004D4670">
      <w:pPr>
        <w:spacing w:before="60" w:after="60"/>
      </w:pPr>
    </w:p>
    <w:p w14:paraId="2340792F" w14:textId="77777777" w:rsidR="004D4670" w:rsidRDefault="00000000">
      <w:pPr>
        <w:pStyle w:val="Heading2"/>
      </w:pPr>
      <w:r>
        <w:t>5.2 Model Architecture</w:t>
      </w:r>
    </w:p>
    <w:p w14:paraId="7B75C3A8" w14:textId="77777777" w:rsidR="004D4670" w:rsidRDefault="00000000">
      <w:pPr>
        <w:pStyle w:val="Heading3"/>
      </w:pPr>
      <w:r>
        <w:t>5.2.1 ViT-MAE Backbone</w:t>
      </w:r>
    </w:p>
    <w:p w14:paraId="6FDFFE16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Base model: facebook/vit-mae-base from Hugging Face Hub</w:t>
      </w:r>
    </w:p>
    <w:p w14:paraId="7F238E25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Architecture: 12 transformer encoder blocks, 768 hidden dimensions, 12 attention heads</w:t>
      </w:r>
    </w:p>
    <w:p w14:paraId="121120E6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Input: 224x224 retinal image divided into 16x16 patches (196 tokens total)</w:t>
      </w:r>
    </w:p>
    <w:p w14:paraId="3627C9FB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Pre-trained feature: Global self-attention allows model to correlate optic disc with peripheral hemorrhages</w:t>
      </w:r>
    </w:p>
    <w:p w14:paraId="2F7C8564" w14:textId="77777777" w:rsidR="004D4670" w:rsidRDefault="004D4670">
      <w:pPr>
        <w:spacing w:before="60" w:after="60"/>
      </w:pPr>
    </w:p>
    <w:p w14:paraId="571613AF" w14:textId="77777777" w:rsidR="004D4670" w:rsidRDefault="00000000">
      <w:pPr>
        <w:pStyle w:val="Heading3"/>
      </w:pPr>
      <w:r>
        <w:t>5.2.2 Classification Head</w:t>
      </w:r>
    </w:p>
    <w:p w14:paraId="04FE0FEC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Architecture: Linear(768, 256) -&gt; ReLU -&gt; Dropout(0.3) -&gt; Linear(256, 5)</w:t>
      </w:r>
    </w:p>
    <w:p w14:paraId="21B58111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Output: 5 logits corresponding to DR Grades 0-4</w:t>
      </w:r>
    </w:p>
    <w:p w14:paraId="4B2522B8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Loss function: Weighted Cross-Entropy to handle class imbalance (Grade 4 is rare)</w:t>
      </w:r>
    </w:p>
    <w:p w14:paraId="6AB1D9DD" w14:textId="77777777" w:rsidR="004D4670" w:rsidRDefault="004D4670">
      <w:pPr>
        <w:spacing w:before="60" w:after="60"/>
      </w:pPr>
    </w:p>
    <w:p w14:paraId="43FFD824" w14:textId="77777777" w:rsidR="004D4670" w:rsidRDefault="00000000">
      <w:pPr>
        <w:pStyle w:val="Heading3"/>
      </w:pPr>
      <w:r>
        <w:t>5.2.3 Training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D4670" w14:paraId="120E51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A349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</w:p>
        </w:tc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08EE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6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4B07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D4670" w14:paraId="3B0E5A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C707" w14:textId="77777777" w:rsidR="004D4670" w:rsidRDefault="00000000"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26D1" w14:textId="77777777" w:rsidR="004D4670" w:rsidRDefault="00000000">
            <w:r>
              <w:rPr>
                <w:sz w:val="20"/>
                <w:szCs w:val="20"/>
              </w:rPr>
              <w:t>AdamW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0083" w14:textId="77777777" w:rsidR="004D4670" w:rsidRDefault="00000000">
            <w:r>
              <w:rPr>
                <w:sz w:val="20"/>
                <w:szCs w:val="20"/>
              </w:rPr>
              <w:t>Weight decay prevents overfitting on small dataset</w:t>
            </w:r>
          </w:p>
        </w:tc>
      </w:tr>
      <w:tr w:rsidR="004D4670" w14:paraId="273BA5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95ED" w14:textId="77777777" w:rsidR="004D4670" w:rsidRDefault="00000000"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6EAD" w14:textId="77777777" w:rsidR="004D4670" w:rsidRDefault="00000000">
            <w:r>
              <w:rPr>
                <w:sz w:val="20"/>
                <w:szCs w:val="20"/>
              </w:rPr>
              <w:t>2e-5 (backbone), 1e-3 (head)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CAEB" w14:textId="77777777" w:rsidR="004D4670" w:rsidRDefault="00000000">
            <w:r>
              <w:rPr>
                <w:sz w:val="20"/>
                <w:szCs w:val="20"/>
              </w:rPr>
              <w:t>Lower LR for pre-trained weights, higher for new head</w:t>
            </w:r>
          </w:p>
        </w:tc>
      </w:tr>
      <w:tr w:rsidR="004D4670" w14:paraId="5CC78C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3A4A" w14:textId="77777777" w:rsidR="004D4670" w:rsidRDefault="00000000">
            <w:r>
              <w:rPr>
                <w:sz w:val="20"/>
                <w:szCs w:val="20"/>
              </w:rPr>
              <w:t>LR Scheduler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F18F" w14:textId="77777777" w:rsidR="004D4670" w:rsidRDefault="00000000">
            <w:r>
              <w:rPr>
                <w:sz w:val="20"/>
                <w:szCs w:val="20"/>
              </w:rPr>
              <w:t>Cosine Decay with 5-epoch warmup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027F" w14:textId="77777777" w:rsidR="004D4670" w:rsidRDefault="00000000">
            <w:r>
              <w:rPr>
                <w:sz w:val="20"/>
                <w:szCs w:val="20"/>
              </w:rPr>
              <w:t>Stable convergence, avoids local minima</w:t>
            </w:r>
          </w:p>
        </w:tc>
      </w:tr>
      <w:tr w:rsidR="004D4670" w14:paraId="2B5E70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F2A6" w14:textId="77777777" w:rsidR="004D4670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B91F" w14:textId="77777777" w:rsidR="004D4670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CCFB" w14:textId="77777777" w:rsidR="004D4670" w:rsidRDefault="00000000">
            <w:r>
              <w:rPr>
                <w:sz w:val="20"/>
                <w:szCs w:val="20"/>
              </w:rPr>
              <w:t>Optimal for MI300X memory bandwidth</w:t>
            </w:r>
          </w:p>
        </w:tc>
      </w:tr>
      <w:tr w:rsidR="004D4670" w14:paraId="7F4A8E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7AFD" w14:textId="77777777" w:rsidR="004D4670" w:rsidRDefault="00000000">
            <w:r>
              <w:rPr>
                <w:sz w:val="20"/>
                <w:szCs w:val="20"/>
              </w:rPr>
              <w:t>Epochs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136D" w14:textId="77777777" w:rsidR="004D467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1C6F" w14:textId="77777777" w:rsidR="004D4670" w:rsidRDefault="00000000">
            <w:r>
              <w:rPr>
                <w:sz w:val="20"/>
                <w:szCs w:val="20"/>
              </w:rPr>
              <w:t>Sufficient for convergence without overfitting</w:t>
            </w:r>
          </w:p>
        </w:tc>
      </w:tr>
      <w:tr w:rsidR="004D4670" w14:paraId="05314D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F210" w14:textId="77777777" w:rsidR="004D4670" w:rsidRDefault="00000000">
            <w:r>
              <w:rPr>
                <w:sz w:val="20"/>
                <w:szCs w:val="20"/>
              </w:rPr>
              <w:t>Image 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3C15" w14:textId="77777777" w:rsidR="004D4670" w:rsidRDefault="00000000">
            <w:r>
              <w:rPr>
                <w:sz w:val="20"/>
                <w:szCs w:val="20"/>
              </w:rPr>
              <w:t>224x224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DD87" w14:textId="77777777" w:rsidR="004D4670" w:rsidRDefault="00000000">
            <w:r>
              <w:rPr>
                <w:sz w:val="20"/>
                <w:szCs w:val="20"/>
              </w:rPr>
              <w:t>ViT-MAE default patch size requirement</w:t>
            </w:r>
          </w:p>
        </w:tc>
      </w:tr>
      <w:tr w:rsidR="004D4670" w14:paraId="4AEB6F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95BE" w14:textId="77777777" w:rsidR="004D4670" w:rsidRDefault="00000000">
            <w:r>
              <w:rPr>
                <w:sz w:val="20"/>
                <w:szCs w:val="20"/>
              </w:rPr>
              <w:t>Class Weights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75CF" w14:textId="77777777" w:rsidR="004D4670" w:rsidRDefault="00000000">
            <w:r>
              <w:rPr>
                <w:sz w:val="20"/>
                <w:szCs w:val="20"/>
              </w:rPr>
              <w:t>Inverse frequency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7399" w14:textId="77777777" w:rsidR="004D4670" w:rsidRDefault="00000000">
            <w:r>
              <w:rPr>
                <w:sz w:val="20"/>
                <w:szCs w:val="20"/>
              </w:rPr>
              <w:t>Ensures model pays attention to rare Grade 4 cases</w:t>
            </w:r>
          </w:p>
        </w:tc>
      </w:tr>
    </w:tbl>
    <w:p w14:paraId="45234C30" w14:textId="77777777" w:rsidR="004D4670" w:rsidRDefault="004D4670">
      <w:pPr>
        <w:spacing w:before="60" w:after="60"/>
      </w:pPr>
    </w:p>
    <w:p w14:paraId="762EB0B7" w14:textId="77777777" w:rsidR="004D4670" w:rsidRDefault="00000000">
      <w:pPr>
        <w:pStyle w:val="Heading2"/>
      </w:pPr>
      <w:r>
        <w:t>5.3 Data Architecture</w:t>
      </w:r>
    </w:p>
    <w:p w14:paraId="783E502B" w14:textId="77777777" w:rsidR="004D4670" w:rsidRDefault="00000000">
      <w:pPr>
        <w:pStyle w:val="Heading3"/>
      </w:pPr>
      <w:r>
        <w:t>5.3.1 Dataset: APTOS 2019</w:t>
      </w:r>
    </w:p>
    <w:p w14:paraId="09966CD9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Total images: 3,662 labeled retinal photographs</w:t>
      </w:r>
    </w:p>
    <w:p w14:paraId="6ADA719C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Classes: Grade 0 (1,805), Grade 1 (370), Grade 2 (999), Grade 3 (193), Grade 4 (295)</w:t>
      </w:r>
    </w:p>
    <w:p w14:paraId="59455107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Split: 80% training (2,929), 10% validation (366), 10% test (367)</w:t>
      </w:r>
    </w:p>
    <w:p w14:paraId="53424DFC" w14:textId="77777777" w:rsidR="004D4670" w:rsidRDefault="00000000">
      <w:pPr>
        <w:pStyle w:val="ListParagraph"/>
        <w:numPr>
          <w:ilvl w:val="0"/>
          <w:numId w:val="2"/>
        </w:numPr>
        <w:spacing w:before="40" w:after="40"/>
      </w:pPr>
      <w:r>
        <w:t>Augmentation: RandomHorizontalFlip, RandomVerticalFlip, RandomRotation(30), ColorJitter</w:t>
      </w:r>
    </w:p>
    <w:p w14:paraId="31B6B196" w14:textId="77777777" w:rsidR="004D4670" w:rsidRDefault="004D4670">
      <w:pPr>
        <w:spacing w:before="60" w:after="60"/>
      </w:pPr>
    </w:p>
    <w:p w14:paraId="48C796B1" w14:textId="77777777" w:rsidR="004D4670" w:rsidRDefault="00000000">
      <w:pPr>
        <w:pStyle w:val="Heading3"/>
      </w:pPr>
      <w:r>
        <w:t>5.3.2 Preprocessing Pipeline</w:t>
      </w:r>
    </w:p>
    <w:p w14:paraId="2BECDDEB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Circle crop: detect fundus boundary using thresholding, crop to bounding box</w:t>
      </w:r>
    </w:p>
    <w:p w14:paraId="390A3D24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CLAHE enhancement: clip_limit=2.0, tile_grid_size=(8,8) to improve vessel visibility</w:t>
      </w:r>
    </w:p>
    <w:p w14:paraId="58D84D77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Resize: interpolate to 224x224 using bilinear interpolation</w:t>
      </w:r>
    </w:p>
    <w:p w14:paraId="7D20C1B1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Normalize: ImageNet statistics (mean=[0.485, 0.456, 0.406], std=[0.229, 0.224, 0.225])</w:t>
      </w:r>
    </w:p>
    <w:p w14:paraId="6CB39FFB" w14:textId="77777777" w:rsidR="004D4670" w:rsidRDefault="004D4670">
      <w:pPr>
        <w:spacing w:before="60" w:after="60"/>
      </w:pPr>
    </w:p>
    <w:p w14:paraId="420D439D" w14:textId="77777777" w:rsidR="004D4670" w:rsidRDefault="00000000">
      <w:r>
        <w:br w:type="page"/>
      </w:r>
    </w:p>
    <w:p w14:paraId="11E7B960" w14:textId="77777777" w:rsidR="004D4670" w:rsidRDefault="00000000">
      <w:pPr>
        <w:pStyle w:val="Heading1"/>
      </w:pPr>
      <w:r>
        <w:t>6. AMD GPU Integration</w:t>
      </w:r>
    </w:p>
    <w:p w14:paraId="01BF5B77" w14:textId="77777777" w:rsidR="004D4670" w:rsidRDefault="00000000">
      <w:pPr>
        <w:pStyle w:val="Heading2"/>
      </w:pPr>
      <w:r>
        <w:t>6.1 AMD Developer Cloud Setup</w:t>
      </w:r>
    </w:p>
    <w:p w14:paraId="25249190" w14:textId="77777777" w:rsidR="004D4670" w:rsidRDefault="00000000">
      <w:pPr>
        <w:spacing w:before="60" w:after="60"/>
      </w:pPr>
      <w:r>
        <w:t>All compute will run on AMD Developer Cloud. The following steps will be followed:</w:t>
      </w:r>
    </w:p>
    <w:p w14:paraId="06F11709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Sign up for AMD AI Developer Program to unlock $100 credits</w:t>
      </w:r>
    </w:p>
    <w:p w14:paraId="6A0D76F4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Provision AMD Instinct MI300X GPU instance via AMD Developer Cloud portal</w:t>
      </w:r>
    </w:p>
    <w:p w14:paraId="219961CF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Install ROCm 6.x and PyTorch for ROCm on the instance</w:t>
      </w:r>
    </w:p>
    <w:p w14:paraId="1449FCA5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Clone project repository and install Python dependencies</w:t>
      </w:r>
    </w:p>
    <w:p w14:paraId="756E137D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Download APTOS 2019 dataset from Kaggle</w:t>
      </w:r>
    </w:p>
    <w:p w14:paraId="1AEEA28A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Run fine-tuning script (estimated 2-3 hours, ~$15-20 credits)</w:t>
      </w:r>
    </w:p>
    <w:p w14:paraId="4FDE52FC" w14:textId="77777777" w:rsidR="004D4670" w:rsidRDefault="00000000">
      <w:pPr>
        <w:pStyle w:val="ListParagraph"/>
        <w:numPr>
          <w:ilvl w:val="0"/>
          <w:numId w:val="3"/>
        </w:numPr>
        <w:spacing w:before="40" w:after="40"/>
      </w:pPr>
      <w:r>
        <w:t>Export trained model weights to Hugging Face Hub</w:t>
      </w:r>
    </w:p>
    <w:p w14:paraId="1F2278FF" w14:textId="77777777" w:rsidR="004D4670" w:rsidRDefault="004D4670">
      <w:pPr>
        <w:spacing w:before="60" w:after="60"/>
      </w:pPr>
    </w:p>
    <w:p w14:paraId="08889440" w14:textId="77777777" w:rsidR="004D4670" w:rsidRDefault="00000000">
      <w:pPr>
        <w:pStyle w:val="Heading2"/>
      </w:pPr>
      <w:r>
        <w:t>6.2 ROCm Compatibility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4670" w14:paraId="5E893F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04E8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382F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AMD/ROCm Version</w:t>
            </w:r>
          </w:p>
        </w:tc>
      </w:tr>
      <w:tr w:rsidR="004D4670" w14:paraId="7CDA42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AA8A" w14:textId="77777777" w:rsidR="004D4670" w:rsidRDefault="00000000">
            <w:r>
              <w:rPr>
                <w:sz w:val="20"/>
                <w:szCs w:val="20"/>
              </w:rPr>
              <w:t>ROCm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5F1A" w14:textId="77777777" w:rsidR="004D4670" w:rsidRDefault="00000000">
            <w:r>
              <w:rPr>
                <w:sz w:val="20"/>
                <w:szCs w:val="20"/>
              </w:rPr>
              <w:t>6.x</w:t>
            </w:r>
          </w:p>
        </w:tc>
      </w:tr>
      <w:tr w:rsidR="004D4670" w14:paraId="68E4FF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1B8B" w14:textId="77777777" w:rsidR="004D4670" w:rsidRDefault="00000000">
            <w:r>
              <w:rPr>
                <w:sz w:val="20"/>
                <w:szCs w:val="20"/>
              </w:rPr>
              <w:t>PyTorch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8EB9" w14:textId="77777777" w:rsidR="004D4670" w:rsidRDefault="00000000">
            <w:r>
              <w:rPr>
                <w:sz w:val="20"/>
                <w:szCs w:val="20"/>
              </w:rPr>
              <w:t>torch 2.x (ROCm build)</w:t>
            </w:r>
          </w:p>
        </w:tc>
      </w:tr>
      <w:tr w:rsidR="004D4670" w14:paraId="3CF469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6A08" w14:textId="77777777" w:rsidR="004D4670" w:rsidRDefault="00000000">
            <w:r>
              <w:rPr>
                <w:sz w:val="20"/>
                <w:szCs w:val="20"/>
              </w:rPr>
              <w:t>HuggingFace Transformers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8D52" w14:textId="77777777" w:rsidR="004D4670" w:rsidRDefault="00000000">
            <w:r>
              <w:rPr>
                <w:sz w:val="20"/>
                <w:szCs w:val="20"/>
              </w:rPr>
              <w:t>Latest (ROCm compatible)</w:t>
            </w:r>
          </w:p>
        </w:tc>
      </w:tr>
      <w:tr w:rsidR="004D4670" w14:paraId="0B49B5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C7EB" w14:textId="77777777" w:rsidR="004D4670" w:rsidRDefault="00000000">
            <w:r>
              <w:rPr>
                <w:sz w:val="20"/>
                <w:szCs w:val="20"/>
              </w:rPr>
              <w:t>OpenCV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497A" w14:textId="77777777" w:rsidR="004D4670" w:rsidRDefault="00000000">
            <w:r>
              <w:rPr>
                <w:sz w:val="20"/>
                <w:szCs w:val="20"/>
              </w:rPr>
              <w:t>4.x (CPU, preprocessing)</w:t>
            </w:r>
          </w:p>
        </w:tc>
      </w:tr>
      <w:tr w:rsidR="004D4670" w14:paraId="4888FE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689C" w14:textId="77777777" w:rsidR="004D4670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E5F7" w14:textId="77777777" w:rsidR="004D4670" w:rsidRDefault="00000000">
            <w:r>
              <w:rPr>
                <w:sz w:val="20"/>
                <w:szCs w:val="20"/>
              </w:rPr>
              <w:t>3.10+</w:t>
            </w:r>
          </w:p>
        </w:tc>
      </w:tr>
      <w:tr w:rsidR="004D4670" w14:paraId="6CC789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A463" w14:textId="77777777" w:rsidR="004D4670" w:rsidRDefault="00000000">
            <w:r>
              <w:rPr>
                <w:sz w:val="20"/>
                <w:szCs w:val="20"/>
              </w:rPr>
              <w:t>CUDA-equivalent device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42E9" w14:textId="77777777" w:rsidR="004D4670" w:rsidRDefault="00000000">
            <w:r>
              <w:rPr>
                <w:sz w:val="20"/>
                <w:szCs w:val="20"/>
              </w:rPr>
              <w:t>hip.is_available() check replaces cuda.is_available()</w:t>
            </w:r>
          </w:p>
        </w:tc>
      </w:tr>
    </w:tbl>
    <w:p w14:paraId="3DE1E8EE" w14:textId="77777777" w:rsidR="004D4670" w:rsidRDefault="004D4670">
      <w:pPr>
        <w:spacing w:before="60" w:after="60"/>
      </w:pPr>
    </w:p>
    <w:p w14:paraId="1EB1D332" w14:textId="77777777" w:rsidR="004D4670" w:rsidRDefault="00000000">
      <w:pPr>
        <w:pStyle w:val="Heading2"/>
      </w:pPr>
      <w:r>
        <w:t>6.3 AMD-Specific Code Adaptation</w:t>
      </w:r>
    </w:p>
    <w:p w14:paraId="26FFEBC0" w14:textId="77777777" w:rsidR="004D4670" w:rsidRDefault="00000000">
      <w:pPr>
        <w:spacing w:before="60" w:after="60"/>
      </w:pPr>
      <w:r>
        <w:t>The following code pattern ensures compatibility with AMD ROCm:</w:t>
      </w:r>
    </w:p>
    <w:p w14:paraId="4303DC46" w14:textId="77777777" w:rsidR="004D4670" w:rsidRDefault="00000000">
      <w:pPr>
        <w:pBdr>
          <w:left w:val="single" w:sz="8" w:space="4" w:color="1E4D8C"/>
        </w:pBdr>
        <w:shd w:val="clear" w:color="auto" w:fill="F0F4FF"/>
        <w:spacing w:before="120" w:after="120"/>
        <w:ind w:left="360"/>
      </w:pPr>
      <w:r>
        <w:rPr>
          <w:rFonts w:ascii="Courier New" w:eastAsia="Courier New" w:hAnsi="Courier New" w:cs="Courier New"/>
          <w:color w:val="1E4D8C"/>
          <w:sz w:val="20"/>
          <w:szCs w:val="20"/>
        </w:rPr>
        <w:t># AMD ROCm device detection</w:t>
      </w:r>
      <w:r>
        <w:rPr>
          <w:rFonts w:ascii="Courier New" w:eastAsia="Courier New" w:hAnsi="Courier New" w:cs="Courier New"/>
          <w:sz w:val="20"/>
          <w:szCs w:val="20"/>
        </w:rPr>
        <w:t xml:space="preserve"> import torch device = torch.device('cuda' if torch.cuda.is_available() else 'cpu')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# ROCm exposes AMD GPUs as 'cuda' in PyTorch - no code change needed</w:t>
      </w:r>
      <w:r>
        <w:rPr>
          <w:rFonts w:ascii="Courier New" w:eastAsia="Courier New" w:hAnsi="Courier New" w:cs="Courier New"/>
          <w:sz w:val="20"/>
          <w:szCs w:val="20"/>
        </w:rPr>
        <w:t xml:space="preserve"> model = DRClassifier().to(device)</w:t>
      </w:r>
    </w:p>
    <w:p w14:paraId="2EE3A67D" w14:textId="2B8EC363" w:rsidR="004D4670" w:rsidRDefault="004D4670" w:rsidP="009C1EA8"/>
    <w:p w14:paraId="6E76CDBE" w14:textId="77777777" w:rsidR="004D4670" w:rsidRDefault="00000000">
      <w:r>
        <w:br w:type="page"/>
      </w:r>
    </w:p>
    <w:p w14:paraId="118D3448" w14:textId="77777777" w:rsidR="004D4670" w:rsidRDefault="00000000">
      <w:pPr>
        <w:pStyle w:val="Heading1"/>
      </w:pPr>
      <w:r>
        <w:t>9. Risk Analysis &amp;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9"/>
        <w:gridCol w:w="1274"/>
        <w:gridCol w:w="1074"/>
        <w:gridCol w:w="4373"/>
      </w:tblGrid>
      <w:tr w:rsidR="004D4670" w14:paraId="7117B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611B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366E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10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E9E9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5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6237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4D4670" w14:paraId="77FE06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CBD7" w14:textId="77777777" w:rsidR="004D4670" w:rsidRDefault="00000000">
            <w:r>
              <w:rPr>
                <w:sz w:val="20"/>
                <w:szCs w:val="20"/>
              </w:rPr>
              <w:t>AMD credits run out during training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C75A" w14:textId="77777777" w:rsidR="004D4670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B625" w14:textId="77777777" w:rsidR="004D4670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5308" w14:textId="77777777" w:rsidR="004D4670" w:rsidRDefault="00000000">
            <w:r>
              <w:rPr>
                <w:sz w:val="20"/>
                <w:szCs w:val="20"/>
              </w:rPr>
              <w:t>Monitor usage via AMD Developer Cloud dashboard; use smaller batch sizes if needed; estimated cost is only $15-20</w:t>
            </w:r>
          </w:p>
        </w:tc>
      </w:tr>
      <w:tr w:rsidR="004D4670" w14:paraId="148B47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66D1" w14:textId="77777777" w:rsidR="004D4670" w:rsidRDefault="00000000">
            <w:r>
              <w:rPr>
                <w:sz w:val="20"/>
                <w:szCs w:val="20"/>
              </w:rPr>
              <w:t>APTOS dataset download fails or is slow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4980" w14:textId="77777777" w:rsidR="004D4670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8AB8" w14:textId="77777777" w:rsidR="004D4670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78CE" w14:textId="77777777" w:rsidR="004D4670" w:rsidRDefault="00000000">
            <w:r>
              <w:rPr>
                <w:sz w:val="20"/>
                <w:szCs w:val="20"/>
              </w:rPr>
              <w:t>Download on Day 1 immediately; keep local backup; use Kaggle API for automated download</w:t>
            </w:r>
          </w:p>
        </w:tc>
      </w:tr>
      <w:tr w:rsidR="004D4670" w14:paraId="78A2FA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FF34" w14:textId="6E333EF3" w:rsidR="004D4670" w:rsidRDefault="00000000">
            <w:r>
              <w:rPr>
                <w:sz w:val="20"/>
                <w:szCs w:val="20"/>
              </w:rPr>
              <w:t>Model accuracy below target (&lt; 0.</w:t>
            </w:r>
            <w:r w:rsidR="009C1EA8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5 kappa)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41CF" w14:textId="77777777" w:rsidR="004D4670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8CD3" w14:textId="77777777" w:rsidR="004D4670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4056" w14:textId="77777777" w:rsidR="004D4670" w:rsidRDefault="00000000">
            <w:r>
              <w:rPr>
                <w:sz w:val="20"/>
                <w:szCs w:val="20"/>
              </w:rPr>
              <w:t>Use pre-trained backbone which already understands visual features; adjust class weights; increase epochs</w:t>
            </w:r>
          </w:p>
        </w:tc>
      </w:tr>
      <w:tr w:rsidR="004D4670" w14:paraId="5833BF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A538" w14:textId="77777777" w:rsidR="004D4670" w:rsidRDefault="00000000">
            <w:r>
              <w:rPr>
                <w:sz w:val="20"/>
                <w:szCs w:val="20"/>
              </w:rPr>
              <w:t>ROCm compatibility issues with PyTorch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0B84" w14:textId="77777777" w:rsidR="004D4670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AD4F" w14:textId="77777777" w:rsidR="004D4670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67D2" w14:textId="77777777" w:rsidR="004D4670" w:rsidRDefault="00000000">
            <w:r>
              <w:rPr>
                <w:sz w:val="20"/>
                <w:szCs w:val="20"/>
              </w:rPr>
              <w:t>Use verified PyTorch ROCm build from pytorch.org; test basic GPU ops on Day 1</w:t>
            </w:r>
          </w:p>
        </w:tc>
      </w:tr>
      <w:tr w:rsidR="004D4670" w14:paraId="0390D1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496D" w14:textId="77777777" w:rsidR="004D4670" w:rsidRDefault="00000000">
            <w:r>
              <w:rPr>
                <w:sz w:val="20"/>
                <w:szCs w:val="20"/>
              </w:rPr>
              <w:t>HF Space deployment errors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C00D" w14:textId="77777777" w:rsidR="004D4670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8A50" w14:textId="77777777" w:rsidR="004D4670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05DD" w14:textId="77777777" w:rsidR="004D4670" w:rsidRDefault="00000000">
            <w:r>
              <w:rPr>
                <w:sz w:val="20"/>
                <w:szCs w:val="20"/>
              </w:rPr>
              <w:t>Test locally with Gradio before pushing to HF; use requirements.txt for reproducibility</w:t>
            </w:r>
          </w:p>
        </w:tc>
      </w:tr>
      <w:tr w:rsidR="004D4670" w14:paraId="5CFDE1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1454" w14:textId="77777777" w:rsidR="004D4670" w:rsidRDefault="00000000">
            <w:r>
              <w:rPr>
                <w:sz w:val="20"/>
                <w:szCs w:val="20"/>
              </w:rPr>
              <w:t>Qwen LLM API rate limits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C331" w14:textId="77777777" w:rsidR="004D4670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FF20" w14:textId="77777777" w:rsidR="004D4670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3DAD" w14:textId="77777777" w:rsidR="004D4670" w:rsidRDefault="00000000">
            <w:r>
              <w:rPr>
                <w:sz w:val="20"/>
                <w:szCs w:val="20"/>
              </w:rPr>
              <w:t>Implement retry logic; cache reports for repeated inputs; use smaller model variant if needed</w:t>
            </w:r>
          </w:p>
        </w:tc>
      </w:tr>
    </w:tbl>
    <w:p w14:paraId="12C1BD0E" w14:textId="77777777" w:rsidR="004D4670" w:rsidRDefault="004D4670">
      <w:pPr>
        <w:spacing w:before="60" w:after="60"/>
      </w:pPr>
    </w:p>
    <w:p w14:paraId="2D7E80BA" w14:textId="77777777" w:rsidR="004D4670" w:rsidRDefault="00000000">
      <w:r>
        <w:br w:type="page"/>
      </w:r>
    </w:p>
    <w:p w14:paraId="691D33B6" w14:textId="77777777" w:rsidR="004D4670" w:rsidRDefault="00000000">
      <w:pPr>
        <w:pStyle w:val="Heading1"/>
      </w:pPr>
      <w:r>
        <w:t>10. Appendix</w:t>
      </w:r>
    </w:p>
    <w:p w14:paraId="2055CCA6" w14:textId="77777777" w:rsidR="004D4670" w:rsidRDefault="00000000">
      <w:pPr>
        <w:pStyle w:val="Heading2"/>
      </w:pPr>
      <w:r>
        <w:t>10.1 Technology Stack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4D4670" w14:paraId="53955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B5A1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933D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7C60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 w:rsidR="004D4670" w14:paraId="276928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C7B5" w14:textId="77777777" w:rsidR="004D4670" w:rsidRDefault="00000000">
            <w:r>
              <w:rPr>
                <w:sz w:val="20"/>
                <w:szCs w:val="20"/>
              </w:rPr>
              <w:t>Compute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3DA0" w14:textId="77777777" w:rsidR="004D4670" w:rsidRDefault="00000000">
            <w:r>
              <w:rPr>
                <w:sz w:val="20"/>
                <w:szCs w:val="20"/>
              </w:rPr>
              <w:t>AMD Instinct MI300X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F8EC" w14:textId="77777777" w:rsidR="004D4670" w:rsidRDefault="00000000">
            <w:r>
              <w:rPr>
                <w:sz w:val="20"/>
                <w:szCs w:val="20"/>
              </w:rPr>
              <w:t>via AMD Developer Cloud</w:t>
            </w:r>
          </w:p>
        </w:tc>
      </w:tr>
      <w:tr w:rsidR="004D4670" w14:paraId="259A6C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2FB7" w14:textId="77777777" w:rsidR="004D4670" w:rsidRDefault="00000000">
            <w:r>
              <w:rPr>
                <w:sz w:val="20"/>
                <w:szCs w:val="20"/>
              </w:rPr>
              <w:t>GPU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3979" w14:textId="77777777" w:rsidR="004D4670" w:rsidRDefault="00000000">
            <w:r>
              <w:rPr>
                <w:sz w:val="20"/>
                <w:szCs w:val="20"/>
              </w:rPr>
              <w:t>ROCm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C76D" w14:textId="77777777" w:rsidR="004D4670" w:rsidRDefault="00000000">
            <w:r>
              <w:rPr>
                <w:sz w:val="20"/>
                <w:szCs w:val="20"/>
              </w:rPr>
              <w:t>6.x</w:t>
            </w:r>
          </w:p>
        </w:tc>
      </w:tr>
      <w:tr w:rsidR="004D4670" w14:paraId="4A5C36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C3E6" w14:textId="77777777" w:rsidR="004D4670" w:rsidRDefault="00000000">
            <w:r>
              <w:rPr>
                <w:sz w:val="20"/>
                <w:szCs w:val="20"/>
              </w:rPr>
              <w:t>Deep Learning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16B7" w14:textId="77777777" w:rsidR="004D4670" w:rsidRDefault="00000000">
            <w:r>
              <w:rPr>
                <w:sz w:val="20"/>
                <w:szCs w:val="20"/>
              </w:rPr>
              <w:t>PyTorch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1AE3" w14:textId="77777777" w:rsidR="004D4670" w:rsidRDefault="00000000">
            <w:r>
              <w:rPr>
                <w:sz w:val="20"/>
                <w:szCs w:val="20"/>
              </w:rPr>
              <w:t>2.x (ROCm build)</w:t>
            </w:r>
          </w:p>
        </w:tc>
      </w:tr>
      <w:tr w:rsidR="004D4670" w14:paraId="3A64E5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FDB8" w14:textId="77777777" w:rsidR="004D4670" w:rsidRDefault="00000000">
            <w:r>
              <w:rPr>
                <w:sz w:val="20"/>
                <w:szCs w:val="20"/>
              </w:rPr>
              <w:t>Model Hub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6113" w14:textId="77777777" w:rsidR="004D4670" w:rsidRDefault="00000000">
            <w:r>
              <w:rPr>
                <w:sz w:val="20"/>
                <w:szCs w:val="20"/>
              </w:rPr>
              <w:t>Hugging Face Transformers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D896" w14:textId="77777777" w:rsidR="004D4670" w:rsidRDefault="00000000">
            <w:r>
              <w:rPr>
                <w:sz w:val="20"/>
                <w:szCs w:val="20"/>
              </w:rPr>
              <w:t>facebook/vit-mae-base</w:t>
            </w:r>
          </w:p>
        </w:tc>
      </w:tr>
      <w:tr w:rsidR="004D4670" w14:paraId="4851AD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3ED7" w14:textId="77777777" w:rsidR="004D4670" w:rsidRDefault="00000000">
            <w:r>
              <w:rPr>
                <w:sz w:val="20"/>
                <w:szCs w:val="20"/>
              </w:rPr>
              <w:t>Explainability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8BA8" w14:textId="77777777" w:rsidR="004D4670" w:rsidRDefault="00000000">
            <w:r>
              <w:rPr>
                <w:sz w:val="20"/>
                <w:szCs w:val="20"/>
              </w:rPr>
              <w:t>pytorch-grad-cam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85CB" w14:textId="77777777" w:rsidR="004D4670" w:rsidRDefault="00000000">
            <w:r>
              <w:rPr>
                <w:sz w:val="20"/>
                <w:szCs w:val="20"/>
              </w:rPr>
              <w:t>For GradCAM heatmaps</w:t>
            </w:r>
          </w:p>
        </w:tc>
      </w:tr>
      <w:tr w:rsidR="004D4670" w14:paraId="3657C1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E227" w14:textId="77777777" w:rsidR="004D4670" w:rsidRDefault="00000000">
            <w:r>
              <w:rPr>
                <w:sz w:val="20"/>
                <w:szCs w:val="20"/>
              </w:rPr>
              <w:t>Agent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A0A0" w14:textId="77777777" w:rsidR="004D4670" w:rsidRDefault="00000000">
            <w:r>
              <w:rPr>
                <w:sz w:val="20"/>
                <w:szCs w:val="20"/>
              </w:rPr>
              <w:t>LangChain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E548" w14:textId="77777777" w:rsidR="004D4670" w:rsidRDefault="00000000">
            <w:r>
              <w:rPr>
                <w:sz w:val="20"/>
                <w:szCs w:val="20"/>
              </w:rPr>
              <w:t>Latest</w:t>
            </w:r>
          </w:p>
        </w:tc>
      </w:tr>
      <w:tr w:rsidR="004D4670" w14:paraId="40B153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9E62" w14:textId="77777777" w:rsidR="004D4670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0DF0" w14:textId="77777777" w:rsidR="004D4670" w:rsidRDefault="00000000">
            <w:r>
              <w:rPr>
                <w:sz w:val="20"/>
                <w:szCs w:val="20"/>
              </w:rPr>
              <w:t>Qwen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7F16" w14:textId="77777777" w:rsidR="004D4670" w:rsidRDefault="00000000">
            <w:r>
              <w:rPr>
                <w:sz w:val="20"/>
                <w:szCs w:val="20"/>
              </w:rPr>
              <w:t>Qwen2.5 or similar</w:t>
            </w:r>
          </w:p>
        </w:tc>
      </w:tr>
      <w:tr w:rsidR="004D4670" w14:paraId="4E9778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B355" w14:textId="77777777" w:rsidR="004D4670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A823" w14:textId="77777777" w:rsidR="004D4670" w:rsidRDefault="00000000">
            <w:r>
              <w:rPr>
                <w:sz w:val="20"/>
                <w:szCs w:val="20"/>
              </w:rPr>
              <w:t>Gradio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FBB0" w14:textId="77777777" w:rsidR="004D4670" w:rsidRDefault="00000000">
            <w:r>
              <w:rPr>
                <w:sz w:val="20"/>
                <w:szCs w:val="20"/>
              </w:rPr>
              <w:t>Latest</w:t>
            </w:r>
          </w:p>
        </w:tc>
      </w:tr>
      <w:tr w:rsidR="004D4670" w14:paraId="6A8DCA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7029" w14:textId="77777777" w:rsidR="004D4670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AA9C" w14:textId="77777777" w:rsidR="004D4670" w:rsidRDefault="00000000">
            <w:r>
              <w:rPr>
                <w:sz w:val="20"/>
                <w:szCs w:val="20"/>
              </w:rPr>
              <w:t>Hugging Face Spaces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1B16" w14:textId="77777777" w:rsidR="004D4670" w:rsidRDefault="00000000">
            <w:r>
              <w:rPr>
                <w:sz w:val="20"/>
                <w:szCs w:val="20"/>
              </w:rPr>
              <w:t>AMD Developer Hackathon org</w:t>
            </w:r>
          </w:p>
        </w:tc>
      </w:tr>
      <w:tr w:rsidR="004D4670" w14:paraId="1E8067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29FD" w14:textId="77777777" w:rsidR="004D4670" w:rsidRDefault="00000000">
            <w:r>
              <w:rPr>
                <w:sz w:val="20"/>
                <w:szCs w:val="20"/>
              </w:rPr>
              <w:t>Data 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BEC8" w14:textId="77777777" w:rsidR="004D4670" w:rsidRDefault="00000000">
            <w:r>
              <w:rPr>
                <w:sz w:val="20"/>
                <w:szCs w:val="20"/>
              </w:rPr>
              <w:t>OpenCV, Pillow, NumPy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B966" w14:textId="77777777" w:rsidR="004D4670" w:rsidRDefault="00000000">
            <w:r>
              <w:rPr>
                <w:sz w:val="20"/>
                <w:szCs w:val="20"/>
              </w:rPr>
              <w:t>Standard versions</w:t>
            </w:r>
          </w:p>
        </w:tc>
      </w:tr>
      <w:tr w:rsidR="004D4670" w14:paraId="744830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A2F7" w14:textId="77777777" w:rsidR="004D4670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A9EF" w14:textId="77777777" w:rsidR="004D4670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0540" w14:textId="77777777" w:rsidR="004D4670" w:rsidRDefault="00000000">
            <w:r>
              <w:rPr>
                <w:sz w:val="20"/>
                <w:szCs w:val="20"/>
              </w:rPr>
              <w:t>Public MIT-licensed repo</w:t>
            </w:r>
          </w:p>
        </w:tc>
      </w:tr>
    </w:tbl>
    <w:p w14:paraId="1075DC8D" w14:textId="77777777" w:rsidR="004D4670" w:rsidRDefault="004D4670">
      <w:pPr>
        <w:spacing w:before="60" w:after="60"/>
      </w:pPr>
    </w:p>
    <w:p w14:paraId="149ACDE4" w14:textId="77777777" w:rsidR="004D4670" w:rsidRDefault="00000000">
      <w:pPr>
        <w:pStyle w:val="Heading2"/>
      </w:pPr>
      <w:r>
        <w:t>10.2 Expected Model Performance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4D4670" w14:paraId="7CA7B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4DF1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CD2C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Value</w:t>
            </w:r>
          </w:p>
        </w:tc>
        <w:tc>
          <w:tcPr>
            <w:tcW w:w="39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FAC9" w14:textId="77777777" w:rsidR="004D467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4670" w14:paraId="3D9ACD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CE41" w14:textId="77777777" w:rsidR="004D4670" w:rsidRDefault="00000000">
            <w:r>
              <w:rPr>
                <w:sz w:val="20"/>
                <w:szCs w:val="20"/>
              </w:rPr>
              <w:t>Cohen's Kappa (Quadratic)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650F" w14:textId="5FDAE0C4" w:rsidR="004D4670" w:rsidRDefault="00000000">
            <w:r>
              <w:rPr>
                <w:sz w:val="20"/>
                <w:szCs w:val="20"/>
              </w:rPr>
              <w:t>&gt; 0.</w:t>
            </w:r>
            <w:r w:rsidR="007113AE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DB4B" w14:textId="77777777" w:rsidR="004D4670" w:rsidRDefault="00000000">
            <w:r>
              <w:rPr>
                <w:sz w:val="20"/>
                <w:szCs w:val="20"/>
              </w:rPr>
              <w:t>Primary evaluation metric for DR grading competitions</w:t>
            </w:r>
          </w:p>
        </w:tc>
      </w:tr>
      <w:tr w:rsidR="004D4670" w14:paraId="096C37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E83A" w14:textId="77777777" w:rsidR="004D4670" w:rsidRDefault="00000000">
            <w:r>
              <w:rPr>
                <w:sz w:val="20"/>
                <w:szCs w:val="20"/>
              </w:rPr>
              <w:t>Overall Accuracy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FCF2" w14:textId="77777777" w:rsidR="004D4670" w:rsidRDefault="00000000">
            <w:r>
              <w:rPr>
                <w:sz w:val="20"/>
                <w:szCs w:val="20"/>
              </w:rPr>
              <w:t>&gt; 80%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9DC3" w14:textId="77777777" w:rsidR="004D4670" w:rsidRDefault="00000000">
            <w:r>
              <w:rPr>
                <w:sz w:val="20"/>
                <w:szCs w:val="20"/>
              </w:rPr>
              <w:t>Across all 5 DR grades</w:t>
            </w:r>
          </w:p>
        </w:tc>
      </w:tr>
      <w:tr w:rsidR="004D4670" w14:paraId="0F2AA8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240E" w14:textId="77777777" w:rsidR="004D4670" w:rsidRDefault="00000000">
            <w:r>
              <w:rPr>
                <w:sz w:val="20"/>
                <w:szCs w:val="20"/>
              </w:rPr>
              <w:t>Sensitivity (Grade 3+4)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F3AB" w14:textId="77777777" w:rsidR="004D4670" w:rsidRDefault="00000000">
            <w:r>
              <w:rPr>
                <w:sz w:val="20"/>
                <w:szCs w:val="20"/>
              </w:rPr>
              <w:t>&gt; 85%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C502" w14:textId="77777777" w:rsidR="004D4670" w:rsidRDefault="00000000">
            <w:r>
              <w:rPr>
                <w:sz w:val="20"/>
                <w:szCs w:val="20"/>
              </w:rPr>
              <w:t>Critical: must not miss severe cases</w:t>
            </w:r>
          </w:p>
        </w:tc>
      </w:tr>
      <w:tr w:rsidR="004D4670" w14:paraId="28A71D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021E" w14:textId="77777777" w:rsidR="004D4670" w:rsidRDefault="00000000">
            <w:r>
              <w:rPr>
                <w:sz w:val="20"/>
                <w:szCs w:val="20"/>
              </w:rPr>
              <w:t>Specificity (Grade 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1B5A" w14:textId="77777777" w:rsidR="004D4670" w:rsidRDefault="00000000">
            <w:r>
              <w:rPr>
                <w:sz w:val="20"/>
                <w:szCs w:val="20"/>
              </w:rPr>
              <w:t>&gt; 90%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3F9B" w14:textId="77777777" w:rsidR="004D4670" w:rsidRDefault="00000000">
            <w:r>
              <w:rPr>
                <w:sz w:val="20"/>
                <w:szCs w:val="20"/>
              </w:rPr>
              <w:t>Avoid unnecessary referrals for healthy eyes</w:t>
            </w:r>
          </w:p>
        </w:tc>
      </w:tr>
      <w:tr w:rsidR="004D4670" w14:paraId="477AE4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1C8B" w14:textId="77777777" w:rsidR="004D4670" w:rsidRDefault="00000000">
            <w:r>
              <w:rPr>
                <w:sz w:val="20"/>
                <w:szCs w:val="20"/>
              </w:rPr>
              <w:t>Inference Latency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C594" w14:textId="77777777" w:rsidR="004D4670" w:rsidRDefault="00000000">
            <w:r>
              <w:rPr>
                <w:sz w:val="20"/>
                <w:szCs w:val="20"/>
              </w:rPr>
              <w:t>&lt; 5 seconds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AABE" w14:textId="77777777" w:rsidR="004D4670" w:rsidRDefault="00000000">
            <w:r>
              <w:rPr>
                <w:sz w:val="20"/>
                <w:szCs w:val="20"/>
              </w:rPr>
              <w:t>On AMD MI300X GPU</w:t>
            </w:r>
          </w:p>
        </w:tc>
      </w:tr>
      <w:tr w:rsidR="004D4670" w14:paraId="056D99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E71D" w14:textId="77777777" w:rsidR="004D4670" w:rsidRDefault="00000000">
            <w:r>
              <w:rPr>
                <w:sz w:val="20"/>
                <w:szCs w:val="20"/>
              </w:rPr>
              <w:t>Fine-tuning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2B29" w14:textId="77777777" w:rsidR="004D4670" w:rsidRDefault="00000000">
            <w:r>
              <w:rPr>
                <w:sz w:val="20"/>
                <w:szCs w:val="20"/>
              </w:rPr>
              <w:t>&lt; 3 hours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A5C1" w14:textId="77777777" w:rsidR="004D4670" w:rsidRDefault="00000000">
            <w:r>
              <w:rPr>
                <w:sz w:val="20"/>
                <w:szCs w:val="20"/>
              </w:rPr>
              <w:t>30 epochs on APTOS 2019 training set</w:t>
            </w:r>
          </w:p>
        </w:tc>
      </w:tr>
    </w:tbl>
    <w:p w14:paraId="34CA8E31" w14:textId="08417278" w:rsidR="004D4670" w:rsidRDefault="004D4670">
      <w:pPr>
        <w:jc w:val="center"/>
      </w:pPr>
    </w:p>
    <w:sectPr w:rsidR="004D4670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F9AC" w14:textId="77777777" w:rsidR="00BE6207" w:rsidRDefault="00BE6207">
      <w:r>
        <w:separator/>
      </w:r>
    </w:p>
  </w:endnote>
  <w:endnote w:type="continuationSeparator" w:id="0">
    <w:p w14:paraId="6E7451B2" w14:textId="77777777" w:rsidR="00BE6207" w:rsidRDefault="00BE6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E32BB" w14:textId="77777777" w:rsidR="004D4670" w:rsidRDefault="00000000">
    <w:pPr>
      <w:pBdr>
        <w:top w:val="single" w:sz="6" w:space="1" w:color="1E4D8C"/>
      </w:pBdr>
      <w:tabs>
        <w:tab w:val="right" w:pos="9026"/>
      </w:tabs>
    </w:pPr>
    <w:r>
      <w:rPr>
        <w:color w:val="888888"/>
        <w:sz w:val="18"/>
        <w:szCs w:val="18"/>
      </w:rPr>
      <w:t>Confidential | RetinAgent v1.0</w:t>
    </w:r>
    <w:r>
      <w:rPr>
        <w:color w:val="888888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F6C2" w14:textId="77777777" w:rsidR="00BE6207" w:rsidRDefault="00BE6207">
      <w:r>
        <w:separator/>
      </w:r>
    </w:p>
  </w:footnote>
  <w:footnote w:type="continuationSeparator" w:id="0">
    <w:p w14:paraId="31C696E6" w14:textId="77777777" w:rsidR="00BE6207" w:rsidRDefault="00BE6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4544" w14:textId="77777777" w:rsidR="004D4670" w:rsidRDefault="00000000">
    <w:pPr>
      <w:pBdr>
        <w:bottom w:val="single" w:sz="6" w:space="1" w:color="1E4D8C"/>
      </w:pBdr>
    </w:pPr>
    <w:r>
      <w:rPr>
        <w:b/>
        <w:bCs/>
        <w:color w:val="1E4D8C"/>
        <w:sz w:val="18"/>
        <w:szCs w:val="18"/>
      </w:rPr>
      <w:t>RetinAgent - Software Requirements Specification</w:t>
    </w:r>
    <w:r>
      <w:rPr>
        <w:color w:val="888888"/>
        <w:sz w:val="18"/>
        <w:szCs w:val="18"/>
      </w:rPr>
      <w:t xml:space="preserve">    AMD Developer Hackathon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9468A"/>
    <w:multiLevelType w:val="hybridMultilevel"/>
    <w:tmpl w:val="D13A1E12"/>
    <w:lvl w:ilvl="0" w:tplc="FB2EDD30">
      <w:start w:val="1"/>
      <w:numFmt w:val="decimal"/>
      <w:lvlText w:val="%1."/>
      <w:lvlJc w:val="left"/>
      <w:pPr>
        <w:ind w:left="720" w:hanging="360"/>
      </w:pPr>
    </w:lvl>
    <w:lvl w:ilvl="1" w:tplc="2564F4A6">
      <w:numFmt w:val="decimal"/>
      <w:lvlText w:val=""/>
      <w:lvlJc w:val="left"/>
    </w:lvl>
    <w:lvl w:ilvl="2" w:tplc="4656E898">
      <w:numFmt w:val="decimal"/>
      <w:lvlText w:val=""/>
      <w:lvlJc w:val="left"/>
    </w:lvl>
    <w:lvl w:ilvl="3" w:tplc="91E2F6F6">
      <w:numFmt w:val="decimal"/>
      <w:lvlText w:val=""/>
      <w:lvlJc w:val="left"/>
    </w:lvl>
    <w:lvl w:ilvl="4" w:tplc="D346C13C">
      <w:numFmt w:val="decimal"/>
      <w:lvlText w:val=""/>
      <w:lvlJc w:val="left"/>
    </w:lvl>
    <w:lvl w:ilvl="5" w:tplc="D2BE7FF2">
      <w:numFmt w:val="decimal"/>
      <w:lvlText w:val=""/>
      <w:lvlJc w:val="left"/>
    </w:lvl>
    <w:lvl w:ilvl="6" w:tplc="F6363A08">
      <w:numFmt w:val="decimal"/>
      <w:lvlText w:val=""/>
      <w:lvlJc w:val="left"/>
    </w:lvl>
    <w:lvl w:ilvl="7" w:tplc="CF3A8C50">
      <w:numFmt w:val="decimal"/>
      <w:lvlText w:val=""/>
      <w:lvlJc w:val="left"/>
    </w:lvl>
    <w:lvl w:ilvl="8" w:tplc="4DBCAB14">
      <w:numFmt w:val="decimal"/>
      <w:lvlText w:val=""/>
      <w:lvlJc w:val="left"/>
    </w:lvl>
  </w:abstractNum>
  <w:abstractNum w:abstractNumId="1" w15:restartNumberingAfterBreak="0">
    <w:nsid w:val="5A0B172E"/>
    <w:multiLevelType w:val="hybridMultilevel"/>
    <w:tmpl w:val="C43CBA60"/>
    <w:lvl w:ilvl="0" w:tplc="A46EBCD2">
      <w:start w:val="1"/>
      <w:numFmt w:val="bullet"/>
      <w:lvlText w:val="•"/>
      <w:lvlJc w:val="left"/>
      <w:pPr>
        <w:ind w:left="720" w:hanging="360"/>
      </w:pPr>
    </w:lvl>
    <w:lvl w:ilvl="1" w:tplc="59C2B966">
      <w:numFmt w:val="decimal"/>
      <w:lvlText w:val=""/>
      <w:lvlJc w:val="left"/>
    </w:lvl>
    <w:lvl w:ilvl="2" w:tplc="0B647506">
      <w:numFmt w:val="decimal"/>
      <w:lvlText w:val=""/>
      <w:lvlJc w:val="left"/>
    </w:lvl>
    <w:lvl w:ilvl="3" w:tplc="D716FD0E">
      <w:numFmt w:val="decimal"/>
      <w:lvlText w:val=""/>
      <w:lvlJc w:val="left"/>
    </w:lvl>
    <w:lvl w:ilvl="4" w:tplc="B9D0FA22">
      <w:numFmt w:val="decimal"/>
      <w:lvlText w:val=""/>
      <w:lvlJc w:val="left"/>
    </w:lvl>
    <w:lvl w:ilvl="5" w:tplc="7988EB5E">
      <w:numFmt w:val="decimal"/>
      <w:lvlText w:val=""/>
      <w:lvlJc w:val="left"/>
    </w:lvl>
    <w:lvl w:ilvl="6" w:tplc="0F6E6448">
      <w:numFmt w:val="decimal"/>
      <w:lvlText w:val=""/>
      <w:lvlJc w:val="left"/>
    </w:lvl>
    <w:lvl w:ilvl="7" w:tplc="97A2BEFC">
      <w:numFmt w:val="decimal"/>
      <w:lvlText w:val=""/>
      <w:lvlJc w:val="left"/>
    </w:lvl>
    <w:lvl w:ilvl="8" w:tplc="477EFB74">
      <w:numFmt w:val="decimal"/>
      <w:lvlText w:val=""/>
      <w:lvlJc w:val="left"/>
    </w:lvl>
  </w:abstractNum>
  <w:abstractNum w:abstractNumId="2" w15:restartNumberingAfterBreak="0">
    <w:nsid w:val="712F5D0C"/>
    <w:multiLevelType w:val="hybridMultilevel"/>
    <w:tmpl w:val="CF06CF3E"/>
    <w:lvl w:ilvl="0" w:tplc="FF146EF8">
      <w:start w:val="1"/>
      <w:numFmt w:val="bullet"/>
      <w:lvlText w:val="●"/>
      <w:lvlJc w:val="left"/>
      <w:pPr>
        <w:ind w:left="720" w:hanging="360"/>
      </w:pPr>
    </w:lvl>
    <w:lvl w:ilvl="1" w:tplc="94807B08">
      <w:start w:val="1"/>
      <w:numFmt w:val="bullet"/>
      <w:lvlText w:val="○"/>
      <w:lvlJc w:val="left"/>
      <w:pPr>
        <w:ind w:left="1440" w:hanging="360"/>
      </w:pPr>
    </w:lvl>
    <w:lvl w:ilvl="2" w:tplc="60922764">
      <w:start w:val="1"/>
      <w:numFmt w:val="bullet"/>
      <w:lvlText w:val="■"/>
      <w:lvlJc w:val="left"/>
      <w:pPr>
        <w:ind w:left="2160" w:hanging="360"/>
      </w:pPr>
    </w:lvl>
    <w:lvl w:ilvl="3" w:tplc="6F4C2D10">
      <w:start w:val="1"/>
      <w:numFmt w:val="bullet"/>
      <w:lvlText w:val="●"/>
      <w:lvlJc w:val="left"/>
      <w:pPr>
        <w:ind w:left="2880" w:hanging="360"/>
      </w:pPr>
    </w:lvl>
    <w:lvl w:ilvl="4" w:tplc="0D00FC56">
      <w:start w:val="1"/>
      <w:numFmt w:val="bullet"/>
      <w:lvlText w:val="○"/>
      <w:lvlJc w:val="left"/>
      <w:pPr>
        <w:ind w:left="3600" w:hanging="360"/>
      </w:pPr>
    </w:lvl>
    <w:lvl w:ilvl="5" w:tplc="0ABAD422">
      <w:start w:val="1"/>
      <w:numFmt w:val="bullet"/>
      <w:lvlText w:val="■"/>
      <w:lvlJc w:val="left"/>
      <w:pPr>
        <w:ind w:left="4320" w:hanging="360"/>
      </w:pPr>
    </w:lvl>
    <w:lvl w:ilvl="6" w:tplc="D74ACD86">
      <w:start w:val="1"/>
      <w:numFmt w:val="bullet"/>
      <w:lvlText w:val="●"/>
      <w:lvlJc w:val="left"/>
      <w:pPr>
        <w:ind w:left="5040" w:hanging="360"/>
      </w:pPr>
    </w:lvl>
    <w:lvl w:ilvl="7" w:tplc="2BC0D564">
      <w:start w:val="1"/>
      <w:numFmt w:val="bullet"/>
      <w:lvlText w:val="●"/>
      <w:lvlJc w:val="left"/>
      <w:pPr>
        <w:ind w:left="5760" w:hanging="360"/>
      </w:pPr>
    </w:lvl>
    <w:lvl w:ilvl="8" w:tplc="0686A05A">
      <w:start w:val="1"/>
      <w:numFmt w:val="bullet"/>
      <w:lvlText w:val="●"/>
      <w:lvlJc w:val="left"/>
      <w:pPr>
        <w:ind w:left="6480" w:hanging="360"/>
      </w:pPr>
    </w:lvl>
  </w:abstractNum>
  <w:num w:numId="1" w16cid:durableId="611985223">
    <w:abstractNumId w:val="2"/>
    <w:lvlOverride w:ilvl="0">
      <w:startOverride w:val="1"/>
    </w:lvlOverride>
  </w:num>
  <w:num w:numId="2" w16cid:durableId="1020592379">
    <w:abstractNumId w:val="1"/>
    <w:lvlOverride w:ilvl="0">
      <w:startOverride w:val="1"/>
    </w:lvlOverride>
  </w:num>
  <w:num w:numId="3" w16cid:durableId="749810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670"/>
    <w:rsid w:val="004D4670"/>
    <w:rsid w:val="007113AE"/>
    <w:rsid w:val="009C1EA8"/>
    <w:rsid w:val="00BE6207"/>
    <w:rsid w:val="00DE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2138"/>
  <w15:docId w15:val="{BA4CFBFB-9485-4F09-A749-439899CC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4D8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2339</Words>
  <Characters>13338</Characters>
  <Application>Microsoft Office Word</Application>
  <DocSecurity>0</DocSecurity>
  <Lines>111</Lines>
  <Paragraphs>31</Paragraphs>
  <ScaleCrop>false</ScaleCrop>
  <Company/>
  <LinksUpToDate>false</LinksUpToDate>
  <CharactersWithSpaces>15646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Arbab Ayoub</cp:lastModifiedBy>
  <cp:revision>2</cp:revision>
  <dcterms:created xsi:type="dcterms:W3CDTF">2026-05-07T14:44:00Z</dcterms:created>
  <dcterms:modified xsi:type="dcterms:W3CDTF">2026-05-07T14:58:00Z</dcterms:modified>
</cp:coreProperties>
</file>