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Default="00053820">
      <w:pPr>
        <w:rPr>
          <w:rFonts w:ascii="Arial" w:hAnsi="Arial" w:cs="Arial"/>
          <w:b/>
          <w:sz w:val="28"/>
          <w:lang w:val="en-IN"/>
        </w:rPr>
      </w:pPr>
      <w:r w:rsidRPr="00053820">
        <w:rPr>
          <w:rFonts w:ascii="Arial" w:hAnsi="Arial" w:cs="Arial"/>
          <w:b/>
          <w:sz w:val="28"/>
          <w:u w:val="single"/>
          <w:lang w:val="en-IN"/>
        </w:rPr>
        <w:t>Namespace</w:t>
      </w:r>
      <w:r w:rsidRPr="00053820">
        <w:rPr>
          <w:rFonts w:ascii="Arial" w:hAnsi="Arial" w:cs="Arial"/>
          <w:b/>
          <w:sz w:val="28"/>
          <w:lang w:val="en-IN"/>
        </w:rPr>
        <w:t xml:space="preserve"> </w:t>
      </w:r>
    </w:p>
    <w:p w:rsidR="00053820" w:rsidRDefault="00053820" w:rsidP="0005382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2D2FA8">
        <w:rPr>
          <w:rFonts w:ascii="Arial" w:hAnsi="Arial" w:cs="Arial"/>
          <w:color w:val="FF0000"/>
          <w:lang w:val="en-IN"/>
        </w:rPr>
        <w:t>The statement using namespace std is generally considered bad practice</w:t>
      </w:r>
      <w:r w:rsidRPr="00053820">
        <w:rPr>
          <w:rFonts w:ascii="Arial" w:hAnsi="Arial" w:cs="Arial"/>
          <w:lang w:val="en-IN"/>
        </w:rPr>
        <w:t xml:space="preserve">. The alternative to this statement is to specify the namespace to which the identifier belongs using the scope </w:t>
      </w:r>
      <w:proofErr w:type="gramStart"/>
      <w:r w:rsidRPr="00053820">
        <w:rPr>
          <w:rFonts w:ascii="Arial" w:hAnsi="Arial" w:cs="Arial"/>
          <w:lang w:val="en-IN"/>
        </w:rPr>
        <w:t>operator(</w:t>
      </w:r>
      <w:proofErr w:type="gramEnd"/>
      <w:r w:rsidRPr="00053820">
        <w:rPr>
          <w:rFonts w:ascii="Arial" w:hAnsi="Arial" w:cs="Arial"/>
          <w:lang w:val="en-IN"/>
        </w:rPr>
        <w:t xml:space="preserve">::) each time we declare a type. Although the statement saves us from typing </w:t>
      </w:r>
      <w:proofErr w:type="gramStart"/>
      <w:r w:rsidRPr="00053820">
        <w:rPr>
          <w:rFonts w:ascii="Arial" w:hAnsi="Arial" w:cs="Arial"/>
          <w:lang w:val="en-IN"/>
        </w:rPr>
        <w:t>std::</w:t>
      </w:r>
      <w:proofErr w:type="gramEnd"/>
      <w:r w:rsidRPr="00053820">
        <w:rPr>
          <w:rFonts w:ascii="Arial" w:hAnsi="Arial" w:cs="Arial"/>
          <w:lang w:val="en-IN"/>
        </w:rPr>
        <w:t xml:space="preserve"> whenever we wish to access a class or type defined in the std namespace, it imports the entirety of the std namespace into the current namespace of the program.</w:t>
      </w:r>
    </w:p>
    <w:p w:rsidR="00053820" w:rsidRPr="00053820" w:rsidRDefault="00053820" w:rsidP="0005382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bookmarkStart w:id="0" w:name="_GoBack"/>
      <w:bookmarkEnd w:id="0"/>
    </w:p>
    <w:sectPr w:rsidR="00053820" w:rsidRPr="00053820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4810"/>
    <w:multiLevelType w:val="hybridMultilevel"/>
    <w:tmpl w:val="77209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88"/>
    <w:rsid w:val="00053820"/>
    <w:rsid w:val="00213612"/>
    <w:rsid w:val="002D2FA8"/>
    <w:rsid w:val="002E03F2"/>
    <w:rsid w:val="0031394E"/>
    <w:rsid w:val="004C20E3"/>
    <w:rsid w:val="00AE2788"/>
    <w:rsid w:val="00B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5D91"/>
  <w15:chartTrackingRefBased/>
  <w15:docId w15:val="{C8B222AF-CBCA-4F78-AAC2-43122DB9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45454F2-677F-41FF-96A9-492BA8B0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>Infineon Technologies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Peyyeti Dileep (CSTIPL PSS IOTS / EE)</dc:creator>
  <cp:keywords/>
  <dc:description/>
  <cp:lastModifiedBy>Peyyeti Dileep (CSTIPL PSS IOTS / EE)</cp:lastModifiedBy>
  <cp:revision>9</cp:revision>
  <dcterms:created xsi:type="dcterms:W3CDTF">2022-05-22T07:30:00Z</dcterms:created>
  <dcterms:modified xsi:type="dcterms:W3CDTF">2022-05-22T07:32:00Z</dcterms:modified>
</cp:coreProperties>
</file>