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E2E949">
      <w:pPr>
        <w:jc w:val="both"/>
        <w:rPr>
          <w:rFonts w:hint="default" w:ascii="SimSun" w:hAnsi="SimSun" w:eastAsia="SimSun" w:cs="SimSun"/>
          <w:sz w:val="24"/>
          <w:szCs w:val="24"/>
          <w:lang w:val="en-US"/>
        </w:rPr>
      </w:pPr>
      <w:r>
        <w:rPr>
          <w:rFonts w:hint="default" w:ascii="SimSun" w:hAnsi="SimSun" w:eastAsia="SimSun" w:cs="SimSun"/>
          <w:sz w:val="24"/>
          <w:szCs w:val="24"/>
          <w:lang w:val="en-US"/>
        </w:rPr>
        <w:drawing>
          <wp:inline distT="0" distB="0" distL="114300" distR="114300">
            <wp:extent cx="5272405" cy="2240280"/>
            <wp:effectExtent l="0" t="0" r="10795" b="7620"/>
            <wp:docPr id="2" name="Picture 2" descr="UOL-Green-V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OL-Green-V1"/>
                    <pic:cNvPicPr>
                      <a:picLocks noChangeAspect="1"/>
                    </pic:cNvPicPr>
                  </pic:nvPicPr>
                  <pic:blipFill>
                    <a:blip r:embed="rId6"/>
                    <a:stretch>
                      <a:fillRect/>
                    </a:stretch>
                  </pic:blipFill>
                  <pic:spPr>
                    <a:xfrm>
                      <a:off x="0" y="0"/>
                      <a:ext cx="5272405" cy="2240280"/>
                    </a:xfrm>
                    <a:prstGeom prst="rect">
                      <a:avLst/>
                    </a:prstGeom>
                  </pic:spPr>
                </pic:pic>
              </a:graphicData>
            </a:graphic>
          </wp:inline>
        </w:drawing>
      </w:r>
    </w:p>
    <w:p w14:paraId="503E40FC">
      <w:pPr>
        <w:jc w:val="center"/>
        <w:rPr>
          <w:rFonts w:ascii="SimSun" w:hAnsi="SimSun" w:eastAsia="SimSun" w:cs="SimSun"/>
          <w:sz w:val="24"/>
          <w:szCs w:val="24"/>
        </w:rPr>
      </w:pPr>
    </w:p>
    <w:p w14:paraId="09C4DC90">
      <w:pPr>
        <w:jc w:val="center"/>
        <w:rPr>
          <w:rFonts w:ascii="SimSun" w:hAnsi="SimSun" w:eastAsia="SimSun" w:cs="SimSun"/>
          <w:sz w:val="24"/>
          <w:szCs w:val="24"/>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23C6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vAlign w:val="bottom"/>
          </w:tcPr>
          <w:p w14:paraId="618CA35D">
            <w:pPr>
              <w:widowControl w:val="0"/>
              <w:spacing w:line="410" w:lineRule="exact"/>
              <w:ind w:right="356"/>
              <w:jc w:val="both"/>
              <w:rPr>
                <w:rFonts w:hint="default" w:ascii="Times New Roman" w:hAnsi="Times New Roman" w:cs="Times New Roman"/>
                <w:b/>
                <w:i/>
                <w:sz w:val="36"/>
                <w:vertAlign w:val="baseline"/>
                <w:lang w:val="en-US"/>
              </w:rPr>
            </w:pPr>
            <w:r>
              <w:rPr>
                <w:rFonts w:hint="default" w:ascii="Times New Roman" w:hAnsi="Times New Roman" w:cs="Times New Roman"/>
                <w:b/>
                <w:i/>
                <w:sz w:val="36"/>
              </w:rPr>
              <w:t>Student</w:t>
            </w:r>
            <w:r>
              <w:rPr>
                <w:rFonts w:hint="default" w:ascii="Times New Roman" w:hAnsi="Times New Roman" w:cs="Times New Roman"/>
                <w:b/>
                <w:i/>
                <w:sz w:val="36"/>
                <w:lang w:val="en-US"/>
              </w:rPr>
              <w:t>s</w:t>
            </w:r>
            <w:r>
              <w:rPr>
                <w:rFonts w:hint="default" w:ascii="Times New Roman" w:hAnsi="Times New Roman" w:cs="Times New Roman"/>
                <w:b/>
                <w:i/>
                <w:sz w:val="36"/>
              </w:rPr>
              <w:t xml:space="preserve"> Name</w:t>
            </w:r>
          </w:p>
        </w:tc>
        <w:tc>
          <w:tcPr>
            <w:tcW w:w="4261" w:type="dxa"/>
            <w:tcBorders>
              <w:top w:val="nil"/>
              <w:left w:val="nil"/>
              <w:bottom w:val="nil"/>
              <w:right w:val="nil"/>
            </w:tcBorders>
            <w:vAlign w:val="bottom"/>
          </w:tcPr>
          <w:p w14:paraId="2A8B9FFB">
            <w:pPr>
              <w:widowControl w:val="0"/>
              <w:spacing w:line="410" w:lineRule="exact"/>
              <w:ind w:right="356"/>
              <w:jc w:val="both"/>
              <w:rPr>
                <w:rFonts w:hint="default" w:ascii="Times New Roman" w:hAnsi="Times New Roman" w:cs="Times New Roman"/>
                <w:b/>
                <w:i/>
                <w:sz w:val="36"/>
                <w:vertAlign w:val="baseline"/>
              </w:rPr>
            </w:pPr>
            <w:r>
              <w:rPr>
                <w:rFonts w:hint="default" w:ascii="Times New Roman" w:hAnsi="Times New Roman" w:cs="Times New Roman"/>
                <w:b/>
                <w:i/>
                <w:sz w:val="36"/>
              </w:rPr>
              <w:t>SAP</w:t>
            </w:r>
            <w:r>
              <w:rPr>
                <w:rFonts w:hint="default" w:ascii="Times New Roman" w:hAnsi="Times New Roman" w:cs="Times New Roman"/>
                <w:b/>
                <w:i/>
                <w:sz w:val="36"/>
                <w:lang w:val="en-US"/>
              </w:rPr>
              <w:t xml:space="preserve"> </w:t>
            </w:r>
            <w:r>
              <w:rPr>
                <w:rFonts w:hint="default" w:ascii="Times New Roman" w:hAnsi="Times New Roman" w:cs="Times New Roman"/>
                <w:b/>
                <w:i/>
                <w:sz w:val="36"/>
              </w:rPr>
              <w:t>ID</w:t>
            </w:r>
          </w:p>
        </w:tc>
      </w:tr>
      <w:tr w14:paraId="2FE97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vAlign w:val="bottom"/>
          </w:tcPr>
          <w:p w14:paraId="2FCDF32E">
            <w:pPr>
              <w:widowControl w:val="0"/>
              <w:spacing w:line="410" w:lineRule="exact"/>
              <w:ind w:right="356"/>
              <w:jc w:val="both"/>
              <w:rPr>
                <w:rFonts w:hint="default" w:ascii="Times New Roman" w:hAnsi="Times New Roman" w:cs="Times New Roman"/>
                <w:b/>
                <w:i/>
                <w:color w:val="000000" w:themeColor="text1"/>
                <w:sz w:val="36"/>
                <w:vertAlign w:val="baseline"/>
                <w14:textFill>
                  <w14:solidFill>
                    <w14:schemeClr w14:val="tx1"/>
                  </w14:solidFill>
                </w14:textFill>
              </w:rPr>
            </w:pPr>
            <w:r>
              <w:rPr>
                <w:rFonts w:hint="default" w:ascii="Times New Roman" w:hAnsi="Times New Roman" w:cs="Times New Roman"/>
                <w:b/>
                <w:i/>
                <w:color w:val="000000" w:themeColor="text1"/>
                <w:sz w:val="36"/>
                <w:lang w:val="en-US"/>
                <w14:textFill>
                  <w14:solidFill>
                    <w14:schemeClr w14:val="tx1"/>
                  </w14:solidFill>
                </w14:textFill>
              </w:rPr>
              <w:t>Sahar Ayub</w:t>
            </w:r>
          </w:p>
        </w:tc>
        <w:tc>
          <w:tcPr>
            <w:tcW w:w="4261" w:type="dxa"/>
            <w:tcBorders>
              <w:top w:val="nil"/>
              <w:left w:val="nil"/>
              <w:bottom w:val="nil"/>
              <w:right w:val="nil"/>
            </w:tcBorders>
            <w:vAlign w:val="bottom"/>
          </w:tcPr>
          <w:p w14:paraId="0DE0C9F8">
            <w:pPr>
              <w:widowControl w:val="0"/>
              <w:spacing w:line="410" w:lineRule="exact"/>
              <w:ind w:right="356"/>
              <w:jc w:val="both"/>
              <w:rPr>
                <w:rFonts w:hint="default" w:ascii="Times New Roman" w:hAnsi="Times New Roman" w:cs="Times New Roman"/>
                <w:b/>
                <w:i/>
                <w:color w:val="000000" w:themeColor="text1"/>
                <w:sz w:val="36"/>
                <w:vertAlign w:val="baseline"/>
                <w14:textFill>
                  <w14:solidFill>
                    <w14:schemeClr w14:val="tx1"/>
                  </w14:solidFill>
                </w14:textFill>
              </w:rPr>
            </w:pPr>
            <w:r>
              <w:rPr>
                <w:rFonts w:hint="default" w:ascii="Times New Roman" w:hAnsi="Times New Roman" w:cs="Times New Roman"/>
                <w:b/>
                <w:i/>
                <w:color w:val="000000" w:themeColor="text1"/>
                <w:sz w:val="36"/>
                <w:lang w:val="en-US"/>
                <w14:textFill>
                  <w14:solidFill>
                    <w14:schemeClr w14:val="tx1"/>
                  </w14:solidFill>
                </w14:textFill>
              </w:rPr>
              <w:t>70172989</w:t>
            </w:r>
          </w:p>
        </w:tc>
      </w:tr>
    </w:tbl>
    <w:p w14:paraId="0C21C144">
      <w:pPr>
        <w:spacing w:line="410" w:lineRule="exact"/>
        <w:ind w:right="356"/>
        <w:jc w:val="both"/>
        <w:rPr>
          <w:rFonts w:hint="default" w:ascii="Times New Roman" w:hAnsi="Times New Roman" w:cs="Times New Roman"/>
          <w:b/>
          <w:i/>
          <w:sz w:val="36"/>
          <w:lang w:val="en-US"/>
        </w:rPr>
      </w:pPr>
      <w:r>
        <w:rPr>
          <w:rFonts w:hint="default" w:ascii="Times New Roman" w:hAnsi="Times New Roman" w:cs="Times New Roman"/>
          <w:b/>
          <w:i/>
          <w:sz w:val="36"/>
          <w:lang w:val="en-US"/>
        </w:rPr>
        <w:br w:type="textWrapping"/>
      </w:r>
    </w:p>
    <w:p w14:paraId="3A6CA10D">
      <w:pPr>
        <w:spacing w:line="410" w:lineRule="exact"/>
        <w:ind w:right="356"/>
        <w:jc w:val="center"/>
        <w:rPr>
          <w:rFonts w:hint="default" w:ascii="Times New Roman" w:hAnsi="Times New Roman" w:cs="Times New Roman"/>
          <w:i/>
          <w:spacing w:val="-5"/>
          <w:sz w:val="36"/>
        </w:rPr>
      </w:pPr>
      <w:r>
        <w:rPr>
          <w:rFonts w:hint="default" w:ascii="Times New Roman" w:hAnsi="Times New Roman" w:cs="Times New Roman"/>
          <w:b/>
          <w:i/>
          <w:sz w:val="36"/>
          <w:lang w:val="en-US"/>
        </w:rPr>
        <w:t>CN Project</w:t>
      </w:r>
      <w:r>
        <w:rPr>
          <w:rFonts w:hint="default" w:ascii="Times New Roman" w:hAnsi="Times New Roman" w:cs="Times New Roman"/>
          <w:i/>
          <w:spacing w:val="-5"/>
          <w:sz w:val="36"/>
        </w:rPr>
        <w:br w:type="textWrapping"/>
      </w:r>
    </w:p>
    <w:p w14:paraId="082E6707">
      <w:pPr>
        <w:spacing w:line="410" w:lineRule="exact"/>
        <w:ind w:right="356"/>
        <w:jc w:val="center"/>
        <w:rPr>
          <w:rFonts w:hint="default" w:ascii="Times New Roman" w:hAnsi="Times New Roman" w:cs="Times New Roman"/>
          <w:i/>
          <w:spacing w:val="-5"/>
          <w:sz w:val="36"/>
        </w:rPr>
      </w:pPr>
    </w:p>
    <w:p w14:paraId="324C1A51">
      <w:pPr>
        <w:spacing w:line="410" w:lineRule="exact"/>
        <w:ind w:right="353"/>
        <w:jc w:val="center"/>
        <w:rPr>
          <w:rFonts w:hint="default" w:ascii="Times New Roman" w:hAnsi="Times New Roman" w:cs="Times New Roman"/>
          <w:i/>
          <w:sz w:val="36"/>
        </w:rPr>
      </w:pPr>
      <w:r>
        <w:rPr>
          <w:rFonts w:hint="default" w:ascii="Times New Roman" w:hAnsi="Times New Roman" w:cs="Times New Roman"/>
          <w:i/>
          <w:spacing w:val="-5"/>
          <w:sz w:val="36"/>
        </w:rPr>
        <w:t>For</w:t>
      </w:r>
    </w:p>
    <w:p w14:paraId="34E9BFE2">
      <w:pPr>
        <w:spacing w:line="410" w:lineRule="exact"/>
        <w:ind w:right="356"/>
        <w:jc w:val="center"/>
        <w:rPr>
          <w:rFonts w:hint="default" w:ascii="Times New Roman" w:hAnsi="Times New Roman" w:cs="Times New Roman"/>
          <w:b/>
          <w:i/>
          <w:sz w:val="36"/>
          <w:lang w:val="en-US"/>
        </w:rPr>
      </w:pPr>
      <w:r>
        <w:rPr>
          <w:rFonts w:hint="default" w:ascii="Times New Roman" w:hAnsi="Times New Roman" w:cs="Times New Roman"/>
          <w:b/>
          <w:i/>
          <w:color w:val="548235" w:themeColor="accent6" w:themeShade="BF"/>
          <w:sz w:val="36"/>
          <w:lang w:val="en-US"/>
        </w:rPr>
        <w:t>Software Engineering</w:t>
      </w:r>
    </w:p>
    <w:tbl>
      <w:tblPr>
        <w:tblStyle w:val="3"/>
        <w:tblpPr w:leftFromText="180" w:rightFromText="180" w:vertAnchor="text" w:horzAnchor="page" w:tblpX="1917" w:tblpY="421"/>
        <w:tblOverlap w:val="never"/>
        <w:tblW w:w="8530" w:type="dxa"/>
        <w:tblInd w:w="0" w:type="dxa"/>
        <w:tblBorders>
          <w:top w:val="single" w:color="538135" w:sz="12" w:space="0"/>
          <w:left w:val="single" w:color="538135" w:sz="12" w:space="0"/>
          <w:bottom w:val="single" w:color="538135" w:sz="12" w:space="0"/>
          <w:right w:val="single" w:color="538135" w:sz="12" w:space="0"/>
          <w:insideH w:val="none" w:color="auto" w:sz="0" w:space="0"/>
          <w:insideV w:val="none" w:color="auto" w:sz="0" w:space="0"/>
        </w:tblBorders>
        <w:tblLayout w:type="fixed"/>
        <w:tblCellMar>
          <w:top w:w="0" w:type="dxa"/>
          <w:left w:w="0" w:type="dxa"/>
          <w:bottom w:w="0" w:type="dxa"/>
          <w:right w:w="0" w:type="dxa"/>
        </w:tblCellMar>
      </w:tblPr>
      <w:tblGrid>
        <w:gridCol w:w="2647"/>
        <w:gridCol w:w="5883"/>
      </w:tblGrid>
      <w:tr w14:paraId="42E1C224">
        <w:tblPrEx>
          <w:tblBorders>
            <w:top w:val="single" w:color="538135" w:sz="12" w:space="0"/>
            <w:left w:val="single" w:color="538135" w:sz="12" w:space="0"/>
            <w:bottom w:val="single" w:color="538135" w:sz="12" w:space="0"/>
            <w:right w:val="single" w:color="538135" w:sz="12" w:space="0"/>
            <w:insideH w:val="none" w:color="auto" w:sz="0" w:space="0"/>
            <w:insideV w:val="none" w:color="auto" w:sz="0" w:space="0"/>
          </w:tblBorders>
          <w:tblCellMar>
            <w:top w:w="0" w:type="dxa"/>
            <w:left w:w="0" w:type="dxa"/>
            <w:bottom w:w="0" w:type="dxa"/>
            <w:right w:w="0" w:type="dxa"/>
          </w:tblCellMar>
        </w:tblPrEx>
        <w:trPr>
          <w:trHeight w:val="647" w:hRule="atLeast"/>
        </w:trPr>
        <w:tc>
          <w:tcPr>
            <w:tcW w:w="2647" w:type="dxa"/>
            <w:tcBorders>
              <w:bottom w:val="single" w:color="538135" w:sz="12" w:space="0"/>
              <w:right w:val="single" w:color="538135" w:sz="12" w:space="0"/>
              <w:tl2br w:val="nil"/>
              <w:tr2bl w:val="nil"/>
            </w:tcBorders>
          </w:tcPr>
          <w:p w14:paraId="6980B6DB">
            <w:pPr>
              <w:pStyle w:val="7"/>
              <w:spacing w:line="320" w:lineRule="exact"/>
              <w:jc w:val="left"/>
              <w:rPr>
                <w:sz w:val="28"/>
              </w:rPr>
            </w:pPr>
            <w:r>
              <w:rPr>
                <w:spacing w:val="-2"/>
                <w:sz w:val="28"/>
              </w:rPr>
              <w:t>Instructor</w:t>
            </w:r>
          </w:p>
        </w:tc>
        <w:tc>
          <w:tcPr>
            <w:tcW w:w="5883" w:type="dxa"/>
            <w:tcBorders>
              <w:left w:val="single" w:color="538135" w:sz="12" w:space="0"/>
              <w:bottom w:val="single" w:color="538135" w:sz="12" w:space="0"/>
              <w:tl2br w:val="nil"/>
              <w:tr2bl w:val="nil"/>
            </w:tcBorders>
          </w:tcPr>
          <w:p w14:paraId="7A7D93EE">
            <w:pPr>
              <w:pStyle w:val="7"/>
              <w:spacing w:line="322" w:lineRule="exact"/>
              <w:ind w:left="108" w:right="1873"/>
              <w:jc w:val="left"/>
              <w:rPr>
                <w:rFonts w:hint="default"/>
                <w:sz w:val="28"/>
                <w:lang w:val="en-US"/>
              </w:rPr>
            </w:pPr>
            <w:r>
              <w:rPr>
                <w:rFonts w:hint="default"/>
                <w:sz w:val="28"/>
                <w:lang w:val="en-US"/>
              </w:rPr>
              <w:t>Sir. Habib ullah Shah</w:t>
            </w:r>
          </w:p>
        </w:tc>
      </w:tr>
      <w:tr w14:paraId="70D63B75">
        <w:tblPrEx>
          <w:tblBorders>
            <w:top w:val="single" w:color="538135" w:sz="12" w:space="0"/>
            <w:left w:val="single" w:color="538135" w:sz="12" w:space="0"/>
            <w:bottom w:val="single" w:color="538135" w:sz="12" w:space="0"/>
            <w:right w:val="single" w:color="538135" w:sz="12" w:space="0"/>
            <w:insideH w:val="none" w:color="auto" w:sz="0" w:space="0"/>
            <w:insideV w:val="none" w:color="auto" w:sz="0" w:space="0"/>
          </w:tblBorders>
          <w:tblCellMar>
            <w:top w:w="0" w:type="dxa"/>
            <w:left w:w="0" w:type="dxa"/>
            <w:bottom w:w="0" w:type="dxa"/>
            <w:right w:w="0" w:type="dxa"/>
          </w:tblCellMar>
        </w:tblPrEx>
        <w:trPr>
          <w:trHeight w:val="323" w:hRule="atLeast"/>
        </w:trPr>
        <w:tc>
          <w:tcPr>
            <w:tcW w:w="2647" w:type="dxa"/>
            <w:tcBorders>
              <w:top w:val="single" w:color="538135" w:sz="12" w:space="0"/>
              <w:right w:val="single" w:color="538135" w:sz="12" w:space="0"/>
              <w:tl2br w:val="nil"/>
              <w:tr2bl w:val="nil"/>
            </w:tcBorders>
          </w:tcPr>
          <w:p w14:paraId="705A8EBB">
            <w:pPr>
              <w:pStyle w:val="7"/>
              <w:jc w:val="left"/>
              <w:rPr>
                <w:sz w:val="28"/>
              </w:rPr>
            </w:pPr>
            <w:r>
              <w:rPr>
                <w:spacing w:val="-2"/>
                <w:sz w:val="28"/>
              </w:rPr>
              <w:t>Semester</w:t>
            </w:r>
          </w:p>
        </w:tc>
        <w:tc>
          <w:tcPr>
            <w:tcW w:w="5883" w:type="dxa"/>
            <w:tcBorders>
              <w:top w:val="single" w:color="538135" w:sz="12" w:space="0"/>
              <w:left w:val="single" w:color="538135" w:sz="12" w:space="0"/>
              <w:tl2br w:val="nil"/>
              <w:tr2bl w:val="nil"/>
            </w:tcBorders>
          </w:tcPr>
          <w:p w14:paraId="49059485">
            <w:pPr>
              <w:pStyle w:val="7"/>
              <w:ind w:left="108"/>
              <w:jc w:val="left"/>
              <w:rPr>
                <w:sz w:val="28"/>
              </w:rPr>
            </w:pPr>
            <w:r>
              <w:rPr>
                <w:sz w:val="28"/>
              </w:rPr>
              <w:t>Fall</w:t>
            </w:r>
            <w:r>
              <w:rPr>
                <w:spacing w:val="-7"/>
                <w:sz w:val="28"/>
              </w:rPr>
              <w:t xml:space="preserve"> </w:t>
            </w:r>
            <w:r>
              <w:rPr>
                <w:spacing w:val="-4"/>
                <w:sz w:val="28"/>
              </w:rPr>
              <w:t>2025</w:t>
            </w:r>
          </w:p>
        </w:tc>
      </w:tr>
    </w:tbl>
    <w:tbl>
      <w:tblPr>
        <w:tblStyle w:val="6"/>
        <w:tblpPr w:leftFromText="180" w:rightFromText="180" w:vertAnchor="text" w:tblpX="10214" w:tblpY="-1132"/>
        <w:tblOverlap w:val="never"/>
        <w:tblW w:w="0" w:type="auto"/>
        <w:tblInd w:w="0" w:type="dxa"/>
        <w:tblBorders>
          <w:top w:val="single" w:color="538135" w:sz="4" w:space="0"/>
          <w:left w:val="single" w:color="538135" w:sz="4" w:space="0"/>
          <w:bottom w:val="single" w:color="538135" w:sz="4" w:space="0"/>
          <w:right w:val="single" w:color="538135" w:sz="4" w:space="0"/>
          <w:insideH w:val="single" w:color="538135" w:sz="4" w:space="0"/>
          <w:insideV w:val="single" w:color="538135" w:sz="4" w:space="0"/>
        </w:tblBorders>
        <w:tblLayout w:type="autofit"/>
        <w:tblCellMar>
          <w:top w:w="0" w:type="dxa"/>
          <w:left w:w="108" w:type="dxa"/>
          <w:bottom w:w="0" w:type="dxa"/>
          <w:right w:w="108" w:type="dxa"/>
        </w:tblCellMar>
      </w:tblPr>
      <w:tblGrid>
        <w:gridCol w:w="324"/>
      </w:tblGrid>
      <w:tr w14:paraId="01FB7395">
        <w:tblPrEx>
          <w:tblBorders>
            <w:top w:val="single" w:color="538135" w:sz="4" w:space="0"/>
            <w:left w:val="single" w:color="538135" w:sz="4" w:space="0"/>
            <w:bottom w:val="single" w:color="538135" w:sz="4" w:space="0"/>
            <w:right w:val="single" w:color="538135" w:sz="4" w:space="0"/>
            <w:insideH w:val="single" w:color="538135" w:sz="4" w:space="0"/>
            <w:insideV w:val="single" w:color="538135" w:sz="4" w:space="0"/>
          </w:tblBorders>
        </w:tblPrEx>
        <w:trPr>
          <w:trHeight w:val="30" w:hRule="atLeast"/>
        </w:trPr>
        <w:tc>
          <w:tcPr>
            <w:tcW w:w="324" w:type="dxa"/>
            <w:shd w:val="clear" w:color="auto" w:fill="E2EFDA" w:themeFill="accent6" w:themeFillTint="32"/>
          </w:tcPr>
          <w:p w14:paraId="168C2088">
            <w:pPr>
              <w:pStyle w:val="4"/>
              <w:widowControl w:val="0"/>
              <w:jc w:val="both"/>
              <w:rPr>
                <w:b/>
                <w:i/>
                <w:sz w:val="36"/>
                <w:vertAlign w:val="baseline"/>
              </w:rPr>
            </w:pPr>
          </w:p>
        </w:tc>
      </w:tr>
    </w:tbl>
    <w:p w14:paraId="11A2D672">
      <w:pPr>
        <w:pStyle w:val="4"/>
        <w:rPr>
          <w:b/>
          <w:i/>
          <w:sz w:val="36"/>
        </w:rPr>
      </w:pPr>
    </w:p>
    <w:p w14:paraId="347414D2">
      <w:pPr>
        <w:pStyle w:val="4"/>
        <w:jc w:val="center"/>
        <w:rPr>
          <w:rFonts w:hint="default" w:ascii="Times New Roman" w:hAnsi="Times New Roman" w:cs="Times New Roman"/>
          <w:b/>
          <w:i/>
          <w:sz w:val="36"/>
        </w:rPr>
      </w:pPr>
    </w:p>
    <w:p w14:paraId="05F99B13">
      <w:pPr>
        <w:pStyle w:val="4"/>
        <w:jc w:val="center"/>
        <w:rPr>
          <w:rFonts w:hint="default" w:ascii="Times New Roman" w:hAnsi="Times New Roman" w:cs="Times New Roman"/>
          <w:b/>
          <w:i/>
          <w:sz w:val="36"/>
        </w:rPr>
      </w:pPr>
      <w:r>
        <w:rPr>
          <w:rFonts w:hint="default" w:ascii="Times New Roman" w:hAnsi="Times New Roman" w:cs="Times New Roman"/>
          <w:b/>
          <w:i/>
          <w:sz w:val="36"/>
        </w:rPr>
        <w:t>Department of Software Engineering</w:t>
      </w:r>
    </w:p>
    <w:p w14:paraId="450390E5">
      <w:pPr>
        <w:pStyle w:val="4"/>
        <w:jc w:val="center"/>
        <w:rPr>
          <w:rFonts w:hint="default" w:ascii="Times New Roman" w:hAnsi="Times New Roman" w:cs="Times New Roman"/>
          <w:b/>
          <w:i/>
          <w:sz w:val="36"/>
        </w:rPr>
      </w:pPr>
      <w:r>
        <w:rPr>
          <w:rFonts w:hint="default" w:ascii="Times New Roman" w:hAnsi="Times New Roman" w:cs="Times New Roman"/>
          <w:b/>
          <w:i/>
          <w:sz w:val="36"/>
        </w:rPr>
        <w:t>The</w:t>
      </w:r>
      <w:r>
        <w:rPr>
          <w:rFonts w:hint="default" w:ascii="Times New Roman" w:hAnsi="Times New Roman" w:cs="Times New Roman"/>
          <w:b/>
          <w:i/>
          <w:spacing w:val="-7"/>
          <w:sz w:val="36"/>
        </w:rPr>
        <w:t xml:space="preserve"> </w:t>
      </w:r>
      <w:r>
        <w:rPr>
          <w:rFonts w:hint="default" w:ascii="Times New Roman" w:hAnsi="Times New Roman" w:cs="Times New Roman"/>
          <w:b/>
          <w:i/>
          <w:sz w:val="36"/>
        </w:rPr>
        <w:t>University</w:t>
      </w:r>
      <w:r>
        <w:rPr>
          <w:rFonts w:hint="default" w:ascii="Times New Roman" w:hAnsi="Times New Roman" w:cs="Times New Roman"/>
          <w:b/>
          <w:i/>
          <w:spacing w:val="-8"/>
          <w:sz w:val="36"/>
        </w:rPr>
        <w:t xml:space="preserve"> </w:t>
      </w:r>
      <w:r>
        <w:rPr>
          <w:rFonts w:hint="default" w:ascii="Times New Roman" w:hAnsi="Times New Roman" w:cs="Times New Roman"/>
          <w:b/>
          <w:i/>
          <w:sz w:val="36"/>
        </w:rPr>
        <w:t>of</w:t>
      </w:r>
      <w:r>
        <w:rPr>
          <w:rFonts w:hint="default" w:ascii="Times New Roman" w:hAnsi="Times New Roman" w:cs="Times New Roman"/>
          <w:b/>
          <w:i/>
          <w:spacing w:val="-8"/>
          <w:sz w:val="36"/>
        </w:rPr>
        <w:t xml:space="preserve"> </w:t>
      </w:r>
      <w:r>
        <w:rPr>
          <w:rFonts w:hint="default" w:ascii="Times New Roman" w:hAnsi="Times New Roman" w:cs="Times New Roman"/>
          <w:b/>
          <w:i/>
          <w:sz w:val="36"/>
        </w:rPr>
        <w:t>Lahore,</w:t>
      </w:r>
      <w:r>
        <w:rPr>
          <w:rFonts w:hint="default" w:ascii="Times New Roman" w:hAnsi="Times New Roman" w:cs="Times New Roman"/>
          <w:b/>
          <w:i/>
          <w:spacing w:val="-9"/>
          <w:sz w:val="36"/>
        </w:rPr>
        <w:t xml:space="preserve"> </w:t>
      </w:r>
      <w:r>
        <w:rPr>
          <w:rFonts w:hint="default" w:ascii="Times New Roman" w:hAnsi="Times New Roman" w:cs="Times New Roman"/>
          <w:b/>
          <w:i/>
          <w:sz w:val="36"/>
        </w:rPr>
        <w:t>Lahore,</w:t>
      </w:r>
      <w:r>
        <w:rPr>
          <w:rFonts w:hint="default" w:ascii="Times New Roman" w:hAnsi="Times New Roman" w:cs="Times New Roman"/>
          <w:b/>
          <w:i/>
          <w:spacing w:val="-3"/>
          <w:sz w:val="36"/>
        </w:rPr>
        <w:t xml:space="preserve"> </w:t>
      </w:r>
      <w:r>
        <w:rPr>
          <w:rFonts w:hint="default" w:ascii="Times New Roman" w:hAnsi="Times New Roman" w:cs="Times New Roman"/>
          <w:b/>
          <w:i/>
          <w:sz w:val="36"/>
        </w:rPr>
        <w:t>Pakistan</w:t>
      </w:r>
    </w:p>
    <w:p w14:paraId="3976AACF">
      <w:pPr>
        <w:spacing w:line="410" w:lineRule="exact"/>
        <w:ind w:right="356"/>
        <w:jc w:val="center"/>
        <w:rPr>
          <w:rFonts w:hint="default"/>
          <w:b/>
          <w:i/>
          <w:sz w:val="36"/>
          <w:lang w:val="en-US"/>
        </w:rPr>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pPr>
    </w:p>
    <w:p w14:paraId="359926DF">
      <w:pPr>
        <w:spacing w:line="410" w:lineRule="exact"/>
        <w:ind w:right="356"/>
        <w:jc w:val="center"/>
        <w:rPr>
          <w:rFonts w:hint="default" w:ascii="Times New Roman" w:hAnsi="Times New Roman" w:cs="Times New Roman"/>
          <w:b/>
          <w:i/>
          <w:color w:val="548235" w:themeColor="accent6" w:themeShade="BF"/>
          <w:sz w:val="36"/>
          <w:lang w:val="en-US" w:eastAsia="en-US"/>
        </w:rPr>
      </w:pPr>
      <w:r>
        <w:rPr>
          <w:rFonts w:hint="default" w:ascii="Times New Roman" w:hAnsi="Times New Roman" w:cs="Times New Roman"/>
          <w:b/>
          <w:i/>
          <w:color w:val="548235" w:themeColor="accent6" w:themeShade="BF"/>
          <w:sz w:val="36"/>
          <w:lang w:val="en-US" w:eastAsia="en-US"/>
        </w:rPr>
        <w:t>VIC MODERN HOTEL</w:t>
      </w:r>
    </w:p>
    <w:p w14:paraId="609413F8">
      <w:pPr>
        <w:numPr>
          <w:ilvl w:val="0"/>
          <w:numId w:val="0"/>
        </w:numPr>
        <w:tabs>
          <w:tab w:val="left" w:pos="420"/>
        </w:tabs>
        <w:spacing w:after="160" w:line="256" w:lineRule="auto"/>
        <w:jc w:val="center"/>
        <w:rPr>
          <w:rFonts w:hint="default" w:ascii="Times New Roman" w:hAnsi="Times New Roman"/>
          <w:b/>
          <w:bCs/>
          <w:color w:val="000000" w:themeColor="text1"/>
          <w:sz w:val="28"/>
          <w:szCs w:val="28"/>
          <w:lang w:val="en-US"/>
          <w14:textFill>
            <w14:solidFill>
              <w14:schemeClr w14:val="tx1"/>
            </w14:solidFill>
          </w14:textFill>
        </w:rPr>
      </w:pPr>
      <w:r>
        <w:rPr>
          <w:rFonts w:hint="default" w:ascii="Times New Roman" w:hAnsi="Times New Roman"/>
          <w:b/>
          <w:bCs/>
          <w:color w:val="000000" w:themeColor="text1"/>
          <w:sz w:val="28"/>
          <w:szCs w:val="28"/>
          <w:lang w:val="en-US"/>
          <w14:textFill>
            <w14:solidFill>
              <w14:schemeClr w14:val="tx1"/>
            </w14:solidFill>
          </w14:textFill>
        </w:rPr>
        <w:t>(COMPUTER NETWORKS PROJECT DOCUMENTATION)</w:t>
      </w:r>
    </w:p>
    <w:p w14:paraId="7B7ED2F3">
      <w:pPr>
        <w:numPr>
          <w:ilvl w:val="0"/>
          <w:numId w:val="0"/>
        </w:numPr>
        <w:tabs>
          <w:tab w:val="left" w:pos="420"/>
        </w:tabs>
        <w:spacing w:after="160" w:line="256" w:lineRule="auto"/>
        <w:rPr>
          <w:rFonts w:hint="default" w:ascii="Times New Roman" w:hAnsi="Times New Roman"/>
          <w:b/>
          <w:bCs/>
          <w:color w:val="000000" w:themeColor="text1"/>
          <w:sz w:val="28"/>
          <w:szCs w:val="28"/>
          <w:lang w:val="en-US"/>
          <w14:textFill>
            <w14:solidFill>
              <w14:schemeClr w14:val="tx1"/>
            </w14:solidFill>
          </w14:textFill>
        </w:rPr>
      </w:pPr>
      <w:r>
        <w:rPr>
          <w:rFonts w:hint="default" w:ascii="Times New Roman" w:hAnsi="Times New Roman"/>
          <w:b/>
          <w:bCs/>
          <w:color w:val="000000" w:themeColor="text1"/>
          <w:sz w:val="28"/>
          <w:szCs w:val="28"/>
          <w:lang w:val="en-US"/>
          <w14:textFill>
            <w14:solidFill>
              <w14:schemeClr w14:val="tx1"/>
            </w14:solidFill>
          </w14:textFill>
        </w:rPr>
        <w:t>1. Introduction</w:t>
      </w:r>
    </w:p>
    <w:p w14:paraId="287FBE2D">
      <w:pPr>
        <w:numPr>
          <w:ilvl w:val="0"/>
          <w:numId w:val="0"/>
        </w:numPr>
        <w:tabs>
          <w:tab w:val="left" w:pos="420"/>
        </w:tabs>
        <w:spacing w:after="160" w:line="256" w:lineRule="auto"/>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This project presents the design and implementation of a structured computer network for Vic Modern Hotel, developed as part of the Computer Networks course. The goal of the project is to design a realistic, scalable, and secure enterprise network using Cisco Packet Tracer, implementing core networking concepts such as VLANs, subnetting, routing, DNS, DHCP (conceptually), and OSPF.</w:t>
      </w:r>
      <w:bookmarkStart w:id="0" w:name="_GoBack"/>
      <w:bookmarkEnd w:id="0"/>
    </w:p>
    <w:p w14:paraId="5108F1AB">
      <w:pPr>
        <w:numPr>
          <w:ilvl w:val="0"/>
          <w:numId w:val="0"/>
        </w:numPr>
        <w:tabs>
          <w:tab w:val="left" w:pos="420"/>
        </w:tabs>
        <w:spacing w:after="160" w:line="256" w:lineRule="auto"/>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The hotel consists of three floors, each hosting multiple departments with specific networking needs. The designed network ensures full inter-department communication, logical separation of traffic, and efficient routing, while following real-world enterprise networking practices.</w:t>
      </w:r>
    </w:p>
    <w:p w14:paraId="5F176465">
      <w:pPr>
        <w:numPr>
          <w:ilvl w:val="0"/>
          <w:numId w:val="0"/>
        </w:numPr>
        <w:tabs>
          <w:tab w:val="left" w:pos="420"/>
        </w:tabs>
        <w:spacing w:after="160" w:line="256" w:lineRule="auto"/>
        <w:rPr>
          <w:rFonts w:hint="default" w:ascii="Times New Roman" w:hAnsi="Times New Roman"/>
          <w:b/>
          <w:bCs/>
          <w:color w:val="000000" w:themeColor="text1"/>
          <w:sz w:val="28"/>
          <w:szCs w:val="28"/>
          <w:lang w:val="en-US"/>
          <w14:textFill>
            <w14:solidFill>
              <w14:schemeClr w14:val="tx1"/>
            </w14:solidFill>
          </w14:textFill>
        </w:rPr>
      </w:pPr>
      <w:r>
        <w:rPr>
          <w:rFonts w:hint="default" w:ascii="Times New Roman" w:hAnsi="Times New Roman"/>
          <w:b/>
          <w:bCs/>
          <w:color w:val="000000" w:themeColor="text1"/>
          <w:sz w:val="28"/>
          <w:szCs w:val="28"/>
          <w:lang w:val="en-US"/>
          <w14:textFill>
            <w14:solidFill>
              <w14:schemeClr w14:val="tx1"/>
            </w14:solidFill>
          </w14:textFill>
        </w:rPr>
        <w:t>2. Organizational Requirements</w:t>
      </w:r>
    </w:p>
    <w:p w14:paraId="38CBAF86">
      <w:pPr>
        <w:numPr>
          <w:ilvl w:val="0"/>
          <w:numId w:val="0"/>
        </w:numPr>
        <w:tabs>
          <w:tab w:val="left" w:pos="420"/>
        </w:tabs>
        <w:spacing w:after="160" w:line="256" w:lineRule="auto"/>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Vic Modern Hotel has the following structure:</w:t>
      </w:r>
    </w:p>
    <w:p w14:paraId="43D54BC7">
      <w:pPr>
        <w:numPr>
          <w:ilvl w:val="0"/>
          <w:numId w:val="0"/>
        </w:numPr>
        <w:tabs>
          <w:tab w:val="left" w:pos="420"/>
        </w:tabs>
        <w:spacing w:after="160" w:line="256" w:lineRule="auto"/>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bCs/>
          <w:color w:val="000000" w:themeColor="text1"/>
          <w:sz w:val="28"/>
          <w:szCs w:val="28"/>
          <w:lang w:val="en-US"/>
          <w14:textFill>
            <w14:solidFill>
              <w14:schemeClr w14:val="tx1"/>
            </w14:solidFill>
          </w14:textFill>
        </w:rPr>
        <w:t>1st Floor</w:t>
      </w:r>
    </w:p>
    <w:p w14:paraId="7A802DA4">
      <w:pPr>
        <w:numPr>
          <w:ilvl w:val="0"/>
          <w:numId w:val="1"/>
        </w:numPr>
        <w:spacing w:after="160" w:line="256" w:lineRule="auto"/>
        <w:ind w:left="420" w:leftChars="0" w:hanging="420" w:firstLineChars="0"/>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Reception</w:t>
      </w:r>
    </w:p>
    <w:p w14:paraId="5C9F59A0">
      <w:pPr>
        <w:numPr>
          <w:ilvl w:val="0"/>
          <w:numId w:val="1"/>
        </w:numPr>
        <w:spacing w:after="160" w:line="256" w:lineRule="auto"/>
        <w:ind w:left="420" w:leftChars="0" w:hanging="420" w:firstLineChars="0"/>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Store</w:t>
      </w:r>
    </w:p>
    <w:p w14:paraId="0A0E86BA">
      <w:pPr>
        <w:numPr>
          <w:ilvl w:val="0"/>
          <w:numId w:val="1"/>
        </w:numPr>
        <w:spacing w:after="160" w:line="256" w:lineRule="auto"/>
        <w:ind w:left="420" w:leftChars="0" w:hanging="420" w:firstLineChars="0"/>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Logistics</w:t>
      </w:r>
    </w:p>
    <w:p w14:paraId="61AD9677">
      <w:pPr>
        <w:numPr>
          <w:ilvl w:val="0"/>
          <w:numId w:val="0"/>
        </w:numPr>
        <w:tabs>
          <w:tab w:val="left" w:pos="420"/>
        </w:tabs>
        <w:spacing w:after="160" w:line="256" w:lineRule="auto"/>
        <w:rPr>
          <w:rFonts w:hint="default" w:ascii="Times New Roman" w:hAnsi="Times New Roman"/>
          <w:b/>
          <w:bCs/>
          <w:color w:val="000000" w:themeColor="text1"/>
          <w:sz w:val="28"/>
          <w:szCs w:val="28"/>
          <w:lang w:val="en-US"/>
          <w14:textFill>
            <w14:solidFill>
              <w14:schemeClr w14:val="tx1"/>
            </w14:solidFill>
          </w14:textFill>
        </w:rPr>
      </w:pPr>
      <w:r>
        <w:rPr>
          <w:rFonts w:hint="default" w:ascii="Times New Roman" w:hAnsi="Times New Roman"/>
          <w:b/>
          <w:bCs/>
          <w:color w:val="000000" w:themeColor="text1"/>
          <w:sz w:val="28"/>
          <w:szCs w:val="28"/>
          <w:lang w:val="en-US"/>
          <w14:textFill>
            <w14:solidFill>
              <w14:schemeClr w14:val="tx1"/>
            </w14:solidFill>
          </w14:textFill>
        </w:rPr>
        <w:t>2nd Floor</w:t>
      </w:r>
    </w:p>
    <w:p w14:paraId="7E46C28B">
      <w:pPr>
        <w:numPr>
          <w:ilvl w:val="0"/>
          <w:numId w:val="1"/>
        </w:numPr>
        <w:spacing w:after="160" w:line="256" w:lineRule="auto"/>
        <w:ind w:left="420" w:leftChars="0" w:hanging="420" w:firstLineChars="0"/>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Finance</w:t>
      </w:r>
    </w:p>
    <w:p w14:paraId="38B2AF83">
      <w:pPr>
        <w:numPr>
          <w:ilvl w:val="0"/>
          <w:numId w:val="1"/>
        </w:numPr>
        <w:spacing w:after="160" w:line="256" w:lineRule="auto"/>
        <w:ind w:left="420" w:leftChars="0" w:hanging="420" w:firstLineChars="0"/>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Human Resources (HR)</w:t>
      </w:r>
    </w:p>
    <w:p w14:paraId="618DCC00">
      <w:pPr>
        <w:numPr>
          <w:ilvl w:val="0"/>
          <w:numId w:val="1"/>
        </w:numPr>
        <w:spacing w:after="160" w:line="256" w:lineRule="auto"/>
        <w:ind w:left="420" w:leftChars="0" w:hanging="420" w:firstLineChars="0"/>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Sales / Marketing</w:t>
      </w:r>
    </w:p>
    <w:p w14:paraId="3C49C955">
      <w:pPr>
        <w:numPr>
          <w:ilvl w:val="0"/>
          <w:numId w:val="0"/>
        </w:numPr>
        <w:tabs>
          <w:tab w:val="left" w:pos="420"/>
        </w:tabs>
        <w:spacing w:after="160" w:line="256" w:lineRule="auto"/>
        <w:rPr>
          <w:rFonts w:hint="default" w:ascii="Times New Roman" w:hAnsi="Times New Roman"/>
          <w:b/>
          <w:bCs/>
          <w:color w:val="000000" w:themeColor="text1"/>
          <w:sz w:val="28"/>
          <w:szCs w:val="28"/>
          <w:lang w:val="en-US"/>
          <w14:textFill>
            <w14:solidFill>
              <w14:schemeClr w14:val="tx1"/>
            </w14:solidFill>
          </w14:textFill>
        </w:rPr>
      </w:pPr>
      <w:r>
        <w:rPr>
          <w:rFonts w:hint="default" w:ascii="Times New Roman" w:hAnsi="Times New Roman"/>
          <w:b/>
          <w:bCs/>
          <w:color w:val="000000" w:themeColor="text1"/>
          <w:sz w:val="28"/>
          <w:szCs w:val="28"/>
          <w:lang w:val="en-US"/>
          <w14:textFill>
            <w14:solidFill>
              <w14:schemeClr w14:val="tx1"/>
            </w14:solidFill>
          </w14:textFill>
        </w:rPr>
        <w:t>3rd Floor</w:t>
      </w:r>
    </w:p>
    <w:p w14:paraId="7FC4F31C">
      <w:pPr>
        <w:numPr>
          <w:ilvl w:val="0"/>
          <w:numId w:val="1"/>
        </w:numPr>
        <w:spacing w:after="160" w:line="256" w:lineRule="auto"/>
        <w:ind w:left="420" w:leftChars="0" w:hanging="420" w:firstLineChars="0"/>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Information Technology (IT)</w:t>
      </w:r>
    </w:p>
    <w:p w14:paraId="0B2E4BE9">
      <w:pPr>
        <w:numPr>
          <w:ilvl w:val="0"/>
          <w:numId w:val="1"/>
        </w:numPr>
        <w:spacing w:after="160" w:line="256" w:lineRule="auto"/>
        <w:ind w:left="420" w:leftChars="0" w:hanging="420" w:firstLineChars="0"/>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Administration (Admin)</w:t>
      </w:r>
    </w:p>
    <w:p w14:paraId="3E89522F">
      <w:pPr>
        <w:numPr>
          <w:ilvl w:val="0"/>
          <w:numId w:val="0"/>
        </w:numPr>
        <w:spacing w:after="160" w:line="256" w:lineRule="auto"/>
        <w:ind w:leftChars="0"/>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Each department requires:</w:t>
      </w:r>
    </w:p>
    <w:p w14:paraId="314F7248">
      <w:pPr>
        <w:numPr>
          <w:ilvl w:val="0"/>
          <w:numId w:val="1"/>
        </w:numPr>
        <w:spacing w:after="160" w:line="256" w:lineRule="auto"/>
        <w:ind w:left="420" w:leftChars="0" w:hanging="420" w:firstLineChars="0"/>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Dedicated network segmentation</w:t>
      </w:r>
    </w:p>
    <w:p w14:paraId="6A603DD4">
      <w:pPr>
        <w:numPr>
          <w:ilvl w:val="0"/>
          <w:numId w:val="1"/>
        </w:numPr>
        <w:spacing w:after="160" w:line="256" w:lineRule="auto"/>
        <w:ind w:left="420" w:leftChars="0" w:hanging="420" w:firstLineChars="0"/>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Wired and wireless connectivity</w:t>
      </w:r>
    </w:p>
    <w:p w14:paraId="2AD777B5">
      <w:pPr>
        <w:numPr>
          <w:ilvl w:val="0"/>
          <w:numId w:val="1"/>
        </w:numPr>
        <w:spacing w:after="160" w:line="256" w:lineRule="auto"/>
        <w:ind w:left="420" w:leftChars="0" w:hanging="420" w:firstLineChars="0"/>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A network printer</w:t>
      </w:r>
    </w:p>
    <w:p w14:paraId="6A7F1A86">
      <w:pPr>
        <w:numPr>
          <w:ilvl w:val="0"/>
          <w:numId w:val="1"/>
        </w:numPr>
        <w:spacing w:after="160" w:line="256" w:lineRule="auto"/>
        <w:ind w:left="420" w:leftChars="0" w:hanging="420" w:firstLineChars="0"/>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Communication with all other departments</w:t>
      </w:r>
    </w:p>
    <w:p w14:paraId="0392907F">
      <w:pPr>
        <w:numPr>
          <w:ilvl w:val="0"/>
          <w:numId w:val="0"/>
        </w:numPr>
        <w:tabs>
          <w:tab w:val="left" w:pos="420"/>
        </w:tabs>
        <w:spacing w:after="160" w:line="256" w:lineRule="auto"/>
        <w:rPr>
          <w:rFonts w:hint="default" w:ascii="Times New Roman" w:hAnsi="Times New Roman"/>
          <w:b/>
          <w:bCs/>
          <w:color w:val="000000" w:themeColor="text1"/>
          <w:sz w:val="28"/>
          <w:szCs w:val="28"/>
          <w:lang w:val="en-US"/>
          <w14:textFill>
            <w14:solidFill>
              <w14:schemeClr w14:val="tx1"/>
            </w14:solidFill>
          </w14:textFill>
        </w:rPr>
      </w:pPr>
      <w:r>
        <w:rPr>
          <w:rFonts w:hint="default" w:ascii="Times New Roman" w:hAnsi="Times New Roman"/>
          <w:b/>
          <w:bCs/>
          <w:color w:val="000000" w:themeColor="text1"/>
          <w:sz w:val="28"/>
          <w:szCs w:val="28"/>
          <w:lang w:val="en-US"/>
          <w14:textFill>
            <w14:solidFill>
              <w14:schemeClr w14:val="tx1"/>
            </w14:solidFill>
          </w14:textFill>
        </w:rPr>
        <w:t>2.1 Screenshot (Flooring):</w:t>
      </w:r>
    </w:p>
    <w:p w14:paraId="2E46BE3B">
      <w:pPr>
        <w:numPr>
          <w:ilvl w:val="0"/>
          <w:numId w:val="0"/>
        </w:numPr>
        <w:tabs>
          <w:tab w:val="left" w:pos="420"/>
        </w:tabs>
        <w:spacing w:after="160" w:line="256" w:lineRule="auto"/>
        <w:rPr>
          <w:rFonts w:hint="default" w:ascii="Times New Roman" w:hAnsi="Times New Roman"/>
          <w:b/>
          <w:bCs/>
          <w:color w:val="000000" w:themeColor="text1"/>
          <w:sz w:val="28"/>
          <w:szCs w:val="28"/>
          <w:lang w:val="en-US"/>
          <w14:textFill>
            <w14:solidFill>
              <w14:schemeClr w14:val="tx1"/>
            </w14:solidFill>
          </w14:textFill>
        </w:rPr>
      </w:pPr>
      <w:r>
        <w:drawing>
          <wp:inline distT="0" distB="0" distL="114300" distR="114300">
            <wp:extent cx="6637655" cy="3491865"/>
            <wp:effectExtent l="0" t="0" r="4445" b="63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7"/>
                    <a:stretch>
                      <a:fillRect/>
                    </a:stretch>
                  </pic:blipFill>
                  <pic:spPr>
                    <a:xfrm>
                      <a:off x="0" y="0"/>
                      <a:ext cx="6637655" cy="3491865"/>
                    </a:xfrm>
                    <a:prstGeom prst="rect">
                      <a:avLst/>
                    </a:prstGeom>
                    <a:noFill/>
                    <a:ln>
                      <a:noFill/>
                    </a:ln>
                  </pic:spPr>
                </pic:pic>
              </a:graphicData>
            </a:graphic>
          </wp:inline>
        </w:drawing>
      </w:r>
    </w:p>
    <w:p w14:paraId="70DBA808">
      <w:pPr>
        <w:numPr>
          <w:ilvl w:val="0"/>
          <w:numId w:val="0"/>
        </w:numPr>
        <w:tabs>
          <w:tab w:val="left" w:pos="420"/>
        </w:tabs>
        <w:spacing w:after="160" w:line="256" w:lineRule="auto"/>
        <w:rPr>
          <w:rFonts w:hint="default" w:ascii="Times New Roman" w:hAnsi="Times New Roman"/>
          <w:b/>
          <w:bCs/>
          <w:color w:val="000000" w:themeColor="text1"/>
          <w:sz w:val="28"/>
          <w:szCs w:val="28"/>
          <w:lang w:val="en-US"/>
          <w14:textFill>
            <w14:solidFill>
              <w14:schemeClr w14:val="tx1"/>
            </w14:solidFill>
          </w14:textFill>
        </w:rPr>
      </w:pPr>
      <w:r>
        <w:rPr>
          <w:rFonts w:hint="default" w:ascii="Times New Roman" w:hAnsi="Times New Roman"/>
          <w:b/>
          <w:bCs/>
          <w:color w:val="000000" w:themeColor="text1"/>
          <w:sz w:val="28"/>
          <w:szCs w:val="28"/>
          <w:lang w:val="en-US"/>
          <w14:textFill>
            <w14:solidFill>
              <w14:schemeClr w14:val="tx1"/>
            </w14:solidFill>
          </w14:textFill>
        </w:rPr>
        <w:t>3. Network Design Overview</w:t>
      </w:r>
    </w:p>
    <w:p w14:paraId="641DD20E">
      <w:pPr>
        <w:numPr>
          <w:ilvl w:val="0"/>
          <w:numId w:val="0"/>
        </w:numPr>
        <w:tabs>
          <w:tab w:val="left" w:pos="420"/>
        </w:tabs>
        <w:spacing w:after="160" w:line="256" w:lineRule="auto"/>
        <w:rPr>
          <w:rFonts w:hint="default" w:ascii="Times New Roman" w:hAnsi="Times New Roman"/>
          <w:b/>
          <w:bCs/>
          <w:color w:val="000000" w:themeColor="text1"/>
          <w:sz w:val="28"/>
          <w:szCs w:val="28"/>
          <w:lang w:val="en-US"/>
          <w14:textFill>
            <w14:solidFill>
              <w14:schemeClr w14:val="tx1"/>
            </w14:solidFill>
          </w14:textFill>
        </w:rPr>
      </w:pPr>
      <w:r>
        <w:rPr>
          <w:rFonts w:hint="default" w:ascii="Times New Roman" w:hAnsi="Times New Roman"/>
          <w:b/>
          <w:bCs/>
          <w:color w:val="000000" w:themeColor="text1"/>
          <w:sz w:val="28"/>
          <w:szCs w:val="28"/>
          <w:lang w:val="en-US"/>
          <w14:textFill>
            <w14:solidFill>
              <w14:schemeClr w14:val="tx1"/>
            </w14:solidFill>
          </w14:textFill>
        </w:rPr>
        <w:t>3.1 Physical Topology</w:t>
      </w:r>
    </w:p>
    <w:p w14:paraId="6FF9AC5D">
      <w:pPr>
        <w:numPr>
          <w:ilvl w:val="0"/>
          <w:numId w:val="2"/>
        </w:numPr>
        <w:spacing w:after="160" w:line="256" w:lineRule="auto"/>
        <w:ind w:left="420" w:leftChars="0" w:hanging="420" w:firstLineChars="0"/>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Three routers, one per floor, all placed in the IT Server Room</w:t>
      </w:r>
    </w:p>
    <w:p w14:paraId="0CD910E3">
      <w:pPr>
        <w:numPr>
          <w:ilvl w:val="0"/>
          <w:numId w:val="2"/>
        </w:numPr>
        <w:spacing w:after="160" w:line="256" w:lineRule="auto"/>
        <w:ind w:left="420" w:leftChars="0" w:hanging="420" w:firstLineChars="0"/>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Routers interconnected using serial DCE cables</w:t>
      </w:r>
    </w:p>
    <w:p w14:paraId="0529D1FD">
      <w:pPr>
        <w:numPr>
          <w:ilvl w:val="0"/>
          <w:numId w:val="2"/>
        </w:numPr>
        <w:spacing w:after="160" w:line="256" w:lineRule="auto"/>
        <w:ind w:left="420" w:leftChars="0" w:hanging="420" w:firstLineChars="0"/>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One switch per floor</w:t>
      </w:r>
    </w:p>
    <w:p w14:paraId="59E56DD0">
      <w:pPr>
        <w:numPr>
          <w:ilvl w:val="0"/>
          <w:numId w:val="2"/>
        </w:numPr>
        <w:spacing w:after="160" w:line="256" w:lineRule="auto"/>
        <w:ind w:left="420" w:leftChars="0" w:hanging="420" w:firstLineChars="0"/>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End devices include:</w:t>
      </w:r>
    </w:p>
    <w:p w14:paraId="70F61061">
      <w:pPr>
        <w:numPr>
          <w:ilvl w:val="0"/>
          <w:numId w:val="3"/>
        </w:numPr>
        <w:tabs>
          <w:tab w:val="left" w:pos="420"/>
          <w:tab w:val="clear" w:pos="840"/>
        </w:tabs>
        <w:spacing w:after="160" w:line="256" w:lineRule="auto"/>
        <w:ind w:left="840" w:leftChars="0" w:hanging="420" w:firstLineChars="0"/>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PCs</w:t>
      </w:r>
    </w:p>
    <w:p w14:paraId="6D1C33A3">
      <w:pPr>
        <w:numPr>
          <w:ilvl w:val="0"/>
          <w:numId w:val="3"/>
        </w:numPr>
        <w:tabs>
          <w:tab w:val="left" w:pos="420"/>
          <w:tab w:val="clear" w:pos="840"/>
        </w:tabs>
        <w:spacing w:after="160" w:line="256" w:lineRule="auto"/>
        <w:ind w:left="840" w:leftChars="0" w:hanging="420" w:firstLineChars="0"/>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Printers</w:t>
      </w:r>
    </w:p>
    <w:p w14:paraId="421C53A3">
      <w:pPr>
        <w:numPr>
          <w:ilvl w:val="0"/>
          <w:numId w:val="3"/>
        </w:numPr>
        <w:tabs>
          <w:tab w:val="left" w:pos="420"/>
          <w:tab w:val="clear" w:pos="840"/>
        </w:tabs>
        <w:spacing w:after="160" w:line="256" w:lineRule="auto"/>
        <w:ind w:left="840" w:leftChars="0" w:hanging="420" w:firstLineChars="0"/>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Servers</w:t>
      </w:r>
    </w:p>
    <w:p w14:paraId="47410FBB">
      <w:pPr>
        <w:numPr>
          <w:ilvl w:val="0"/>
          <w:numId w:val="3"/>
        </w:numPr>
        <w:tabs>
          <w:tab w:val="left" w:pos="420"/>
          <w:tab w:val="clear" w:pos="840"/>
        </w:tabs>
        <w:spacing w:after="160" w:line="256" w:lineRule="auto"/>
        <w:ind w:left="840" w:leftChars="0" w:hanging="420" w:firstLineChars="0"/>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Wireless devices (laptops and phones via Wi-Fi)</w:t>
      </w:r>
    </w:p>
    <w:p w14:paraId="2B53C64D">
      <w:pPr>
        <w:numPr>
          <w:ilvl w:val="0"/>
          <w:numId w:val="0"/>
        </w:numPr>
        <w:tabs>
          <w:tab w:val="left" w:pos="420"/>
        </w:tabs>
        <w:spacing w:after="160" w:line="256" w:lineRule="auto"/>
        <w:rPr>
          <w:rFonts w:hint="default" w:ascii="Times New Roman" w:hAnsi="Times New Roman"/>
          <w:b/>
          <w:bCs/>
          <w:color w:val="000000" w:themeColor="text1"/>
          <w:sz w:val="28"/>
          <w:szCs w:val="28"/>
          <w:lang w:val="en-US"/>
          <w14:textFill>
            <w14:solidFill>
              <w14:schemeClr w14:val="tx1"/>
            </w14:solidFill>
          </w14:textFill>
        </w:rPr>
      </w:pPr>
      <w:r>
        <w:rPr>
          <w:rFonts w:hint="default" w:ascii="Times New Roman" w:hAnsi="Times New Roman"/>
          <w:b/>
          <w:bCs/>
          <w:color w:val="000000" w:themeColor="text1"/>
          <w:sz w:val="28"/>
          <w:szCs w:val="28"/>
          <w:lang w:val="en-US"/>
          <w14:textFill>
            <w14:solidFill>
              <w14:schemeClr w14:val="tx1"/>
            </w14:solidFill>
          </w14:textFill>
        </w:rPr>
        <w:t>3.2 Logical Topology</w:t>
      </w:r>
    </w:p>
    <w:p w14:paraId="37938C17">
      <w:pPr>
        <w:numPr>
          <w:ilvl w:val="0"/>
          <w:numId w:val="4"/>
        </w:numPr>
        <w:spacing w:after="160" w:line="256" w:lineRule="auto"/>
        <w:ind w:left="420" w:leftChars="0" w:hanging="420" w:firstLineChars="0"/>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Each department is placed in a separate VLAN</w:t>
      </w:r>
    </w:p>
    <w:p w14:paraId="68D0DA9F">
      <w:pPr>
        <w:numPr>
          <w:ilvl w:val="0"/>
          <w:numId w:val="4"/>
        </w:numPr>
        <w:spacing w:after="160" w:line="256" w:lineRule="auto"/>
        <w:ind w:left="420" w:leftChars="0" w:hanging="420" w:firstLineChars="0"/>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Inter-VLAN routing is handled by routers</w:t>
      </w:r>
    </w:p>
    <w:p w14:paraId="42EF0C08">
      <w:pPr>
        <w:numPr>
          <w:ilvl w:val="0"/>
          <w:numId w:val="4"/>
        </w:numPr>
        <w:spacing w:after="160" w:line="256" w:lineRule="auto"/>
        <w:ind w:left="420" w:leftChars="0" w:hanging="420" w:firstLineChars="0"/>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OSPF (Open Shortest Path First) is used for dynamic routing</w:t>
      </w:r>
    </w:p>
    <w:p w14:paraId="3304BAC3">
      <w:pPr>
        <w:numPr>
          <w:ilvl w:val="0"/>
          <w:numId w:val="4"/>
        </w:numPr>
        <w:spacing w:after="160" w:line="256" w:lineRule="auto"/>
        <w:ind w:left="420" w:leftChars="0" w:hanging="420" w:firstLineChars="0"/>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All IP addresses are manually assigned</w:t>
      </w:r>
    </w:p>
    <w:p w14:paraId="60A74A20">
      <w:pPr>
        <w:rPr>
          <w:rFonts w:hint="default" w:ascii="Times New Roman" w:hAnsi="Times New Roman"/>
          <w:b/>
          <w:bCs/>
          <w:color w:val="000000" w:themeColor="text1"/>
          <w:sz w:val="28"/>
          <w:szCs w:val="28"/>
          <w:lang w:val="en-US"/>
          <w14:textFill>
            <w14:solidFill>
              <w14:schemeClr w14:val="tx1"/>
            </w14:solidFill>
          </w14:textFill>
        </w:rPr>
      </w:pPr>
      <w:r>
        <w:rPr>
          <w:rFonts w:hint="default" w:ascii="Times New Roman" w:hAnsi="Times New Roman"/>
          <w:b/>
          <w:bCs/>
          <w:color w:val="000000" w:themeColor="text1"/>
          <w:sz w:val="28"/>
          <w:szCs w:val="28"/>
          <w:lang w:val="en-US"/>
          <w14:textFill>
            <w14:solidFill>
              <w14:schemeClr w14:val="tx1"/>
            </w14:solidFill>
          </w14:textFill>
        </w:rPr>
        <w:br w:type="page"/>
      </w:r>
    </w:p>
    <w:p w14:paraId="2194CD28">
      <w:pPr>
        <w:numPr>
          <w:ilvl w:val="0"/>
          <w:numId w:val="0"/>
        </w:numPr>
        <w:tabs>
          <w:tab w:val="left" w:pos="420"/>
        </w:tabs>
        <w:spacing w:after="160" w:line="256" w:lineRule="auto"/>
        <w:rPr>
          <w:rFonts w:hint="default" w:ascii="Times New Roman" w:hAnsi="Times New Roman"/>
          <w:b/>
          <w:bCs/>
          <w:color w:val="000000" w:themeColor="text1"/>
          <w:sz w:val="28"/>
          <w:szCs w:val="28"/>
          <w:lang w:val="en-US"/>
          <w14:textFill>
            <w14:solidFill>
              <w14:schemeClr w14:val="tx1"/>
            </w14:solidFill>
          </w14:textFill>
        </w:rPr>
      </w:pPr>
      <w:r>
        <w:rPr>
          <w:rFonts w:hint="default" w:ascii="Times New Roman" w:hAnsi="Times New Roman"/>
          <w:b/>
          <w:bCs/>
          <w:color w:val="000000" w:themeColor="text1"/>
          <w:sz w:val="28"/>
          <w:szCs w:val="28"/>
          <w:lang w:val="en-US"/>
          <w14:textFill>
            <w14:solidFill>
              <w14:schemeClr w14:val="tx1"/>
            </w14:solidFill>
          </w14:textFill>
        </w:rPr>
        <w:t>3.3 Screenshot (Topology):</w:t>
      </w:r>
    </w:p>
    <w:p w14:paraId="3B2E00B9">
      <w:pPr>
        <w:numPr>
          <w:ilvl w:val="0"/>
          <w:numId w:val="0"/>
        </w:numPr>
        <w:tabs>
          <w:tab w:val="left" w:pos="420"/>
        </w:tabs>
        <w:spacing w:after="160" w:line="256" w:lineRule="auto"/>
        <w:rPr>
          <w:rFonts w:hint="default" w:ascii="Times New Roman" w:hAnsi="Times New Roman"/>
          <w:b w:val="0"/>
          <w:bCs w:val="0"/>
          <w:color w:val="000000" w:themeColor="text1"/>
          <w:sz w:val="28"/>
          <w:szCs w:val="28"/>
          <w:lang w:val="en-US"/>
          <w14:textFill>
            <w14:solidFill>
              <w14:schemeClr w14:val="tx1"/>
            </w14:solidFill>
          </w14:textFill>
        </w:rPr>
      </w:pPr>
      <w:r>
        <w:drawing>
          <wp:inline distT="0" distB="0" distL="114300" distR="114300">
            <wp:extent cx="6642100" cy="3039110"/>
            <wp:effectExtent l="0" t="0" r="0" b="889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a:stretch>
                      <a:fillRect/>
                    </a:stretch>
                  </pic:blipFill>
                  <pic:spPr>
                    <a:xfrm>
                      <a:off x="0" y="0"/>
                      <a:ext cx="6642100" cy="3039110"/>
                    </a:xfrm>
                    <a:prstGeom prst="rect">
                      <a:avLst/>
                    </a:prstGeom>
                    <a:noFill/>
                    <a:ln>
                      <a:noFill/>
                    </a:ln>
                  </pic:spPr>
                </pic:pic>
              </a:graphicData>
            </a:graphic>
          </wp:inline>
        </w:drawing>
      </w:r>
    </w:p>
    <w:p w14:paraId="41408E41">
      <w:pPr>
        <w:numPr>
          <w:ilvl w:val="0"/>
          <w:numId w:val="0"/>
        </w:numPr>
        <w:tabs>
          <w:tab w:val="left" w:pos="420"/>
        </w:tabs>
        <w:spacing w:after="160" w:line="256" w:lineRule="auto"/>
        <w:rPr>
          <w:rFonts w:hint="default" w:ascii="Times New Roman" w:hAnsi="Times New Roman"/>
          <w:b/>
          <w:bCs/>
          <w:color w:val="000000" w:themeColor="text1"/>
          <w:sz w:val="28"/>
          <w:szCs w:val="28"/>
          <w:lang w:val="en-US"/>
          <w14:textFill>
            <w14:solidFill>
              <w14:schemeClr w14:val="tx1"/>
            </w14:solidFill>
          </w14:textFill>
        </w:rPr>
      </w:pPr>
    </w:p>
    <w:p w14:paraId="534BF5C9">
      <w:pPr>
        <w:numPr>
          <w:ilvl w:val="0"/>
          <w:numId w:val="5"/>
        </w:numPr>
        <w:tabs>
          <w:tab w:val="left" w:pos="420"/>
        </w:tabs>
        <w:spacing w:after="160" w:line="256" w:lineRule="auto"/>
        <w:rPr>
          <w:rFonts w:hint="default" w:ascii="Times New Roman" w:hAnsi="Times New Roman"/>
          <w:b/>
          <w:bCs/>
          <w:color w:val="000000" w:themeColor="text1"/>
          <w:sz w:val="28"/>
          <w:szCs w:val="28"/>
          <w:lang w:val="en-US"/>
          <w14:textFill>
            <w14:solidFill>
              <w14:schemeClr w14:val="tx1"/>
            </w14:solidFill>
          </w14:textFill>
        </w:rPr>
      </w:pPr>
      <w:r>
        <w:rPr>
          <w:rFonts w:hint="default" w:ascii="Times New Roman" w:hAnsi="Times New Roman"/>
          <w:b/>
          <w:bCs/>
          <w:color w:val="000000" w:themeColor="text1"/>
          <w:sz w:val="28"/>
          <w:szCs w:val="28"/>
          <w:lang w:val="en-US"/>
          <w14:textFill>
            <w14:solidFill>
              <w14:schemeClr w14:val="tx1"/>
            </w14:solidFill>
          </w14:textFill>
        </w:rPr>
        <w:t>VLAN and IP Addressing Scheme</w:t>
      </w:r>
    </w:p>
    <w:p w14:paraId="5A58640E">
      <w:pPr>
        <w:numPr>
          <w:ilvl w:val="1"/>
          <w:numId w:val="5"/>
        </w:numPr>
        <w:tabs>
          <w:tab w:val="left" w:pos="420"/>
        </w:tabs>
        <w:spacing w:after="160" w:line="256" w:lineRule="auto"/>
        <w:ind w:left="0" w:leftChars="0" w:firstLine="0" w:firstLineChars="0"/>
        <w:rPr>
          <w:rFonts w:hint="default" w:ascii="Times New Roman" w:hAnsi="Times New Roman"/>
          <w:b/>
          <w:bCs/>
          <w:color w:val="000000" w:themeColor="text1"/>
          <w:sz w:val="28"/>
          <w:szCs w:val="28"/>
          <w:lang w:val="en-US"/>
          <w14:textFill>
            <w14:solidFill>
              <w14:schemeClr w14:val="tx1"/>
            </w14:solidFill>
          </w14:textFill>
        </w:rPr>
      </w:pPr>
      <w:r>
        <w:rPr>
          <w:rFonts w:hint="default" w:ascii="Times New Roman" w:hAnsi="Times New Roman"/>
          <w:b/>
          <w:bCs/>
          <w:color w:val="000000" w:themeColor="text1"/>
          <w:sz w:val="28"/>
          <w:szCs w:val="28"/>
          <w:lang w:val="en-US"/>
          <w14:textFill>
            <w14:solidFill>
              <w14:schemeClr w14:val="tx1"/>
            </w14:solidFill>
          </w14:textFill>
        </w:rPr>
        <w:t>Class-based IP Allocation</w:t>
      </w:r>
    </w:p>
    <w:p w14:paraId="66AA4111">
      <w:pPr>
        <w:numPr>
          <w:ilvl w:val="0"/>
          <w:numId w:val="0"/>
        </w:numPr>
        <w:tabs>
          <w:tab w:val="left" w:pos="420"/>
        </w:tabs>
        <w:spacing w:after="160" w:line="256" w:lineRule="auto"/>
        <w:rPr>
          <w:rFonts w:hint="default" w:ascii="Times New Roman" w:hAnsi="Times New Roman"/>
          <w:b/>
          <w:bCs/>
          <w:color w:val="000000" w:themeColor="text1"/>
          <w:sz w:val="28"/>
          <w:szCs w:val="28"/>
          <w:lang w:val="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The Vic Modern Hotel network uses a hierarchical IP addressing scheme based on IP classes per floor, followed by VLSM (Variable Length Subnet Masking) to efficiently allocate addresses to individual departments. This design ensures scalability, efficient address utilization, and logical separation of traffic.</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70"/>
        <w:gridCol w:w="2670"/>
        <w:gridCol w:w="2671"/>
        <w:gridCol w:w="2671"/>
      </w:tblGrid>
      <w:tr w14:paraId="17DE2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vAlign w:val="center"/>
          </w:tcPr>
          <w:p w14:paraId="3FEDAAF4">
            <w:pPr>
              <w:widowControl w:val="0"/>
              <w:numPr>
                <w:ilvl w:val="0"/>
                <w:numId w:val="0"/>
              </w:numPr>
              <w:tabs>
                <w:tab w:val="left" w:pos="420"/>
              </w:tabs>
              <w:spacing w:after="160" w:line="256" w:lineRule="auto"/>
              <w:ind w:leftChars="0"/>
              <w:jc w:val="both"/>
              <w:rPr>
                <w:rFonts w:hint="default" w:ascii="Times New Roman" w:hAnsi="Times New Roman"/>
                <w:b/>
                <w:bCs/>
                <w:color w:val="000000" w:themeColor="text1"/>
                <w:sz w:val="28"/>
                <w:szCs w:val="28"/>
                <w:lang w:val="en-US"/>
                <w14:textFill>
                  <w14:solidFill>
                    <w14:schemeClr w14:val="tx1"/>
                  </w14:solidFill>
                </w14:textFill>
              </w:rPr>
            </w:pPr>
            <w:r>
              <w:rPr>
                <w:rFonts w:hint="default" w:ascii="Times New Roman" w:hAnsi="Times New Roman"/>
                <w:b/>
                <w:bCs/>
                <w:color w:val="000000" w:themeColor="text1"/>
                <w:sz w:val="28"/>
                <w:szCs w:val="28"/>
                <w:lang w:val="en-US" w:eastAsia="zh-CN"/>
                <w14:textFill>
                  <w14:solidFill>
                    <w14:schemeClr w14:val="tx1"/>
                  </w14:solidFill>
                </w14:textFill>
              </w:rPr>
              <w:t>Floor</w:t>
            </w:r>
          </w:p>
        </w:tc>
        <w:tc>
          <w:tcPr>
            <w:tcW w:w="2670" w:type="dxa"/>
            <w:vAlign w:val="center"/>
          </w:tcPr>
          <w:p w14:paraId="1234EAF5">
            <w:pPr>
              <w:widowControl w:val="0"/>
              <w:numPr>
                <w:ilvl w:val="0"/>
                <w:numId w:val="0"/>
              </w:numPr>
              <w:tabs>
                <w:tab w:val="left" w:pos="420"/>
              </w:tabs>
              <w:spacing w:after="160" w:line="256" w:lineRule="auto"/>
              <w:ind w:leftChars="0"/>
              <w:jc w:val="both"/>
              <w:rPr>
                <w:rFonts w:hint="default" w:ascii="Times New Roman" w:hAnsi="Times New Roman"/>
                <w:b/>
                <w:bCs/>
                <w:color w:val="000000" w:themeColor="text1"/>
                <w:sz w:val="28"/>
                <w:szCs w:val="28"/>
                <w:lang w:val="en-US"/>
                <w14:textFill>
                  <w14:solidFill>
                    <w14:schemeClr w14:val="tx1"/>
                  </w14:solidFill>
                </w14:textFill>
              </w:rPr>
            </w:pPr>
            <w:r>
              <w:rPr>
                <w:rFonts w:hint="default" w:ascii="Times New Roman" w:hAnsi="Times New Roman"/>
                <w:b/>
                <w:bCs/>
                <w:color w:val="000000" w:themeColor="text1"/>
                <w:sz w:val="28"/>
                <w:szCs w:val="28"/>
                <w:lang w:val="en-US" w:eastAsia="zh-CN"/>
                <w14:textFill>
                  <w14:solidFill>
                    <w14:schemeClr w14:val="tx1"/>
                  </w14:solidFill>
                </w14:textFill>
              </w:rPr>
              <w:t>Departments</w:t>
            </w:r>
          </w:p>
        </w:tc>
        <w:tc>
          <w:tcPr>
            <w:tcW w:w="2671" w:type="dxa"/>
            <w:vAlign w:val="center"/>
          </w:tcPr>
          <w:p w14:paraId="2B09F8B6">
            <w:pPr>
              <w:widowControl w:val="0"/>
              <w:numPr>
                <w:ilvl w:val="0"/>
                <w:numId w:val="0"/>
              </w:numPr>
              <w:tabs>
                <w:tab w:val="left" w:pos="420"/>
              </w:tabs>
              <w:spacing w:after="160" w:line="256" w:lineRule="auto"/>
              <w:ind w:leftChars="0"/>
              <w:jc w:val="both"/>
              <w:rPr>
                <w:rFonts w:hint="default" w:ascii="Times New Roman" w:hAnsi="Times New Roman"/>
                <w:b/>
                <w:bCs/>
                <w:color w:val="000000" w:themeColor="text1"/>
                <w:sz w:val="28"/>
                <w:szCs w:val="28"/>
                <w:lang w:val="en-US"/>
                <w14:textFill>
                  <w14:solidFill>
                    <w14:schemeClr w14:val="tx1"/>
                  </w14:solidFill>
                </w14:textFill>
              </w:rPr>
            </w:pPr>
            <w:r>
              <w:rPr>
                <w:rFonts w:hint="default" w:ascii="Times New Roman" w:hAnsi="Times New Roman"/>
                <w:b/>
                <w:bCs/>
                <w:color w:val="000000" w:themeColor="text1"/>
                <w:sz w:val="28"/>
                <w:szCs w:val="28"/>
                <w:lang w:val="en-US" w:eastAsia="zh-CN"/>
                <w14:textFill>
                  <w14:solidFill>
                    <w14:schemeClr w14:val="tx1"/>
                  </w14:solidFill>
                </w14:textFill>
              </w:rPr>
              <w:t>IP Class</w:t>
            </w:r>
          </w:p>
        </w:tc>
        <w:tc>
          <w:tcPr>
            <w:tcW w:w="2671" w:type="dxa"/>
            <w:vAlign w:val="center"/>
          </w:tcPr>
          <w:p w14:paraId="3D773072">
            <w:pPr>
              <w:widowControl w:val="0"/>
              <w:numPr>
                <w:ilvl w:val="0"/>
                <w:numId w:val="0"/>
              </w:numPr>
              <w:tabs>
                <w:tab w:val="left" w:pos="420"/>
              </w:tabs>
              <w:spacing w:after="160" w:line="256" w:lineRule="auto"/>
              <w:ind w:leftChars="0"/>
              <w:jc w:val="both"/>
              <w:rPr>
                <w:rFonts w:hint="default" w:ascii="Times New Roman" w:hAnsi="Times New Roman"/>
                <w:b/>
                <w:bCs/>
                <w:color w:val="000000" w:themeColor="text1"/>
                <w:sz w:val="28"/>
                <w:szCs w:val="28"/>
                <w:lang w:val="en-US"/>
                <w14:textFill>
                  <w14:solidFill>
                    <w14:schemeClr w14:val="tx1"/>
                  </w14:solidFill>
                </w14:textFill>
              </w:rPr>
            </w:pPr>
            <w:r>
              <w:rPr>
                <w:rFonts w:hint="default" w:ascii="Times New Roman" w:hAnsi="Times New Roman"/>
                <w:b/>
                <w:bCs/>
                <w:color w:val="000000" w:themeColor="text1"/>
                <w:sz w:val="28"/>
                <w:szCs w:val="28"/>
                <w:lang w:val="en-US" w:eastAsia="zh-CN"/>
                <w14:textFill>
                  <w14:solidFill>
                    <w14:schemeClr w14:val="tx1"/>
                  </w14:solidFill>
                </w14:textFill>
              </w:rPr>
              <w:t>Network Block</w:t>
            </w:r>
          </w:p>
        </w:tc>
      </w:tr>
      <w:tr w14:paraId="70066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vAlign w:val="center"/>
          </w:tcPr>
          <w:p w14:paraId="19842B75">
            <w:pPr>
              <w:widowControl w:val="0"/>
              <w:numPr>
                <w:ilvl w:val="0"/>
                <w:numId w:val="0"/>
              </w:numPr>
              <w:tabs>
                <w:tab w:val="left" w:pos="420"/>
              </w:tabs>
              <w:spacing w:after="160" w:line="256" w:lineRule="auto"/>
              <w:ind w:leftChars="0"/>
              <w:jc w:val="both"/>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eastAsia="zh-CN"/>
                <w14:textFill>
                  <w14:solidFill>
                    <w14:schemeClr w14:val="tx1"/>
                  </w14:solidFill>
                </w14:textFill>
              </w:rPr>
              <w:t>3rd Floor</w:t>
            </w:r>
          </w:p>
        </w:tc>
        <w:tc>
          <w:tcPr>
            <w:tcW w:w="2670" w:type="dxa"/>
            <w:vAlign w:val="center"/>
          </w:tcPr>
          <w:p w14:paraId="1FD44B29">
            <w:pPr>
              <w:widowControl w:val="0"/>
              <w:numPr>
                <w:ilvl w:val="0"/>
                <w:numId w:val="0"/>
              </w:numPr>
              <w:tabs>
                <w:tab w:val="left" w:pos="420"/>
              </w:tabs>
              <w:spacing w:after="160" w:line="256" w:lineRule="auto"/>
              <w:ind w:leftChars="0"/>
              <w:jc w:val="both"/>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eastAsia="zh-CN"/>
                <w14:textFill>
                  <w14:solidFill>
                    <w14:schemeClr w14:val="tx1"/>
                  </w14:solidFill>
                </w14:textFill>
              </w:rPr>
              <w:t>IT, Admin, Servers</w:t>
            </w:r>
          </w:p>
        </w:tc>
        <w:tc>
          <w:tcPr>
            <w:tcW w:w="2671" w:type="dxa"/>
            <w:vAlign w:val="center"/>
          </w:tcPr>
          <w:p w14:paraId="7140B096">
            <w:pPr>
              <w:widowControl w:val="0"/>
              <w:numPr>
                <w:ilvl w:val="0"/>
                <w:numId w:val="0"/>
              </w:numPr>
              <w:tabs>
                <w:tab w:val="left" w:pos="420"/>
              </w:tabs>
              <w:spacing w:after="160" w:line="256" w:lineRule="auto"/>
              <w:ind w:leftChars="0"/>
              <w:jc w:val="both"/>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eastAsia="zh-CN"/>
                <w14:textFill>
                  <w14:solidFill>
                    <w14:schemeClr w14:val="tx1"/>
                  </w14:solidFill>
                </w14:textFill>
              </w:rPr>
              <w:t>Class A</w:t>
            </w:r>
          </w:p>
        </w:tc>
        <w:tc>
          <w:tcPr>
            <w:tcW w:w="2671" w:type="dxa"/>
            <w:vAlign w:val="center"/>
          </w:tcPr>
          <w:p w14:paraId="0F1FBC0B">
            <w:pPr>
              <w:widowControl w:val="0"/>
              <w:numPr>
                <w:ilvl w:val="0"/>
                <w:numId w:val="0"/>
              </w:numPr>
              <w:tabs>
                <w:tab w:val="left" w:pos="420"/>
              </w:tabs>
              <w:spacing w:after="160" w:line="256" w:lineRule="auto"/>
              <w:ind w:leftChars="0"/>
              <w:jc w:val="both"/>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eastAsia="zh-CN"/>
                <w14:textFill>
                  <w14:solidFill>
                    <w14:schemeClr w14:val="tx1"/>
                  </w14:solidFill>
                </w14:textFill>
              </w:rPr>
              <w:t>10.0.0.0/16</w:t>
            </w:r>
          </w:p>
        </w:tc>
      </w:tr>
      <w:tr w14:paraId="2BDB6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vAlign w:val="center"/>
          </w:tcPr>
          <w:p w14:paraId="5CC8587D">
            <w:pPr>
              <w:widowControl w:val="0"/>
              <w:numPr>
                <w:ilvl w:val="0"/>
                <w:numId w:val="0"/>
              </w:numPr>
              <w:tabs>
                <w:tab w:val="left" w:pos="420"/>
              </w:tabs>
              <w:spacing w:after="160" w:line="256" w:lineRule="auto"/>
              <w:ind w:leftChars="0"/>
              <w:jc w:val="both"/>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eastAsia="zh-CN"/>
                <w14:textFill>
                  <w14:solidFill>
                    <w14:schemeClr w14:val="tx1"/>
                  </w14:solidFill>
                </w14:textFill>
              </w:rPr>
              <w:t>2nd Floor</w:t>
            </w:r>
          </w:p>
        </w:tc>
        <w:tc>
          <w:tcPr>
            <w:tcW w:w="2670" w:type="dxa"/>
            <w:vAlign w:val="center"/>
          </w:tcPr>
          <w:p w14:paraId="69F3481B">
            <w:pPr>
              <w:widowControl w:val="0"/>
              <w:numPr>
                <w:ilvl w:val="0"/>
                <w:numId w:val="0"/>
              </w:numPr>
              <w:tabs>
                <w:tab w:val="left" w:pos="420"/>
              </w:tabs>
              <w:spacing w:after="160" w:line="256" w:lineRule="auto"/>
              <w:ind w:leftChars="0"/>
              <w:jc w:val="both"/>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eastAsia="zh-CN"/>
                <w14:textFill>
                  <w14:solidFill>
                    <w14:schemeClr w14:val="tx1"/>
                  </w14:solidFill>
                </w14:textFill>
              </w:rPr>
              <w:t>Sales, HR, Finance, Server</w:t>
            </w:r>
          </w:p>
        </w:tc>
        <w:tc>
          <w:tcPr>
            <w:tcW w:w="2671" w:type="dxa"/>
            <w:vAlign w:val="center"/>
          </w:tcPr>
          <w:p w14:paraId="1FBB2CA7">
            <w:pPr>
              <w:widowControl w:val="0"/>
              <w:numPr>
                <w:ilvl w:val="0"/>
                <w:numId w:val="0"/>
              </w:numPr>
              <w:tabs>
                <w:tab w:val="left" w:pos="420"/>
              </w:tabs>
              <w:spacing w:after="160" w:line="256" w:lineRule="auto"/>
              <w:ind w:leftChars="0"/>
              <w:jc w:val="both"/>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eastAsia="zh-CN"/>
                <w14:textFill>
                  <w14:solidFill>
                    <w14:schemeClr w14:val="tx1"/>
                  </w14:solidFill>
                </w14:textFill>
              </w:rPr>
              <w:t>Class B</w:t>
            </w:r>
          </w:p>
        </w:tc>
        <w:tc>
          <w:tcPr>
            <w:tcW w:w="2671" w:type="dxa"/>
            <w:vAlign w:val="center"/>
          </w:tcPr>
          <w:p w14:paraId="75C72D80">
            <w:pPr>
              <w:widowControl w:val="0"/>
              <w:numPr>
                <w:ilvl w:val="0"/>
                <w:numId w:val="0"/>
              </w:numPr>
              <w:tabs>
                <w:tab w:val="left" w:pos="420"/>
              </w:tabs>
              <w:spacing w:after="160" w:line="256" w:lineRule="auto"/>
              <w:ind w:leftChars="0"/>
              <w:jc w:val="both"/>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eastAsia="zh-CN"/>
                <w14:textFill>
                  <w14:solidFill>
                    <w14:schemeClr w14:val="tx1"/>
                  </w14:solidFill>
                </w14:textFill>
              </w:rPr>
              <w:t>172.16.1.0/16</w:t>
            </w:r>
          </w:p>
        </w:tc>
      </w:tr>
      <w:tr w14:paraId="48289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vAlign w:val="center"/>
          </w:tcPr>
          <w:p w14:paraId="5AB15BEE">
            <w:pPr>
              <w:widowControl w:val="0"/>
              <w:numPr>
                <w:ilvl w:val="0"/>
                <w:numId w:val="0"/>
              </w:numPr>
              <w:tabs>
                <w:tab w:val="left" w:pos="420"/>
              </w:tabs>
              <w:spacing w:after="160" w:line="256" w:lineRule="auto"/>
              <w:ind w:leftChars="0"/>
              <w:jc w:val="both"/>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eastAsia="zh-CN"/>
                <w14:textFill>
                  <w14:solidFill>
                    <w14:schemeClr w14:val="tx1"/>
                  </w14:solidFill>
                </w14:textFill>
              </w:rPr>
              <w:t>1st Floor</w:t>
            </w:r>
          </w:p>
        </w:tc>
        <w:tc>
          <w:tcPr>
            <w:tcW w:w="2670" w:type="dxa"/>
            <w:vAlign w:val="center"/>
          </w:tcPr>
          <w:p w14:paraId="1858764C">
            <w:pPr>
              <w:widowControl w:val="0"/>
              <w:numPr>
                <w:ilvl w:val="0"/>
                <w:numId w:val="0"/>
              </w:numPr>
              <w:tabs>
                <w:tab w:val="left" w:pos="420"/>
              </w:tabs>
              <w:spacing w:after="160" w:line="256" w:lineRule="auto"/>
              <w:ind w:leftChars="0"/>
              <w:jc w:val="both"/>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eastAsia="zh-CN"/>
                <w14:textFill>
                  <w14:solidFill>
                    <w14:schemeClr w14:val="tx1"/>
                  </w14:solidFill>
                </w14:textFill>
              </w:rPr>
              <w:t>Store, Reception, Logistics</w:t>
            </w:r>
          </w:p>
        </w:tc>
        <w:tc>
          <w:tcPr>
            <w:tcW w:w="2671" w:type="dxa"/>
            <w:vAlign w:val="center"/>
          </w:tcPr>
          <w:p w14:paraId="72077CF6">
            <w:pPr>
              <w:widowControl w:val="0"/>
              <w:numPr>
                <w:ilvl w:val="0"/>
                <w:numId w:val="0"/>
              </w:numPr>
              <w:tabs>
                <w:tab w:val="left" w:pos="420"/>
              </w:tabs>
              <w:spacing w:after="160" w:line="256" w:lineRule="auto"/>
              <w:ind w:leftChars="0"/>
              <w:jc w:val="both"/>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eastAsia="zh-CN"/>
                <w14:textFill>
                  <w14:solidFill>
                    <w14:schemeClr w14:val="tx1"/>
                  </w14:solidFill>
                </w14:textFill>
              </w:rPr>
              <w:t>Class C</w:t>
            </w:r>
          </w:p>
        </w:tc>
        <w:tc>
          <w:tcPr>
            <w:tcW w:w="2671" w:type="dxa"/>
            <w:vAlign w:val="center"/>
          </w:tcPr>
          <w:p w14:paraId="25AB3D92">
            <w:pPr>
              <w:widowControl w:val="0"/>
              <w:numPr>
                <w:ilvl w:val="0"/>
                <w:numId w:val="0"/>
              </w:numPr>
              <w:tabs>
                <w:tab w:val="left" w:pos="420"/>
              </w:tabs>
              <w:spacing w:after="160" w:line="256" w:lineRule="auto"/>
              <w:ind w:leftChars="0"/>
              <w:jc w:val="both"/>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eastAsia="zh-CN"/>
                <w14:textFill>
                  <w14:solidFill>
                    <w14:schemeClr w14:val="tx1"/>
                  </w14:solidFill>
                </w14:textFill>
              </w:rPr>
              <w:t>192.168.1.0/24</w:t>
            </w:r>
          </w:p>
        </w:tc>
      </w:tr>
    </w:tbl>
    <w:p w14:paraId="2EA29454">
      <w:pPr>
        <w:numPr>
          <w:ilvl w:val="0"/>
          <w:numId w:val="0"/>
        </w:numPr>
        <w:tabs>
          <w:tab w:val="left" w:pos="420"/>
        </w:tabs>
        <w:spacing w:after="160" w:line="256" w:lineRule="auto"/>
        <w:rPr>
          <w:rFonts w:hint="default" w:ascii="Times New Roman" w:hAnsi="Times New Roman"/>
          <w:b/>
          <w:bCs/>
          <w:color w:val="000000" w:themeColor="text1"/>
          <w:sz w:val="28"/>
          <w:szCs w:val="28"/>
          <w:lang w:val="en-US"/>
          <w14:textFill>
            <w14:solidFill>
              <w14:schemeClr w14:val="tx1"/>
            </w14:solidFill>
          </w14:textFill>
        </w:rPr>
      </w:pPr>
    </w:p>
    <w:p w14:paraId="3B25602C">
      <w:pPr>
        <w:numPr>
          <w:ilvl w:val="0"/>
          <w:numId w:val="6"/>
        </w:numPr>
        <w:spacing w:after="160" w:line="256" w:lineRule="auto"/>
        <w:ind w:left="420" w:leftChars="0" w:hanging="420" w:firstLineChars="0"/>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Higher floors with critical systems are allocated larger address spaces</w:t>
      </w:r>
    </w:p>
    <w:p w14:paraId="02C1BAE3">
      <w:pPr>
        <w:numPr>
          <w:ilvl w:val="0"/>
          <w:numId w:val="6"/>
        </w:numPr>
        <w:spacing w:after="160" w:line="256" w:lineRule="auto"/>
        <w:ind w:left="420" w:leftChars="0" w:hanging="420" w:firstLineChars="0"/>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Follows real enterprise hierarchical IP planning</w:t>
      </w:r>
    </w:p>
    <w:p w14:paraId="598F5079">
      <w:pPr>
        <w:numPr>
          <w:ilvl w:val="0"/>
          <w:numId w:val="6"/>
        </w:numPr>
        <w:spacing w:after="160" w:line="256" w:lineRule="auto"/>
        <w:ind w:left="420" w:leftChars="0" w:hanging="420" w:firstLineChars="0"/>
        <w:rPr>
          <w:rFonts w:hint="default" w:ascii="Times New Roman" w:hAnsi="Times New Roman"/>
          <w:b/>
          <w:bCs/>
          <w:color w:val="000000" w:themeColor="text1"/>
          <w:sz w:val="28"/>
          <w:szCs w:val="28"/>
          <w:lang w:val="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Simplifies future expansion and troubleshooting</w:t>
      </w:r>
    </w:p>
    <w:p w14:paraId="1DDA9D5A">
      <w:pPr>
        <w:numPr>
          <w:ilvl w:val="0"/>
          <w:numId w:val="0"/>
        </w:numPr>
        <w:tabs>
          <w:tab w:val="left" w:pos="420"/>
        </w:tabs>
        <w:spacing w:after="160" w:line="256" w:lineRule="auto"/>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pPr>
    </w:p>
    <w:p w14:paraId="0B94065A">
      <w:pPr>
        <w:numPr>
          <w:ilvl w:val="0"/>
          <w:numId w:val="0"/>
        </w:numPr>
        <w:tabs>
          <w:tab w:val="left" w:pos="420"/>
        </w:tabs>
        <w:spacing w:after="160" w:line="256" w:lineRule="auto"/>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pPr>
    </w:p>
    <w:p w14:paraId="25CA0121">
      <w:pPr>
        <w:numPr>
          <w:ilvl w:val="0"/>
          <w:numId w:val="0"/>
        </w:numPr>
        <w:tabs>
          <w:tab w:val="left" w:pos="420"/>
        </w:tabs>
        <w:spacing w:after="160" w:line="256" w:lineRule="auto"/>
        <w:rPr>
          <w:rFonts w:hint="default" w:ascii="Times New Roman" w:hAnsi="Times New Roman"/>
          <w:b/>
          <w:bCs/>
          <w:color w:val="000000" w:themeColor="text1"/>
          <w:sz w:val="28"/>
          <w:szCs w:val="28"/>
          <w:lang w:val="en-US"/>
          <w14:textFill>
            <w14:solidFill>
              <w14:schemeClr w14:val="tx1"/>
            </w14:solidFill>
          </w14:textFill>
        </w:rPr>
      </w:pPr>
      <w:r>
        <w:rPr>
          <w:rFonts w:hint="default" w:ascii="Times New Roman" w:hAnsi="Times New Roman"/>
          <w:b/>
          <w:bCs/>
          <w:color w:val="000000" w:themeColor="text1"/>
          <w:sz w:val="28"/>
          <w:szCs w:val="28"/>
          <w:lang w:val="en-US"/>
          <w14:textFill>
            <w14:solidFill>
              <w14:schemeClr w14:val="tx1"/>
            </w14:solidFill>
          </w14:textFill>
        </w:rPr>
        <w:t>4.2 VLAN Allocation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70"/>
        <w:gridCol w:w="2670"/>
        <w:gridCol w:w="2671"/>
        <w:gridCol w:w="2671"/>
      </w:tblGrid>
      <w:tr w14:paraId="391BE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0C6363F5">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bCs/>
                <w:color w:val="000000" w:themeColor="text1"/>
                <w:sz w:val="28"/>
                <w:szCs w:val="28"/>
                <w:vertAlign w:val="baseline"/>
                <w:lang w:val="en-US"/>
                <w14:textFill>
                  <w14:solidFill>
                    <w14:schemeClr w14:val="tx1"/>
                  </w14:solidFill>
                </w14:textFill>
              </w:rPr>
            </w:pPr>
            <w:r>
              <w:rPr>
                <w:rFonts w:hint="default" w:ascii="Times New Roman" w:hAnsi="Times New Roman"/>
                <w:b/>
                <w:bCs/>
                <w:color w:val="000000" w:themeColor="text1"/>
                <w:sz w:val="28"/>
                <w:szCs w:val="28"/>
                <w:lang w:val="en-US"/>
                <w14:textFill>
                  <w14:solidFill>
                    <w14:schemeClr w14:val="tx1"/>
                  </w14:solidFill>
                </w14:textFill>
              </w:rPr>
              <w:t>Floor</w:t>
            </w:r>
          </w:p>
        </w:tc>
        <w:tc>
          <w:tcPr>
            <w:tcW w:w="2670" w:type="dxa"/>
          </w:tcPr>
          <w:p w14:paraId="263B0C0A">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bCs/>
                <w:color w:val="000000" w:themeColor="text1"/>
                <w:sz w:val="28"/>
                <w:szCs w:val="28"/>
                <w:vertAlign w:val="baseline"/>
                <w:lang w:val="en-US"/>
                <w14:textFill>
                  <w14:solidFill>
                    <w14:schemeClr w14:val="tx1"/>
                  </w14:solidFill>
                </w14:textFill>
              </w:rPr>
            </w:pPr>
            <w:r>
              <w:rPr>
                <w:rFonts w:hint="default" w:ascii="Times New Roman" w:hAnsi="Times New Roman"/>
                <w:b/>
                <w:bCs/>
                <w:color w:val="000000" w:themeColor="text1"/>
                <w:sz w:val="28"/>
                <w:szCs w:val="28"/>
                <w:lang w:val="en-US"/>
                <w14:textFill>
                  <w14:solidFill>
                    <w14:schemeClr w14:val="tx1"/>
                  </w14:solidFill>
                </w14:textFill>
              </w:rPr>
              <w:t>Department</w:t>
            </w:r>
          </w:p>
        </w:tc>
        <w:tc>
          <w:tcPr>
            <w:tcW w:w="2671" w:type="dxa"/>
          </w:tcPr>
          <w:p w14:paraId="3197565C">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bCs/>
                <w:color w:val="000000" w:themeColor="text1"/>
                <w:sz w:val="28"/>
                <w:szCs w:val="28"/>
                <w:vertAlign w:val="baseline"/>
                <w:lang w:val="en-US"/>
                <w14:textFill>
                  <w14:solidFill>
                    <w14:schemeClr w14:val="tx1"/>
                  </w14:solidFill>
                </w14:textFill>
              </w:rPr>
            </w:pPr>
            <w:r>
              <w:rPr>
                <w:rFonts w:hint="default" w:ascii="Times New Roman" w:hAnsi="Times New Roman"/>
                <w:b/>
                <w:bCs/>
                <w:color w:val="000000" w:themeColor="text1"/>
                <w:sz w:val="28"/>
                <w:szCs w:val="28"/>
                <w:lang w:val="en-US"/>
                <w14:textFill>
                  <w14:solidFill>
                    <w14:schemeClr w14:val="tx1"/>
                  </w14:solidFill>
                </w14:textFill>
              </w:rPr>
              <w:t>VLAN ID</w:t>
            </w:r>
          </w:p>
        </w:tc>
        <w:tc>
          <w:tcPr>
            <w:tcW w:w="2671" w:type="dxa"/>
          </w:tcPr>
          <w:p w14:paraId="7394EE07">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bCs/>
                <w:color w:val="000000" w:themeColor="text1"/>
                <w:sz w:val="28"/>
                <w:szCs w:val="28"/>
                <w:vertAlign w:val="baseline"/>
                <w:lang w:val="en-US"/>
                <w14:textFill>
                  <w14:solidFill>
                    <w14:schemeClr w14:val="tx1"/>
                  </w14:solidFill>
                </w14:textFill>
              </w:rPr>
            </w:pPr>
            <w:r>
              <w:rPr>
                <w:rFonts w:hint="default" w:ascii="Times New Roman" w:hAnsi="Times New Roman"/>
                <w:b/>
                <w:bCs/>
                <w:color w:val="000000" w:themeColor="text1"/>
                <w:sz w:val="28"/>
                <w:szCs w:val="28"/>
                <w:lang w:val="en-US"/>
                <w14:textFill>
                  <w14:solidFill>
                    <w14:schemeClr w14:val="tx1"/>
                  </w14:solidFill>
                </w14:textFill>
              </w:rPr>
              <w:t>Network Address</w:t>
            </w:r>
          </w:p>
        </w:tc>
      </w:tr>
      <w:tr w14:paraId="034BC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1BE816B3">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1st</w:t>
            </w:r>
          </w:p>
        </w:tc>
        <w:tc>
          <w:tcPr>
            <w:tcW w:w="2670" w:type="dxa"/>
          </w:tcPr>
          <w:p w14:paraId="09B6F6E1">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Reception</w:t>
            </w:r>
          </w:p>
        </w:tc>
        <w:tc>
          <w:tcPr>
            <w:tcW w:w="2671" w:type="dxa"/>
          </w:tcPr>
          <w:p w14:paraId="6DE6E338">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VLAN 70</w:t>
            </w:r>
          </w:p>
        </w:tc>
        <w:tc>
          <w:tcPr>
            <w:tcW w:w="2671" w:type="dxa"/>
          </w:tcPr>
          <w:p w14:paraId="651B4E98">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192.168.1.0/28</w:t>
            </w:r>
          </w:p>
        </w:tc>
      </w:tr>
      <w:tr w14:paraId="04E78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0BC45894">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1st</w:t>
            </w:r>
          </w:p>
        </w:tc>
        <w:tc>
          <w:tcPr>
            <w:tcW w:w="2670" w:type="dxa"/>
          </w:tcPr>
          <w:p w14:paraId="5985866B">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Store</w:t>
            </w:r>
          </w:p>
        </w:tc>
        <w:tc>
          <w:tcPr>
            <w:tcW w:w="2671" w:type="dxa"/>
          </w:tcPr>
          <w:p w14:paraId="7ECBEAD5">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VLAN 60</w:t>
            </w:r>
          </w:p>
        </w:tc>
        <w:tc>
          <w:tcPr>
            <w:tcW w:w="2671" w:type="dxa"/>
          </w:tcPr>
          <w:p w14:paraId="3986F626">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192.168.1.16/29</w:t>
            </w:r>
          </w:p>
        </w:tc>
      </w:tr>
      <w:tr w14:paraId="2179A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25515D60">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1st</w:t>
            </w:r>
          </w:p>
        </w:tc>
        <w:tc>
          <w:tcPr>
            <w:tcW w:w="2670" w:type="dxa"/>
          </w:tcPr>
          <w:p w14:paraId="526B89A6">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Logistics</w:t>
            </w:r>
          </w:p>
        </w:tc>
        <w:tc>
          <w:tcPr>
            <w:tcW w:w="2671" w:type="dxa"/>
          </w:tcPr>
          <w:p w14:paraId="077D1F21">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VLAN 80</w:t>
            </w:r>
          </w:p>
        </w:tc>
        <w:tc>
          <w:tcPr>
            <w:tcW w:w="2671" w:type="dxa"/>
          </w:tcPr>
          <w:p w14:paraId="2ABACA47">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192.168.1.32/28</w:t>
            </w:r>
          </w:p>
        </w:tc>
      </w:tr>
      <w:tr w14:paraId="69904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789DDC4E">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2nd</w:t>
            </w:r>
          </w:p>
        </w:tc>
        <w:tc>
          <w:tcPr>
            <w:tcW w:w="2670" w:type="dxa"/>
          </w:tcPr>
          <w:p w14:paraId="500423CE">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Sales</w:t>
            </w:r>
          </w:p>
        </w:tc>
        <w:tc>
          <w:tcPr>
            <w:tcW w:w="2671" w:type="dxa"/>
          </w:tcPr>
          <w:p w14:paraId="23DE793F">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VLAN 30</w:t>
            </w:r>
          </w:p>
        </w:tc>
        <w:tc>
          <w:tcPr>
            <w:tcW w:w="2671" w:type="dxa"/>
          </w:tcPr>
          <w:p w14:paraId="17D223BD">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172.16.1.0/27</w:t>
            </w:r>
          </w:p>
        </w:tc>
      </w:tr>
      <w:tr w14:paraId="69ED8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054481DB">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2nd</w:t>
            </w:r>
          </w:p>
        </w:tc>
        <w:tc>
          <w:tcPr>
            <w:tcW w:w="2670" w:type="dxa"/>
          </w:tcPr>
          <w:p w14:paraId="744950EC">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HR</w:t>
            </w:r>
          </w:p>
        </w:tc>
        <w:tc>
          <w:tcPr>
            <w:tcW w:w="2671" w:type="dxa"/>
          </w:tcPr>
          <w:p w14:paraId="7D3C39D8">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VLAN 40</w:t>
            </w:r>
          </w:p>
        </w:tc>
        <w:tc>
          <w:tcPr>
            <w:tcW w:w="2671" w:type="dxa"/>
          </w:tcPr>
          <w:p w14:paraId="3F3998C6">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172.16.1.32/28</w:t>
            </w:r>
          </w:p>
        </w:tc>
      </w:tr>
      <w:tr w14:paraId="7DE93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74C98151">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2nd</w:t>
            </w:r>
          </w:p>
        </w:tc>
        <w:tc>
          <w:tcPr>
            <w:tcW w:w="2670" w:type="dxa"/>
          </w:tcPr>
          <w:p w14:paraId="0E5D26C7">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Finance</w:t>
            </w:r>
          </w:p>
        </w:tc>
        <w:tc>
          <w:tcPr>
            <w:tcW w:w="2671" w:type="dxa"/>
          </w:tcPr>
          <w:p w14:paraId="049B17B0">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VLAN 50</w:t>
            </w:r>
          </w:p>
        </w:tc>
        <w:tc>
          <w:tcPr>
            <w:tcW w:w="2671" w:type="dxa"/>
          </w:tcPr>
          <w:p w14:paraId="0877D559">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172.16.1.48/28</w:t>
            </w:r>
          </w:p>
        </w:tc>
      </w:tr>
      <w:tr w14:paraId="5049D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167CA8A1">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3rd</w:t>
            </w:r>
          </w:p>
        </w:tc>
        <w:tc>
          <w:tcPr>
            <w:tcW w:w="2670" w:type="dxa"/>
          </w:tcPr>
          <w:p w14:paraId="176EE7E8">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IT</w:t>
            </w:r>
          </w:p>
        </w:tc>
        <w:tc>
          <w:tcPr>
            <w:tcW w:w="2671" w:type="dxa"/>
          </w:tcPr>
          <w:p w14:paraId="2A3E0BF4">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VLAN 10</w:t>
            </w:r>
          </w:p>
        </w:tc>
        <w:tc>
          <w:tcPr>
            <w:tcW w:w="2671" w:type="dxa"/>
          </w:tcPr>
          <w:p w14:paraId="672F4EDF">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10.0.0.0/26</w:t>
            </w:r>
          </w:p>
        </w:tc>
      </w:tr>
      <w:tr w14:paraId="60C26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72F7695C">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3rd</w:t>
            </w:r>
          </w:p>
        </w:tc>
        <w:tc>
          <w:tcPr>
            <w:tcW w:w="2670" w:type="dxa"/>
          </w:tcPr>
          <w:p w14:paraId="36B6465B">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Admin</w:t>
            </w:r>
          </w:p>
        </w:tc>
        <w:tc>
          <w:tcPr>
            <w:tcW w:w="2671" w:type="dxa"/>
          </w:tcPr>
          <w:p w14:paraId="247927B5">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VLAN 20</w:t>
            </w:r>
          </w:p>
        </w:tc>
        <w:tc>
          <w:tcPr>
            <w:tcW w:w="2671" w:type="dxa"/>
          </w:tcPr>
          <w:p w14:paraId="323A128E">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10.0.0.64/27</w:t>
            </w:r>
          </w:p>
        </w:tc>
      </w:tr>
      <w:tr w14:paraId="74288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tcPr>
          <w:p w14:paraId="32D0F01B">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3rd</w:t>
            </w:r>
          </w:p>
        </w:tc>
        <w:tc>
          <w:tcPr>
            <w:tcW w:w="2670" w:type="dxa"/>
          </w:tcPr>
          <w:p w14:paraId="086E1725">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Core Servers</w:t>
            </w:r>
          </w:p>
        </w:tc>
        <w:tc>
          <w:tcPr>
            <w:tcW w:w="2671" w:type="dxa"/>
          </w:tcPr>
          <w:p w14:paraId="5951916E">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VLAN 99</w:t>
            </w:r>
          </w:p>
        </w:tc>
        <w:tc>
          <w:tcPr>
            <w:tcW w:w="2671" w:type="dxa"/>
          </w:tcPr>
          <w:p w14:paraId="06D28B9F">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10.0.0.96/28</w:t>
            </w:r>
          </w:p>
        </w:tc>
      </w:tr>
    </w:tbl>
    <w:p w14:paraId="55429958">
      <w:pPr>
        <w:numPr>
          <w:ilvl w:val="0"/>
          <w:numId w:val="0"/>
        </w:numPr>
        <w:tabs>
          <w:tab w:val="left" w:pos="420"/>
        </w:tabs>
        <w:spacing w:after="160" w:line="256" w:lineRule="auto"/>
        <w:rPr>
          <w:rFonts w:hint="default" w:ascii="Times New Roman" w:hAnsi="Times New Roman"/>
          <w:b/>
          <w:bCs/>
          <w:color w:val="000000" w:themeColor="text1"/>
          <w:sz w:val="28"/>
          <w:szCs w:val="28"/>
          <w:lang w:val="en-US"/>
          <w14:textFill>
            <w14:solidFill>
              <w14:schemeClr w14:val="tx1"/>
            </w14:solidFill>
          </w14:textFill>
        </w:rPr>
      </w:pPr>
    </w:p>
    <w:p w14:paraId="1CE6FC64">
      <w:pPr>
        <w:numPr>
          <w:ilvl w:val="0"/>
          <w:numId w:val="0"/>
        </w:numPr>
        <w:tabs>
          <w:tab w:val="left" w:pos="420"/>
        </w:tabs>
        <w:spacing w:after="160" w:line="256" w:lineRule="auto"/>
        <w:rPr>
          <w:rFonts w:hint="default" w:ascii="Times New Roman" w:hAnsi="Times New Roman"/>
          <w:b/>
          <w:bCs/>
          <w:color w:val="000000" w:themeColor="text1"/>
          <w:sz w:val="28"/>
          <w:szCs w:val="28"/>
          <w:lang w:val="en-US"/>
          <w14:textFill>
            <w14:solidFill>
              <w14:schemeClr w14:val="tx1"/>
            </w14:solidFill>
          </w14:textFill>
        </w:rPr>
      </w:pPr>
      <w:r>
        <w:rPr>
          <w:rFonts w:hint="default" w:ascii="Times New Roman" w:hAnsi="Times New Roman"/>
          <w:b/>
          <w:bCs/>
          <w:color w:val="000000" w:themeColor="text1"/>
          <w:sz w:val="28"/>
          <w:szCs w:val="28"/>
          <w:lang w:val="en-US"/>
          <w14:textFill>
            <w14:solidFill>
              <w14:schemeClr w14:val="tx1"/>
            </w14:solidFill>
          </w14:textFill>
        </w:rPr>
        <w:t>4.3 Purpose for VLANs</w:t>
      </w:r>
    </w:p>
    <w:p w14:paraId="5161DA93">
      <w:pPr>
        <w:numPr>
          <w:ilvl w:val="0"/>
          <w:numId w:val="7"/>
        </w:numPr>
        <w:spacing w:after="160" w:line="256" w:lineRule="auto"/>
        <w:ind w:left="640" w:leftChars="0" w:hanging="420" w:firstLineChars="0"/>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Improves security by isolating departments</w:t>
      </w:r>
    </w:p>
    <w:p w14:paraId="5E829AD6">
      <w:pPr>
        <w:numPr>
          <w:ilvl w:val="0"/>
          <w:numId w:val="7"/>
        </w:numPr>
        <w:spacing w:after="160" w:line="256" w:lineRule="auto"/>
        <w:ind w:left="640" w:leftChars="0" w:hanging="420" w:firstLineChars="0"/>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Reduces broadcast traffic</w:t>
      </w:r>
    </w:p>
    <w:p w14:paraId="1E9755CA">
      <w:pPr>
        <w:numPr>
          <w:ilvl w:val="0"/>
          <w:numId w:val="7"/>
        </w:numPr>
        <w:spacing w:after="160" w:line="256" w:lineRule="auto"/>
        <w:ind w:left="640" w:leftChars="0" w:hanging="420" w:firstLineChars="0"/>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Simplifies management</w:t>
      </w:r>
    </w:p>
    <w:p w14:paraId="07CCF55B">
      <w:pPr>
        <w:numPr>
          <w:ilvl w:val="0"/>
          <w:numId w:val="7"/>
        </w:numPr>
        <w:spacing w:after="160" w:line="256" w:lineRule="auto"/>
        <w:ind w:left="640" w:leftChars="0" w:hanging="420" w:firstLineChars="0"/>
        <w:rPr>
          <w:rFonts w:hint="default" w:ascii="Times New Roman" w:hAnsi="Times New Roman"/>
          <w:b/>
          <w:bCs/>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Matches real-world enterprise hotel environments</w:t>
      </w:r>
    </w:p>
    <w:p w14:paraId="4465681E">
      <w:pPr>
        <w:numPr>
          <w:ilvl w:val="0"/>
          <w:numId w:val="0"/>
        </w:numPr>
        <w:tabs>
          <w:tab w:val="left" w:pos="420"/>
        </w:tabs>
        <w:spacing w:after="160" w:line="256" w:lineRule="auto"/>
        <w:rPr>
          <w:rFonts w:hint="default" w:ascii="Times New Roman" w:hAnsi="Times New Roman"/>
          <w:b/>
          <w:bCs/>
          <w:color w:val="000000" w:themeColor="text1"/>
          <w:sz w:val="28"/>
          <w:szCs w:val="28"/>
          <w:lang w:val="en-US"/>
          <w14:textFill>
            <w14:solidFill>
              <w14:schemeClr w14:val="tx1"/>
            </w14:solidFill>
          </w14:textFill>
        </w:rPr>
      </w:pPr>
    </w:p>
    <w:p w14:paraId="263B935E">
      <w:pPr>
        <w:rPr>
          <w:rFonts w:hint="default" w:ascii="Times New Roman" w:hAnsi="Times New Roman"/>
          <w:b/>
          <w:bCs/>
          <w:color w:val="000000" w:themeColor="text1"/>
          <w:sz w:val="28"/>
          <w:szCs w:val="28"/>
          <w:lang w:val="en-US"/>
          <w14:textFill>
            <w14:solidFill>
              <w14:schemeClr w14:val="tx1"/>
            </w14:solidFill>
          </w14:textFill>
        </w:rPr>
      </w:pPr>
      <w:r>
        <w:rPr>
          <w:rFonts w:hint="default" w:ascii="Times New Roman" w:hAnsi="Times New Roman"/>
          <w:b/>
          <w:bCs/>
          <w:color w:val="000000" w:themeColor="text1"/>
          <w:sz w:val="28"/>
          <w:szCs w:val="28"/>
          <w:lang w:val="en-US"/>
          <w14:textFill>
            <w14:solidFill>
              <w14:schemeClr w14:val="tx1"/>
            </w14:solidFill>
          </w14:textFill>
        </w:rPr>
        <w:br w:type="page"/>
      </w:r>
    </w:p>
    <w:p w14:paraId="1B628456">
      <w:pPr>
        <w:rPr>
          <w:rFonts w:hint="default" w:ascii="Times New Roman" w:hAnsi="Times New Roman"/>
          <w:b/>
          <w:bCs/>
          <w:color w:val="000000" w:themeColor="text1"/>
          <w:sz w:val="28"/>
          <w:szCs w:val="28"/>
          <w:lang w:val="en-US"/>
          <w14:textFill>
            <w14:solidFill>
              <w14:schemeClr w14:val="tx1"/>
            </w14:solidFill>
          </w14:textFill>
        </w:rPr>
      </w:pPr>
      <w:r>
        <w:rPr>
          <w:rFonts w:hint="default" w:ascii="Times New Roman" w:hAnsi="Times New Roman"/>
          <w:b/>
          <w:bCs/>
          <w:color w:val="000000" w:themeColor="text1"/>
          <w:sz w:val="28"/>
          <w:szCs w:val="28"/>
          <w:lang w:val="en-US"/>
          <w14:textFill>
            <w14:solidFill>
              <w14:schemeClr w14:val="tx1"/>
            </w14:solidFill>
          </w14:textFill>
        </w:rPr>
        <w:t>4.4 Screenshot</w:t>
      </w:r>
    </w:p>
    <w:p w14:paraId="3B14646D">
      <w:pPr>
        <w:numPr>
          <w:ilvl w:val="0"/>
          <w:numId w:val="0"/>
        </w:numPr>
        <w:tabs>
          <w:tab w:val="left" w:pos="420"/>
        </w:tabs>
        <w:spacing w:after="160" w:line="256" w:lineRule="auto"/>
        <w:rPr>
          <w:rFonts w:hint="default" w:ascii="Times New Roman" w:hAnsi="Times New Roman"/>
          <w:b/>
          <w:bCs/>
          <w:color w:val="000000" w:themeColor="text1"/>
          <w:sz w:val="28"/>
          <w:szCs w:val="28"/>
          <w:lang w:val="en-US"/>
          <w14:textFill>
            <w14:solidFill>
              <w14:schemeClr w14:val="tx1"/>
            </w14:solidFill>
          </w14:textFill>
        </w:rPr>
      </w:pPr>
      <w:r>
        <w:rPr>
          <w:rFonts w:hint="default" w:ascii="Times New Roman" w:hAnsi="Times New Roman"/>
          <w:b/>
          <w:bCs/>
          <w:color w:val="000000" w:themeColor="text1"/>
          <w:sz w:val="28"/>
          <w:szCs w:val="28"/>
          <w:lang w:val="en-US"/>
          <w14:textFill>
            <w14:solidFill>
              <w14:schemeClr w14:val="tx1"/>
            </w14:solidFill>
          </w14:textFill>
        </w:rPr>
        <w:t>VLAN (1</w:t>
      </w:r>
      <w:r>
        <w:rPr>
          <w:rFonts w:hint="default" w:ascii="Times New Roman" w:hAnsi="Times New Roman"/>
          <w:b/>
          <w:bCs/>
          <w:color w:val="000000" w:themeColor="text1"/>
          <w:sz w:val="28"/>
          <w:szCs w:val="28"/>
          <w:vertAlign w:val="superscript"/>
          <w:lang w:val="en-US"/>
          <w14:textFill>
            <w14:solidFill>
              <w14:schemeClr w14:val="tx1"/>
            </w14:solidFill>
          </w14:textFill>
        </w:rPr>
        <w:t>st</w:t>
      </w:r>
      <w:r>
        <w:rPr>
          <w:rFonts w:hint="default" w:ascii="Times New Roman" w:hAnsi="Times New Roman"/>
          <w:b/>
          <w:bCs/>
          <w:color w:val="000000" w:themeColor="text1"/>
          <w:sz w:val="28"/>
          <w:szCs w:val="28"/>
          <w:lang w:val="en-US"/>
          <w14:textFill>
            <w14:solidFill>
              <w14:schemeClr w14:val="tx1"/>
            </w14:solidFill>
          </w14:textFill>
        </w:rPr>
        <w:t xml:space="preserve"> Floor)</w:t>
      </w:r>
    </w:p>
    <w:p w14:paraId="59089A61">
      <w:pPr>
        <w:numPr>
          <w:ilvl w:val="0"/>
          <w:numId w:val="0"/>
        </w:numPr>
        <w:tabs>
          <w:tab w:val="left" w:pos="420"/>
        </w:tabs>
        <w:spacing w:after="160" w:line="256" w:lineRule="auto"/>
      </w:pPr>
      <w:r>
        <w:drawing>
          <wp:inline distT="0" distB="0" distL="114300" distR="114300">
            <wp:extent cx="6639560" cy="6318250"/>
            <wp:effectExtent l="0" t="0" r="2540" b="635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9"/>
                    <a:stretch>
                      <a:fillRect/>
                    </a:stretch>
                  </pic:blipFill>
                  <pic:spPr>
                    <a:xfrm>
                      <a:off x="0" y="0"/>
                      <a:ext cx="6639560" cy="6318250"/>
                    </a:xfrm>
                    <a:prstGeom prst="rect">
                      <a:avLst/>
                    </a:prstGeom>
                    <a:noFill/>
                    <a:ln>
                      <a:noFill/>
                    </a:ln>
                  </pic:spPr>
                </pic:pic>
              </a:graphicData>
            </a:graphic>
          </wp:inline>
        </w:drawing>
      </w:r>
    </w:p>
    <w:p w14:paraId="60784045">
      <w:pPr>
        <w:rPr>
          <w:rFonts w:hint="default" w:ascii="Times New Roman" w:hAnsi="Times New Roman"/>
          <w:b/>
          <w:bCs/>
          <w:color w:val="000000" w:themeColor="text1"/>
          <w:sz w:val="28"/>
          <w:szCs w:val="28"/>
          <w:lang w:val="en-US"/>
          <w14:textFill>
            <w14:solidFill>
              <w14:schemeClr w14:val="tx1"/>
            </w14:solidFill>
          </w14:textFill>
        </w:rPr>
      </w:pPr>
      <w:r>
        <w:rPr>
          <w:rFonts w:hint="default" w:ascii="Times New Roman" w:hAnsi="Times New Roman"/>
          <w:b/>
          <w:bCs/>
          <w:color w:val="000000" w:themeColor="text1"/>
          <w:sz w:val="28"/>
          <w:szCs w:val="28"/>
          <w:lang w:val="en-US"/>
          <w14:textFill>
            <w14:solidFill>
              <w14:schemeClr w14:val="tx1"/>
            </w14:solidFill>
          </w14:textFill>
        </w:rPr>
        <w:br w:type="page"/>
      </w:r>
    </w:p>
    <w:p w14:paraId="3486DEEF">
      <w:pPr>
        <w:numPr>
          <w:ilvl w:val="0"/>
          <w:numId w:val="0"/>
        </w:numPr>
        <w:tabs>
          <w:tab w:val="left" w:pos="420"/>
        </w:tabs>
        <w:spacing w:after="160" w:line="256" w:lineRule="auto"/>
        <w:rPr>
          <w:rFonts w:hint="default" w:ascii="Times New Roman" w:hAnsi="Times New Roman"/>
          <w:b/>
          <w:bCs/>
          <w:color w:val="000000" w:themeColor="text1"/>
          <w:sz w:val="28"/>
          <w:szCs w:val="28"/>
          <w:lang w:val="en-US"/>
          <w14:textFill>
            <w14:solidFill>
              <w14:schemeClr w14:val="tx1"/>
            </w14:solidFill>
          </w14:textFill>
        </w:rPr>
      </w:pPr>
      <w:r>
        <w:rPr>
          <w:rFonts w:hint="default" w:ascii="Times New Roman" w:hAnsi="Times New Roman"/>
          <w:b/>
          <w:bCs/>
          <w:color w:val="000000" w:themeColor="text1"/>
          <w:sz w:val="28"/>
          <w:szCs w:val="28"/>
          <w:lang w:val="en-US"/>
          <w14:textFill>
            <w14:solidFill>
              <w14:schemeClr w14:val="tx1"/>
            </w14:solidFill>
          </w14:textFill>
        </w:rPr>
        <w:t>VLAN (2</w:t>
      </w:r>
      <w:r>
        <w:rPr>
          <w:rFonts w:hint="default" w:ascii="Times New Roman" w:hAnsi="Times New Roman"/>
          <w:b/>
          <w:bCs/>
          <w:color w:val="000000" w:themeColor="text1"/>
          <w:sz w:val="28"/>
          <w:szCs w:val="28"/>
          <w:vertAlign w:val="superscript"/>
          <w:lang w:val="en-US"/>
          <w14:textFill>
            <w14:solidFill>
              <w14:schemeClr w14:val="tx1"/>
            </w14:solidFill>
          </w14:textFill>
        </w:rPr>
        <w:t>nd</w:t>
      </w:r>
      <w:r>
        <w:rPr>
          <w:rFonts w:hint="default" w:ascii="Times New Roman" w:hAnsi="Times New Roman"/>
          <w:b/>
          <w:bCs/>
          <w:color w:val="000000" w:themeColor="text1"/>
          <w:sz w:val="28"/>
          <w:szCs w:val="28"/>
          <w:lang w:val="en-US"/>
          <w14:textFill>
            <w14:solidFill>
              <w14:schemeClr w14:val="tx1"/>
            </w14:solidFill>
          </w14:textFill>
        </w:rPr>
        <w:t xml:space="preserve"> Floor)</w:t>
      </w:r>
    </w:p>
    <w:p w14:paraId="2D28FFDA">
      <w:pPr>
        <w:numPr>
          <w:ilvl w:val="0"/>
          <w:numId w:val="0"/>
        </w:numPr>
        <w:tabs>
          <w:tab w:val="left" w:pos="420"/>
        </w:tabs>
        <w:spacing w:after="160" w:line="256" w:lineRule="auto"/>
        <w:rPr>
          <w:rFonts w:hint="default" w:ascii="Times New Roman" w:hAnsi="Times New Roman"/>
          <w:b/>
          <w:bCs/>
          <w:color w:val="000000" w:themeColor="text1"/>
          <w:sz w:val="28"/>
          <w:szCs w:val="28"/>
          <w:lang w:val="en-US"/>
          <w14:textFill>
            <w14:solidFill>
              <w14:schemeClr w14:val="tx1"/>
            </w14:solidFill>
          </w14:textFill>
        </w:rPr>
      </w:pPr>
      <w:r>
        <w:drawing>
          <wp:inline distT="0" distB="0" distL="114300" distR="114300">
            <wp:extent cx="6591300" cy="4521200"/>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0"/>
                    <a:stretch>
                      <a:fillRect/>
                    </a:stretch>
                  </pic:blipFill>
                  <pic:spPr>
                    <a:xfrm>
                      <a:off x="0" y="0"/>
                      <a:ext cx="6591300" cy="4521200"/>
                    </a:xfrm>
                    <a:prstGeom prst="rect">
                      <a:avLst/>
                    </a:prstGeom>
                    <a:noFill/>
                    <a:ln>
                      <a:noFill/>
                    </a:ln>
                  </pic:spPr>
                </pic:pic>
              </a:graphicData>
            </a:graphic>
          </wp:inline>
        </w:drawing>
      </w:r>
    </w:p>
    <w:p w14:paraId="49007F0C">
      <w:pPr>
        <w:numPr>
          <w:ilvl w:val="0"/>
          <w:numId w:val="0"/>
        </w:numPr>
        <w:tabs>
          <w:tab w:val="left" w:pos="420"/>
        </w:tabs>
        <w:spacing w:after="160" w:line="256" w:lineRule="auto"/>
        <w:rPr>
          <w:rFonts w:hint="default" w:ascii="Times New Roman" w:hAnsi="Times New Roman"/>
          <w:b/>
          <w:bCs/>
          <w:color w:val="000000" w:themeColor="text1"/>
          <w:sz w:val="28"/>
          <w:szCs w:val="28"/>
          <w:lang w:val="en-US"/>
          <w14:textFill>
            <w14:solidFill>
              <w14:schemeClr w14:val="tx1"/>
            </w14:solidFill>
          </w14:textFill>
        </w:rPr>
      </w:pPr>
    </w:p>
    <w:p w14:paraId="3CCC4BFF">
      <w:pPr>
        <w:numPr>
          <w:ilvl w:val="0"/>
          <w:numId w:val="0"/>
        </w:numPr>
        <w:tabs>
          <w:tab w:val="left" w:pos="420"/>
        </w:tabs>
        <w:spacing w:after="160" w:line="256" w:lineRule="auto"/>
        <w:rPr>
          <w:rFonts w:hint="default" w:ascii="Times New Roman" w:hAnsi="Times New Roman"/>
          <w:b/>
          <w:bCs/>
          <w:color w:val="000000" w:themeColor="text1"/>
          <w:sz w:val="28"/>
          <w:szCs w:val="28"/>
          <w:lang w:val="en-US"/>
          <w14:textFill>
            <w14:solidFill>
              <w14:schemeClr w14:val="tx1"/>
            </w14:solidFill>
          </w14:textFill>
        </w:rPr>
      </w:pPr>
      <w:r>
        <w:rPr>
          <w:rFonts w:hint="default" w:ascii="Times New Roman" w:hAnsi="Times New Roman"/>
          <w:b/>
          <w:bCs/>
          <w:color w:val="000000" w:themeColor="text1"/>
          <w:sz w:val="28"/>
          <w:szCs w:val="28"/>
          <w:lang w:val="en-US"/>
          <w14:textFill>
            <w14:solidFill>
              <w14:schemeClr w14:val="tx1"/>
            </w14:solidFill>
          </w14:textFill>
        </w:rPr>
        <w:t>VLAN (3</w:t>
      </w:r>
      <w:r>
        <w:rPr>
          <w:rFonts w:hint="default" w:ascii="Times New Roman" w:hAnsi="Times New Roman"/>
          <w:b/>
          <w:bCs/>
          <w:color w:val="000000" w:themeColor="text1"/>
          <w:sz w:val="28"/>
          <w:szCs w:val="28"/>
          <w:vertAlign w:val="superscript"/>
          <w:lang w:val="en-US"/>
          <w14:textFill>
            <w14:solidFill>
              <w14:schemeClr w14:val="tx1"/>
            </w14:solidFill>
          </w14:textFill>
        </w:rPr>
        <w:t>rd</w:t>
      </w:r>
      <w:r>
        <w:rPr>
          <w:rFonts w:hint="default" w:ascii="Times New Roman" w:hAnsi="Times New Roman"/>
          <w:b/>
          <w:bCs/>
          <w:color w:val="000000" w:themeColor="text1"/>
          <w:sz w:val="28"/>
          <w:szCs w:val="28"/>
          <w:lang w:val="en-US"/>
          <w14:textFill>
            <w14:solidFill>
              <w14:schemeClr w14:val="tx1"/>
            </w14:solidFill>
          </w14:textFill>
        </w:rPr>
        <w:t xml:space="preserve"> Floor)</w:t>
      </w:r>
    </w:p>
    <w:p w14:paraId="0DF0607A">
      <w:pPr>
        <w:numPr>
          <w:ilvl w:val="0"/>
          <w:numId w:val="0"/>
        </w:numPr>
        <w:tabs>
          <w:tab w:val="left" w:pos="420"/>
        </w:tabs>
        <w:spacing w:after="160" w:line="256" w:lineRule="auto"/>
        <w:rPr>
          <w:rFonts w:hint="default"/>
          <w:lang w:val="en-US"/>
        </w:rPr>
      </w:pPr>
      <w:r>
        <w:drawing>
          <wp:inline distT="0" distB="0" distL="114300" distR="114300">
            <wp:extent cx="6559550" cy="3206750"/>
            <wp:effectExtent l="0" t="0" r="6350" b="635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1"/>
                    <a:stretch>
                      <a:fillRect/>
                    </a:stretch>
                  </pic:blipFill>
                  <pic:spPr>
                    <a:xfrm>
                      <a:off x="0" y="0"/>
                      <a:ext cx="6559550" cy="3206750"/>
                    </a:xfrm>
                    <a:prstGeom prst="rect">
                      <a:avLst/>
                    </a:prstGeom>
                    <a:noFill/>
                    <a:ln>
                      <a:noFill/>
                    </a:ln>
                  </pic:spPr>
                </pic:pic>
              </a:graphicData>
            </a:graphic>
          </wp:inline>
        </w:drawing>
      </w:r>
    </w:p>
    <w:p w14:paraId="279CEC0C">
      <w:pPr>
        <w:rPr>
          <w:rFonts w:hint="default" w:ascii="Times New Roman" w:hAnsi="Times New Roman"/>
          <w:b/>
          <w:bCs/>
          <w:color w:val="000000" w:themeColor="text1"/>
          <w:sz w:val="28"/>
          <w:szCs w:val="28"/>
          <w:lang w:val="en-US"/>
          <w14:textFill>
            <w14:solidFill>
              <w14:schemeClr w14:val="tx1"/>
            </w14:solidFill>
          </w14:textFill>
        </w:rPr>
      </w:pPr>
      <w:r>
        <w:rPr>
          <w:rFonts w:hint="default" w:ascii="Times New Roman" w:hAnsi="Times New Roman"/>
          <w:b/>
          <w:bCs/>
          <w:color w:val="000000" w:themeColor="text1"/>
          <w:sz w:val="28"/>
          <w:szCs w:val="28"/>
          <w:lang w:val="en-US"/>
          <w14:textFill>
            <w14:solidFill>
              <w14:schemeClr w14:val="tx1"/>
            </w14:solidFill>
          </w14:textFill>
        </w:rPr>
        <w:br w:type="page"/>
      </w:r>
    </w:p>
    <w:p w14:paraId="19DED4EF">
      <w:pPr>
        <w:numPr>
          <w:ilvl w:val="0"/>
          <w:numId w:val="0"/>
        </w:numPr>
        <w:tabs>
          <w:tab w:val="left" w:pos="420"/>
        </w:tabs>
        <w:spacing w:after="160" w:line="256" w:lineRule="auto"/>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pPr>
      <w:r>
        <w:rPr>
          <w:rFonts w:hint="default" w:ascii="Times New Roman" w:hAnsi="Times New Roman" w:eastAsiaTheme="minorHAnsi"/>
          <w:b/>
          <w:bCs/>
          <w:color w:val="000000" w:themeColor="text1"/>
          <w:sz w:val="28"/>
          <w:szCs w:val="28"/>
          <w:lang w:val="en-US" w:eastAsia="en-US"/>
          <w14:textFill>
            <w14:solidFill>
              <w14:schemeClr w14:val="tx1"/>
            </w14:solidFill>
          </w14:textFill>
        </w:rPr>
        <w:t>5. VLAN-Wise Subnetting Using VLSM</w:t>
      </w:r>
    </w:p>
    <w:p w14:paraId="5D314B76">
      <w:pPr>
        <w:numPr>
          <w:ilvl w:val="0"/>
          <w:numId w:val="0"/>
        </w:numPr>
        <w:tabs>
          <w:tab w:val="left" w:pos="420"/>
        </w:tabs>
        <w:spacing w:after="160" w:line="256" w:lineRule="auto"/>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To avoid IP wastage and meet departmental size requirements, VLSM is implemented within each floor’s reserved network.</w:t>
      </w:r>
    </w:p>
    <w:p w14:paraId="4F6C329F">
      <w:pPr>
        <w:numPr>
          <w:ilvl w:val="0"/>
          <w:numId w:val="0"/>
        </w:numPr>
        <w:tabs>
          <w:tab w:val="left" w:pos="420"/>
        </w:tabs>
        <w:spacing w:after="160" w:line="256" w:lineRule="auto"/>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pPr>
      <w:r>
        <w:rPr>
          <w:rFonts w:hint="default" w:ascii="Times New Roman" w:hAnsi="Times New Roman" w:eastAsiaTheme="minorHAnsi"/>
          <w:b/>
          <w:bCs/>
          <w:color w:val="000000" w:themeColor="text1"/>
          <w:sz w:val="28"/>
          <w:szCs w:val="28"/>
          <w:lang w:val="en-US" w:eastAsia="en-US"/>
          <w14:textFill>
            <w14:solidFill>
              <w14:schemeClr w14:val="tx1"/>
            </w14:solidFill>
          </w14:textFill>
        </w:rPr>
        <w:t>5.1 3rd Floor – IT, Admin, and Core Servers</w:t>
      </w:r>
    </w:p>
    <w:p w14:paraId="6A4AC444">
      <w:pPr>
        <w:numPr>
          <w:ilvl w:val="0"/>
          <w:numId w:val="0"/>
        </w:numPr>
        <w:tabs>
          <w:tab w:val="left" w:pos="420"/>
        </w:tabs>
        <w:spacing w:after="160" w:line="256" w:lineRule="auto"/>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(Hotel Backbone Floor)</w:t>
      </w:r>
    </w:p>
    <w:p w14:paraId="28627FAF">
      <w:pPr>
        <w:numPr>
          <w:ilvl w:val="0"/>
          <w:numId w:val="0"/>
        </w:numPr>
        <w:tabs>
          <w:tab w:val="left" w:pos="420"/>
        </w:tabs>
        <w:spacing w:after="160" w:line="256" w:lineRule="auto"/>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pPr>
      <w:r>
        <w:rPr>
          <w:rFonts w:hint="default" w:ascii="Times New Roman" w:hAnsi="Times New Roman" w:eastAsiaTheme="minorHAnsi"/>
          <w:b/>
          <w:bCs/>
          <w:color w:val="000000" w:themeColor="text1"/>
          <w:sz w:val="28"/>
          <w:szCs w:val="28"/>
          <w:lang w:val="en-US" w:eastAsia="en-US"/>
          <w14:textFill>
            <w14:solidFill>
              <w14:schemeClr w14:val="tx1"/>
            </w14:solidFill>
          </w14:textFill>
        </w:rPr>
        <w:t xml:space="preserve">Base Network: </w:t>
      </w: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10.0.0.0/16</w:t>
      </w:r>
    </w:p>
    <w:p w14:paraId="35E53025">
      <w:pPr>
        <w:numPr>
          <w:ilvl w:val="0"/>
          <w:numId w:val="0"/>
        </w:numPr>
        <w:tabs>
          <w:tab w:val="left" w:pos="420"/>
        </w:tabs>
        <w:spacing w:after="160" w:line="256" w:lineRule="auto"/>
        <w:rPr>
          <w:rFonts w:hint="default" w:ascii="Times New Roman" w:hAnsi="Times New Roman" w:eastAsiaTheme="minorHAnsi"/>
          <w:b/>
          <w:bCs/>
          <w:color w:val="000000" w:themeColor="text1"/>
          <w:sz w:val="28"/>
          <w:szCs w:val="28"/>
          <w:lang w:val="en-US" w:eastAsia="en-US"/>
          <w14:textFill>
            <w14:solidFill>
              <w14:schemeClr w14:val="tx1"/>
            </w14:solidFill>
          </w14:textFill>
        </w:rPr>
      </w:pPr>
      <w:r>
        <w:rPr>
          <w:rFonts w:hint="default" w:ascii="Times New Roman" w:hAnsi="Times New Roman" w:eastAsiaTheme="minorHAnsi"/>
          <w:b/>
          <w:bCs/>
          <w:color w:val="000000" w:themeColor="text1"/>
          <w:sz w:val="28"/>
          <w:szCs w:val="28"/>
          <w:lang w:val="en-US" w:eastAsia="en-US"/>
          <w14:textFill>
            <w14:solidFill>
              <w14:schemeClr w14:val="tx1"/>
            </w14:solidFill>
          </w14:textFill>
        </w:rPr>
        <w:t>Departmental Requirements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4011"/>
      </w:tblGrid>
      <w:tr w14:paraId="587DE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9C85196">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bCs/>
                <w:color w:val="000000" w:themeColor="text1"/>
                <w:sz w:val="28"/>
                <w:szCs w:val="28"/>
                <w:lang w:val="en-US" w:eastAsia="en-US"/>
                <w14:textFill>
                  <w14:solidFill>
                    <w14:schemeClr w14:val="tx1"/>
                  </w14:solidFill>
                </w14:textFill>
              </w:rPr>
              <w:t>VLAN</w:t>
            </w:r>
          </w:p>
        </w:tc>
        <w:tc>
          <w:tcPr>
            <w:tcW w:w="2841" w:type="dxa"/>
          </w:tcPr>
          <w:p w14:paraId="745D7204">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bCs/>
                <w:color w:val="000000" w:themeColor="text1"/>
                <w:sz w:val="28"/>
                <w:szCs w:val="28"/>
                <w:lang w:val="en-US" w:eastAsia="en-US"/>
                <w14:textFill>
                  <w14:solidFill>
                    <w14:schemeClr w14:val="tx1"/>
                  </w14:solidFill>
                </w14:textFill>
              </w:rPr>
              <w:t>Department</w:t>
            </w:r>
          </w:p>
        </w:tc>
        <w:tc>
          <w:tcPr>
            <w:tcW w:w="4011" w:type="dxa"/>
          </w:tcPr>
          <w:p w14:paraId="429A380C">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bCs/>
                <w:color w:val="000000" w:themeColor="text1"/>
                <w:sz w:val="28"/>
                <w:szCs w:val="28"/>
                <w:lang w:val="en-US" w:eastAsia="en-US"/>
                <w14:textFill>
                  <w14:solidFill>
                    <w14:schemeClr w14:val="tx1"/>
                  </w14:solidFill>
                </w14:textFill>
              </w:rPr>
              <w:t>Purpose</w:t>
            </w:r>
          </w:p>
        </w:tc>
      </w:tr>
      <w:tr w14:paraId="1DAA0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CFDE8DA">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10</w:t>
            </w:r>
          </w:p>
        </w:tc>
        <w:tc>
          <w:tcPr>
            <w:tcW w:w="2841" w:type="dxa"/>
          </w:tcPr>
          <w:p w14:paraId="598354F0">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IT</w:t>
            </w:r>
          </w:p>
        </w:tc>
        <w:tc>
          <w:tcPr>
            <w:tcW w:w="4011" w:type="dxa"/>
          </w:tcPr>
          <w:p w14:paraId="26678732">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Large staff, testing systems</w:t>
            </w:r>
          </w:p>
        </w:tc>
      </w:tr>
      <w:tr w14:paraId="5BC80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BAB5116">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20</w:t>
            </w:r>
          </w:p>
        </w:tc>
        <w:tc>
          <w:tcPr>
            <w:tcW w:w="2841" w:type="dxa"/>
          </w:tcPr>
          <w:p w14:paraId="1DA884FE">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Admin</w:t>
            </w:r>
          </w:p>
        </w:tc>
        <w:tc>
          <w:tcPr>
            <w:tcW w:w="4011" w:type="dxa"/>
          </w:tcPr>
          <w:p w14:paraId="6901B9A1">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Management and control</w:t>
            </w:r>
          </w:p>
        </w:tc>
      </w:tr>
      <w:tr w14:paraId="4006D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53D10D1">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99</w:t>
            </w:r>
          </w:p>
        </w:tc>
        <w:tc>
          <w:tcPr>
            <w:tcW w:w="2841" w:type="dxa"/>
          </w:tcPr>
          <w:p w14:paraId="69C17882">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Core Servers</w:t>
            </w:r>
          </w:p>
        </w:tc>
        <w:tc>
          <w:tcPr>
            <w:tcW w:w="4011" w:type="dxa"/>
          </w:tcPr>
          <w:p w14:paraId="75472AB0">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PMS, billing, database, CCTV</w:t>
            </w:r>
          </w:p>
        </w:tc>
      </w:tr>
    </w:tbl>
    <w:p w14:paraId="54DAEEEF">
      <w:pPr>
        <w:numPr>
          <w:ilvl w:val="0"/>
          <w:numId w:val="0"/>
        </w:numPr>
        <w:tabs>
          <w:tab w:val="left" w:pos="420"/>
        </w:tabs>
        <w:spacing w:after="160" w:line="256" w:lineRule="auto"/>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pPr>
    </w:p>
    <w:p w14:paraId="51BBB627">
      <w:pPr>
        <w:numPr>
          <w:ilvl w:val="0"/>
          <w:numId w:val="0"/>
        </w:numPr>
        <w:tabs>
          <w:tab w:val="left" w:pos="420"/>
        </w:tabs>
        <w:spacing w:after="160" w:line="256" w:lineRule="auto"/>
        <w:rPr>
          <w:rFonts w:hint="default" w:ascii="Times New Roman" w:hAnsi="Times New Roman" w:eastAsiaTheme="minorHAnsi"/>
          <w:b/>
          <w:bCs/>
          <w:color w:val="000000" w:themeColor="text1"/>
          <w:sz w:val="28"/>
          <w:szCs w:val="28"/>
          <w:lang w:val="en-US" w:eastAsia="en-US"/>
          <w14:textFill>
            <w14:solidFill>
              <w14:schemeClr w14:val="tx1"/>
            </w14:solidFill>
          </w14:textFill>
        </w:rPr>
      </w:pPr>
      <w:r>
        <w:rPr>
          <w:rFonts w:hint="default" w:ascii="Times New Roman" w:hAnsi="Times New Roman" w:eastAsiaTheme="minorHAnsi"/>
          <w:b/>
          <w:bCs/>
          <w:color w:val="000000" w:themeColor="text1"/>
          <w:sz w:val="28"/>
          <w:szCs w:val="28"/>
          <w:lang w:val="en-US" w:eastAsia="en-US"/>
          <w14:textFill>
            <w14:solidFill>
              <w14:schemeClr w14:val="tx1"/>
            </w14:solidFill>
          </w14:textFill>
        </w:rPr>
        <w:t>Subnet Size Decisions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21353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AA97D01">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bCs/>
                <w:color w:val="000000" w:themeColor="text1"/>
                <w:sz w:val="28"/>
                <w:szCs w:val="28"/>
                <w:lang w:val="en-US" w:eastAsia="en-US"/>
                <w14:textFill>
                  <w14:solidFill>
                    <w14:schemeClr w14:val="tx1"/>
                  </w14:solidFill>
                </w14:textFill>
              </w:rPr>
              <w:t>Department</w:t>
            </w:r>
          </w:p>
        </w:tc>
        <w:tc>
          <w:tcPr>
            <w:tcW w:w="2841" w:type="dxa"/>
          </w:tcPr>
          <w:p w14:paraId="6E7C2C7B">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bCs/>
                <w:color w:val="000000" w:themeColor="text1"/>
                <w:sz w:val="28"/>
                <w:szCs w:val="28"/>
                <w:lang w:val="en-US" w:eastAsia="en-US"/>
                <w14:textFill>
                  <w14:solidFill>
                    <w14:schemeClr w14:val="tx1"/>
                  </w14:solidFill>
                </w14:textFill>
              </w:rPr>
              <w:t>Required Hosts</w:t>
            </w:r>
          </w:p>
        </w:tc>
        <w:tc>
          <w:tcPr>
            <w:tcW w:w="2841" w:type="dxa"/>
          </w:tcPr>
          <w:p w14:paraId="270F03DC">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bCs/>
                <w:color w:val="000000" w:themeColor="text1"/>
                <w:sz w:val="28"/>
                <w:szCs w:val="28"/>
                <w:lang w:val="en-US" w:eastAsia="en-US"/>
                <w14:textFill>
                  <w14:solidFill>
                    <w14:schemeClr w14:val="tx1"/>
                  </w14:solidFill>
                </w14:textFill>
              </w:rPr>
              <w:t>Selected Prefix</w:t>
            </w:r>
          </w:p>
        </w:tc>
      </w:tr>
      <w:tr w14:paraId="5584B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38B8261">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IT</w:t>
            </w:r>
          </w:p>
        </w:tc>
        <w:tc>
          <w:tcPr>
            <w:tcW w:w="2841" w:type="dxa"/>
          </w:tcPr>
          <w:p w14:paraId="61AEB012">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~50+</w:t>
            </w:r>
          </w:p>
        </w:tc>
        <w:tc>
          <w:tcPr>
            <w:tcW w:w="2841" w:type="dxa"/>
          </w:tcPr>
          <w:p w14:paraId="67FF437D">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/26</w:t>
            </w:r>
          </w:p>
        </w:tc>
      </w:tr>
      <w:tr w14:paraId="152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B71AE47">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Admin</w:t>
            </w:r>
          </w:p>
        </w:tc>
        <w:tc>
          <w:tcPr>
            <w:tcW w:w="2841" w:type="dxa"/>
          </w:tcPr>
          <w:p w14:paraId="1DC93059">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~20</w:t>
            </w:r>
          </w:p>
        </w:tc>
        <w:tc>
          <w:tcPr>
            <w:tcW w:w="2841" w:type="dxa"/>
          </w:tcPr>
          <w:p w14:paraId="74BD32BE">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/27</w:t>
            </w:r>
          </w:p>
        </w:tc>
      </w:tr>
      <w:tr w14:paraId="1BF97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7A5D0A6">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Servers</w:t>
            </w:r>
          </w:p>
        </w:tc>
        <w:tc>
          <w:tcPr>
            <w:tcW w:w="2841" w:type="dxa"/>
          </w:tcPr>
          <w:p w14:paraId="5D0E77B6">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~10</w:t>
            </w:r>
          </w:p>
        </w:tc>
        <w:tc>
          <w:tcPr>
            <w:tcW w:w="2841" w:type="dxa"/>
          </w:tcPr>
          <w:p w14:paraId="62EB572C">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/28</w:t>
            </w:r>
          </w:p>
        </w:tc>
      </w:tr>
    </w:tbl>
    <w:p w14:paraId="5C289325">
      <w:pPr>
        <w:numPr>
          <w:ilvl w:val="0"/>
          <w:numId w:val="0"/>
        </w:numPr>
        <w:tabs>
          <w:tab w:val="left" w:pos="420"/>
        </w:tabs>
        <w:spacing w:after="160" w:line="256" w:lineRule="auto"/>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pPr>
    </w:p>
    <w:p w14:paraId="2CA15AFF">
      <w:pPr>
        <w:numPr>
          <w:ilvl w:val="0"/>
          <w:numId w:val="0"/>
        </w:numPr>
        <w:tabs>
          <w:tab w:val="left" w:pos="420"/>
        </w:tabs>
        <w:spacing w:after="160" w:line="256" w:lineRule="auto"/>
        <w:rPr>
          <w:rFonts w:hint="default" w:ascii="Times New Roman" w:hAnsi="Times New Roman" w:eastAsiaTheme="minorHAnsi"/>
          <w:b/>
          <w:bCs/>
          <w:color w:val="000000" w:themeColor="text1"/>
          <w:sz w:val="28"/>
          <w:szCs w:val="28"/>
          <w:lang w:val="en-US" w:eastAsia="en-US"/>
          <w14:textFill>
            <w14:solidFill>
              <w14:schemeClr w14:val="tx1"/>
            </w14:solidFill>
          </w14:textFill>
        </w:rPr>
      </w:pPr>
      <w:r>
        <w:rPr>
          <w:rFonts w:hint="default" w:ascii="Times New Roman" w:hAnsi="Times New Roman" w:eastAsiaTheme="minorHAnsi"/>
          <w:b/>
          <w:bCs/>
          <w:color w:val="000000" w:themeColor="text1"/>
          <w:sz w:val="28"/>
          <w:szCs w:val="28"/>
          <w:lang w:val="en-US" w:eastAsia="en-US"/>
          <w14:textFill>
            <w14:solidFill>
              <w14:schemeClr w14:val="tx1"/>
            </w14:solidFill>
          </w14:textFill>
        </w:rPr>
        <w:t>3rd Floor VLSM Allocation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0"/>
        <w:gridCol w:w="1663"/>
        <w:gridCol w:w="1420"/>
        <w:gridCol w:w="1420"/>
        <w:gridCol w:w="1824"/>
        <w:gridCol w:w="1506"/>
      </w:tblGrid>
      <w:tr w14:paraId="76367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118DBE24">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bCs/>
                <w:color w:val="000000" w:themeColor="text1"/>
                <w:sz w:val="28"/>
                <w:szCs w:val="28"/>
                <w:lang w:val="en-US" w:eastAsia="en-US"/>
                <w14:textFill>
                  <w14:solidFill>
                    <w14:schemeClr w14:val="tx1"/>
                  </w14:solidFill>
                </w14:textFill>
              </w:rPr>
              <w:t>VLAN</w:t>
            </w:r>
          </w:p>
        </w:tc>
        <w:tc>
          <w:tcPr>
            <w:tcW w:w="1663" w:type="dxa"/>
          </w:tcPr>
          <w:p w14:paraId="4A1C7D24">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bCs/>
                <w:color w:val="000000" w:themeColor="text1"/>
                <w:sz w:val="28"/>
                <w:szCs w:val="28"/>
                <w:lang w:val="en-US" w:eastAsia="en-US"/>
                <w14:textFill>
                  <w14:solidFill>
                    <w14:schemeClr w14:val="tx1"/>
                  </w14:solidFill>
                </w14:textFill>
              </w:rPr>
              <w:t>Department</w:t>
            </w:r>
          </w:p>
        </w:tc>
        <w:tc>
          <w:tcPr>
            <w:tcW w:w="1420" w:type="dxa"/>
          </w:tcPr>
          <w:p w14:paraId="14237F07">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bCs/>
                <w:color w:val="000000" w:themeColor="text1"/>
                <w:sz w:val="28"/>
                <w:szCs w:val="28"/>
                <w:lang w:val="en-US" w:eastAsia="en-US"/>
                <w14:textFill>
                  <w14:solidFill>
                    <w14:schemeClr w14:val="tx1"/>
                  </w14:solidFill>
                </w14:textFill>
              </w:rPr>
              <w:t>Network</w:t>
            </w:r>
          </w:p>
        </w:tc>
        <w:tc>
          <w:tcPr>
            <w:tcW w:w="1420" w:type="dxa"/>
          </w:tcPr>
          <w:p w14:paraId="1016B75A">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bCs/>
                <w:color w:val="000000" w:themeColor="text1"/>
                <w:sz w:val="28"/>
                <w:szCs w:val="28"/>
                <w:lang w:val="en-US" w:eastAsia="en-US"/>
                <w14:textFill>
                  <w14:solidFill>
                    <w14:schemeClr w14:val="tx1"/>
                  </w14:solidFill>
                </w14:textFill>
              </w:rPr>
              <w:t>Prefix</w:t>
            </w:r>
          </w:p>
        </w:tc>
        <w:tc>
          <w:tcPr>
            <w:tcW w:w="1824" w:type="dxa"/>
          </w:tcPr>
          <w:p w14:paraId="6059328F">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bCs/>
                <w:color w:val="000000" w:themeColor="text1"/>
                <w:sz w:val="28"/>
                <w:szCs w:val="28"/>
                <w:lang w:val="en-US" w:eastAsia="en-US"/>
                <w14:textFill>
                  <w14:solidFill>
                    <w14:schemeClr w14:val="tx1"/>
                  </w14:solidFill>
                </w14:textFill>
              </w:rPr>
              <w:t>Usable IP Range</w:t>
            </w:r>
          </w:p>
        </w:tc>
        <w:tc>
          <w:tcPr>
            <w:tcW w:w="1506" w:type="dxa"/>
          </w:tcPr>
          <w:p w14:paraId="1F1B9452">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bCs/>
                <w:color w:val="000000" w:themeColor="text1"/>
                <w:sz w:val="28"/>
                <w:szCs w:val="28"/>
                <w:lang w:val="en-US" w:eastAsia="en-US"/>
                <w14:textFill>
                  <w14:solidFill>
                    <w14:schemeClr w14:val="tx1"/>
                  </w14:solidFill>
                </w14:textFill>
              </w:rPr>
              <w:t>Broadcast</w:t>
            </w:r>
          </w:p>
        </w:tc>
      </w:tr>
      <w:tr w14:paraId="19323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6D7A1248">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10</w:t>
            </w:r>
          </w:p>
        </w:tc>
        <w:tc>
          <w:tcPr>
            <w:tcW w:w="1663" w:type="dxa"/>
          </w:tcPr>
          <w:p w14:paraId="5A11299B">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IT</w:t>
            </w:r>
          </w:p>
        </w:tc>
        <w:tc>
          <w:tcPr>
            <w:tcW w:w="1420" w:type="dxa"/>
          </w:tcPr>
          <w:p w14:paraId="7FFCFBBA">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10.0.0.0</w:t>
            </w:r>
          </w:p>
        </w:tc>
        <w:tc>
          <w:tcPr>
            <w:tcW w:w="1420" w:type="dxa"/>
          </w:tcPr>
          <w:p w14:paraId="2252F000">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/26</w:t>
            </w:r>
          </w:p>
        </w:tc>
        <w:tc>
          <w:tcPr>
            <w:tcW w:w="1824" w:type="dxa"/>
          </w:tcPr>
          <w:p w14:paraId="7681D9A9">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10.0.0.1 – 10.0.0.62</w:t>
            </w:r>
          </w:p>
        </w:tc>
        <w:tc>
          <w:tcPr>
            <w:tcW w:w="1506" w:type="dxa"/>
          </w:tcPr>
          <w:p w14:paraId="5289D33A">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10.0.0.63</w:t>
            </w:r>
          </w:p>
        </w:tc>
      </w:tr>
      <w:tr w14:paraId="24DE5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6DAE416E">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20</w:t>
            </w:r>
          </w:p>
        </w:tc>
        <w:tc>
          <w:tcPr>
            <w:tcW w:w="1663" w:type="dxa"/>
          </w:tcPr>
          <w:p w14:paraId="060CD084">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Admin</w:t>
            </w:r>
          </w:p>
        </w:tc>
        <w:tc>
          <w:tcPr>
            <w:tcW w:w="1420" w:type="dxa"/>
          </w:tcPr>
          <w:p w14:paraId="349CAED4">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10.0.0.64</w:t>
            </w:r>
          </w:p>
        </w:tc>
        <w:tc>
          <w:tcPr>
            <w:tcW w:w="1420" w:type="dxa"/>
          </w:tcPr>
          <w:p w14:paraId="6AD8A557">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/27</w:t>
            </w:r>
          </w:p>
        </w:tc>
        <w:tc>
          <w:tcPr>
            <w:tcW w:w="1824" w:type="dxa"/>
          </w:tcPr>
          <w:p w14:paraId="233F1495">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10.0.0.65 – 10.0.0.94</w:t>
            </w:r>
          </w:p>
        </w:tc>
        <w:tc>
          <w:tcPr>
            <w:tcW w:w="1506" w:type="dxa"/>
          </w:tcPr>
          <w:p w14:paraId="15E14336">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10.0.0.95</w:t>
            </w:r>
          </w:p>
        </w:tc>
      </w:tr>
      <w:tr w14:paraId="4D974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56141DBE">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99</w:t>
            </w:r>
          </w:p>
        </w:tc>
        <w:tc>
          <w:tcPr>
            <w:tcW w:w="1663" w:type="dxa"/>
          </w:tcPr>
          <w:p w14:paraId="13042922">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Servers</w:t>
            </w:r>
          </w:p>
        </w:tc>
        <w:tc>
          <w:tcPr>
            <w:tcW w:w="1420" w:type="dxa"/>
          </w:tcPr>
          <w:p w14:paraId="2959FD34">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10.0.0.96</w:t>
            </w:r>
          </w:p>
        </w:tc>
        <w:tc>
          <w:tcPr>
            <w:tcW w:w="1420" w:type="dxa"/>
          </w:tcPr>
          <w:p w14:paraId="5D6CACBA">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/28</w:t>
            </w:r>
          </w:p>
        </w:tc>
        <w:tc>
          <w:tcPr>
            <w:tcW w:w="1824" w:type="dxa"/>
          </w:tcPr>
          <w:p w14:paraId="78F6F55C">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10.0.0.97 – 10.0.0.110</w:t>
            </w:r>
          </w:p>
        </w:tc>
        <w:tc>
          <w:tcPr>
            <w:tcW w:w="1506" w:type="dxa"/>
          </w:tcPr>
          <w:p w14:paraId="15734F70">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10.0.0.111</w:t>
            </w:r>
          </w:p>
        </w:tc>
      </w:tr>
    </w:tbl>
    <w:p w14:paraId="4145859B">
      <w:pPr>
        <w:numPr>
          <w:ilvl w:val="0"/>
          <w:numId w:val="0"/>
        </w:numPr>
        <w:tabs>
          <w:tab w:val="left" w:pos="420"/>
        </w:tabs>
        <w:spacing w:after="160" w:line="256" w:lineRule="auto"/>
        <w:rPr>
          <w:rFonts w:hint="default" w:ascii="Times New Roman" w:hAnsi="Times New Roman" w:eastAsiaTheme="minorHAnsi"/>
          <w:b/>
          <w:bCs/>
          <w:color w:val="000000" w:themeColor="text1"/>
          <w:sz w:val="28"/>
          <w:szCs w:val="28"/>
          <w:lang w:val="en-US" w:eastAsia="en-US"/>
          <w14:textFill>
            <w14:solidFill>
              <w14:schemeClr w14:val="tx1"/>
            </w14:solidFill>
          </w14:textFill>
        </w:rPr>
      </w:pPr>
    </w:p>
    <w:p w14:paraId="67CC9879">
      <w:pPr>
        <w:numPr>
          <w:ilvl w:val="0"/>
          <w:numId w:val="0"/>
        </w:numPr>
        <w:tabs>
          <w:tab w:val="left" w:pos="420"/>
        </w:tabs>
        <w:spacing w:after="160" w:line="256" w:lineRule="auto"/>
        <w:rPr>
          <w:rFonts w:hint="default" w:ascii="Times New Roman" w:hAnsi="Times New Roman" w:eastAsiaTheme="minorHAnsi"/>
          <w:b/>
          <w:bCs/>
          <w:color w:val="000000" w:themeColor="text1"/>
          <w:sz w:val="28"/>
          <w:szCs w:val="28"/>
          <w:lang w:val="en-US" w:eastAsia="en-US"/>
          <w14:textFill>
            <w14:solidFill>
              <w14:schemeClr w14:val="tx1"/>
            </w14:solidFill>
          </w14:textFill>
        </w:rPr>
      </w:pPr>
      <w:r>
        <w:rPr>
          <w:rFonts w:hint="default" w:ascii="Times New Roman" w:hAnsi="Times New Roman" w:eastAsiaTheme="minorHAnsi"/>
          <w:b/>
          <w:bCs/>
          <w:color w:val="000000" w:themeColor="text1"/>
          <w:sz w:val="28"/>
          <w:szCs w:val="28"/>
          <w:lang w:val="en-US" w:eastAsia="en-US"/>
          <w14:textFill>
            <w14:solidFill>
              <w14:schemeClr w14:val="tx1"/>
            </w14:solidFill>
          </w14:textFill>
        </w:rPr>
        <w:t>5.2 2nd Floor – Sales, HR, Finance</w:t>
      </w:r>
    </w:p>
    <w:p w14:paraId="1B4B886C">
      <w:pPr>
        <w:numPr>
          <w:ilvl w:val="0"/>
          <w:numId w:val="0"/>
        </w:numPr>
        <w:tabs>
          <w:tab w:val="left" w:pos="420"/>
        </w:tabs>
        <w:spacing w:after="160" w:line="256" w:lineRule="auto"/>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(Hotel Operations Floor)</w:t>
      </w:r>
    </w:p>
    <w:p w14:paraId="275FDB08">
      <w:pPr>
        <w:numPr>
          <w:ilvl w:val="0"/>
          <w:numId w:val="0"/>
        </w:numPr>
        <w:tabs>
          <w:tab w:val="left" w:pos="420"/>
        </w:tabs>
        <w:spacing w:after="160" w:line="256" w:lineRule="auto"/>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pPr>
      <w:r>
        <w:rPr>
          <w:rFonts w:hint="default" w:ascii="Times New Roman" w:hAnsi="Times New Roman" w:eastAsiaTheme="minorHAnsi"/>
          <w:b/>
          <w:bCs/>
          <w:color w:val="000000" w:themeColor="text1"/>
          <w:sz w:val="28"/>
          <w:szCs w:val="28"/>
          <w:lang w:val="en-US" w:eastAsia="en-US"/>
          <w14:textFill>
            <w14:solidFill>
              <w14:schemeClr w14:val="tx1"/>
            </w14:solidFill>
          </w14:textFill>
        </w:rPr>
        <w:t>Base Network:</w:t>
      </w: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 xml:space="preserve"> 172.16.1.0/16</w:t>
      </w:r>
    </w:p>
    <w:p w14:paraId="30167985">
      <w:pPr>
        <w:numPr>
          <w:ilvl w:val="0"/>
          <w:numId w:val="0"/>
        </w:numPr>
        <w:tabs>
          <w:tab w:val="left" w:pos="420"/>
        </w:tabs>
        <w:spacing w:after="160" w:line="256" w:lineRule="auto"/>
        <w:rPr>
          <w:rFonts w:hint="default" w:ascii="Times New Roman" w:hAnsi="Times New Roman" w:eastAsiaTheme="minorHAnsi"/>
          <w:b/>
          <w:bCs/>
          <w:color w:val="000000" w:themeColor="text1"/>
          <w:sz w:val="28"/>
          <w:szCs w:val="28"/>
          <w:lang w:val="en-US" w:eastAsia="en-US"/>
          <w14:textFill>
            <w14:solidFill>
              <w14:schemeClr w14:val="tx1"/>
            </w14:solidFill>
          </w14:textFill>
        </w:rPr>
      </w:pPr>
      <w:r>
        <w:rPr>
          <w:rFonts w:hint="default" w:ascii="Times New Roman" w:hAnsi="Times New Roman" w:eastAsiaTheme="minorHAnsi"/>
          <w:b/>
          <w:bCs/>
          <w:color w:val="000000" w:themeColor="text1"/>
          <w:sz w:val="28"/>
          <w:szCs w:val="28"/>
          <w:lang w:val="en-US" w:eastAsia="en-US"/>
          <w14:textFill>
            <w14:solidFill>
              <w14:schemeClr w14:val="tx1"/>
            </w14:solidFill>
          </w14:textFill>
        </w:rPr>
        <w:t>Departmental Requirements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3419"/>
      </w:tblGrid>
      <w:tr w14:paraId="01AA7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A7DA39C">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bCs/>
                <w:color w:val="000000" w:themeColor="text1"/>
                <w:sz w:val="28"/>
                <w:szCs w:val="28"/>
                <w:lang w:val="en-US" w:eastAsia="en-US"/>
                <w14:textFill>
                  <w14:solidFill>
                    <w14:schemeClr w14:val="tx1"/>
                  </w14:solidFill>
                </w14:textFill>
              </w:rPr>
              <w:t>VLAN</w:t>
            </w:r>
          </w:p>
        </w:tc>
        <w:tc>
          <w:tcPr>
            <w:tcW w:w="2841" w:type="dxa"/>
          </w:tcPr>
          <w:p w14:paraId="0D5343E5">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bCs/>
                <w:color w:val="000000" w:themeColor="text1"/>
                <w:sz w:val="28"/>
                <w:szCs w:val="28"/>
                <w:lang w:val="en-US" w:eastAsia="en-US"/>
                <w14:textFill>
                  <w14:solidFill>
                    <w14:schemeClr w14:val="tx1"/>
                  </w14:solidFill>
                </w14:textFill>
              </w:rPr>
              <w:t>Department</w:t>
            </w:r>
          </w:p>
        </w:tc>
        <w:tc>
          <w:tcPr>
            <w:tcW w:w="3419" w:type="dxa"/>
          </w:tcPr>
          <w:p w14:paraId="288A1095">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bCs/>
                <w:color w:val="000000" w:themeColor="text1"/>
                <w:sz w:val="28"/>
                <w:szCs w:val="28"/>
                <w:lang w:val="en-US" w:eastAsia="en-US"/>
                <w14:textFill>
                  <w14:solidFill>
                    <w14:schemeClr w14:val="tx1"/>
                  </w14:solidFill>
                </w14:textFill>
              </w:rPr>
              <w:t>Purpose</w:t>
            </w:r>
          </w:p>
        </w:tc>
      </w:tr>
      <w:tr w14:paraId="77A06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5B61D5E">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30</w:t>
            </w:r>
          </w:p>
        </w:tc>
        <w:tc>
          <w:tcPr>
            <w:tcW w:w="2841" w:type="dxa"/>
          </w:tcPr>
          <w:p w14:paraId="4E7004AC">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Sales</w:t>
            </w:r>
          </w:p>
        </w:tc>
        <w:tc>
          <w:tcPr>
            <w:tcW w:w="3419" w:type="dxa"/>
          </w:tcPr>
          <w:p w14:paraId="0CFDEBA5">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Corporate bookings, events</w:t>
            </w:r>
          </w:p>
        </w:tc>
      </w:tr>
      <w:tr w14:paraId="4D12D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509F404">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40</w:t>
            </w:r>
          </w:p>
        </w:tc>
        <w:tc>
          <w:tcPr>
            <w:tcW w:w="2841" w:type="dxa"/>
          </w:tcPr>
          <w:p w14:paraId="3AB3F4FA">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HR</w:t>
            </w:r>
          </w:p>
        </w:tc>
        <w:tc>
          <w:tcPr>
            <w:tcW w:w="3419" w:type="dxa"/>
          </w:tcPr>
          <w:p w14:paraId="15C2759F">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Staff management</w:t>
            </w:r>
          </w:p>
        </w:tc>
      </w:tr>
      <w:tr w14:paraId="3E17B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0FEF0DC">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50</w:t>
            </w:r>
          </w:p>
        </w:tc>
        <w:tc>
          <w:tcPr>
            <w:tcW w:w="2841" w:type="dxa"/>
          </w:tcPr>
          <w:p w14:paraId="1812A2FC">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Finance</w:t>
            </w:r>
          </w:p>
        </w:tc>
        <w:tc>
          <w:tcPr>
            <w:tcW w:w="3419" w:type="dxa"/>
          </w:tcPr>
          <w:p w14:paraId="2FE141AD">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Billing and payroll</w:t>
            </w:r>
          </w:p>
        </w:tc>
      </w:tr>
      <w:tr w14:paraId="543EC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D8939B1">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98</w:t>
            </w:r>
          </w:p>
        </w:tc>
        <w:tc>
          <w:tcPr>
            <w:tcW w:w="2841" w:type="dxa"/>
          </w:tcPr>
          <w:p w14:paraId="7FF83440">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Dept Server</w:t>
            </w:r>
          </w:p>
        </w:tc>
        <w:tc>
          <w:tcPr>
            <w:tcW w:w="3419" w:type="dxa"/>
          </w:tcPr>
          <w:p w14:paraId="76F061A6">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Local applications</w:t>
            </w:r>
          </w:p>
        </w:tc>
      </w:tr>
    </w:tbl>
    <w:p w14:paraId="38145522">
      <w:pPr>
        <w:numPr>
          <w:ilvl w:val="0"/>
          <w:numId w:val="0"/>
        </w:numPr>
        <w:tabs>
          <w:tab w:val="left" w:pos="420"/>
        </w:tabs>
        <w:spacing w:after="160" w:line="256" w:lineRule="auto"/>
        <w:rPr>
          <w:rFonts w:hint="default" w:ascii="Times New Roman" w:hAnsi="Times New Roman" w:eastAsiaTheme="minorHAnsi"/>
          <w:b/>
          <w:bCs/>
          <w:color w:val="000000" w:themeColor="text1"/>
          <w:sz w:val="28"/>
          <w:szCs w:val="28"/>
          <w:lang w:val="en-US" w:eastAsia="en-US"/>
          <w14:textFill>
            <w14:solidFill>
              <w14:schemeClr w14:val="tx1"/>
            </w14:solidFill>
          </w14:textFill>
        </w:rPr>
      </w:pPr>
    </w:p>
    <w:p w14:paraId="5CC497B4">
      <w:pPr>
        <w:numPr>
          <w:ilvl w:val="0"/>
          <w:numId w:val="0"/>
        </w:numPr>
        <w:tabs>
          <w:tab w:val="left" w:pos="420"/>
        </w:tabs>
        <w:spacing w:after="160" w:line="256" w:lineRule="auto"/>
        <w:rPr>
          <w:rFonts w:hint="default" w:ascii="Times New Roman" w:hAnsi="Times New Roman" w:eastAsiaTheme="minorHAnsi"/>
          <w:b/>
          <w:bCs/>
          <w:color w:val="000000" w:themeColor="text1"/>
          <w:sz w:val="28"/>
          <w:szCs w:val="28"/>
          <w:lang w:val="en-US" w:eastAsia="en-US"/>
          <w14:textFill>
            <w14:solidFill>
              <w14:schemeClr w14:val="tx1"/>
            </w14:solidFill>
          </w14:textFill>
        </w:rPr>
      </w:pPr>
      <w:r>
        <w:rPr>
          <w:rFonts w:hint="default" w:ascii="Times New Roman" w:hAnsi="Times New Roman" w:eastAsiaTheme="minorHAnsi"/>
          <w:b/>
          <w:bCs/>
          <w:color w:val="000000" w:themeColor="text1"/>
          <w:sz w:val="28"/>
          <w:szCs w:val="28"/>
          <w:lang w:val="en-US" w:eastAsia="en-US"/>
          <w14:textFill>
            <w14:solidFill>
              <w14:schemeClr w14:val="tx1"/>
            </w14:solidFill>
          </w14:textFill>
        </w:rPr>
        <w:t>Subnet Size Decisions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12D43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D0A39A2">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bCs/>
                <w:color w:val="000000" w:themeColor="text1"/>
                <w:sz w:val="28"/>
                <w:szCs w:val="28"/>
                <w:lang w:val="en-US" w:eastAsia="en-US"/>
                <w14:textFill>
                  <w14:solidFill>
                    <w14:schemeClr w14:val="tx1"/>
                  </w14:solidFill>
                </w14:textFill>
              </w:rPr>
              <w:t>Department</w:t>
            </w:r>
          </w:p>
        </w:tc>
        <w:tc>
          <w:tcPr>
            <w:tcW w:w="2841" w:type="dxa"/>
          </w:tcPr>
          <w:p w14:paraId="2BB33753">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bCs/>
                <w:color w:val="000000" w:themeColor="text1"/>
                <w:sz w:val="28"/>
                <w:szCs w:val="28"/>
                <w:lang w:val="en-US" w:eastAsia="en-US"/>
                <w14:textFill>
                  <w14:solidFill>
                    <w14:schemeClr w14:val="tx1"/>
                  </w14:solidFill>
                </w14:textFill>
              </w:rPr>
              <w:t>Required Hosts</w:t>
            </w:r>
          </w:p>
        </w:tc>
        <w:tc>
          <w:tcPr>
            <w:tcW w:w="2841" w:type="dxa"/>
          </w:tcPr>
          <w:p w14:paraId="5259EC6D">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bCs/>
                <w:color w:val="000000" w:themeColor="text1"/>
                <w:sz w:val="28"/>
                <w:szCs w:val="28"/>
                <w:lang w:val="en-US" w:eastAsia="en-US"/>
                <w14:textFill>
                  <w14:solidFill>
                    <w14:schemeClr w14:val="tx1"/>
                  </w14:solidFill>
                </w14:textFill>
              </w:rPr>
              <w:t>Prefix</w:t>
            </w:r>
          </w:p>
        </w:tc>
      </w:tr>
      <w:tr w14:paraId="05228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C80FB60">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Sales</w:t>
            </w:r>
          </w:p>
        </w:tc>
        <w:tc>
          <w:tcPr>
            <w:tcW w:w="2841" w:type="dxa"/>
          </w:tcPr>
          <w:p w14:paraId="4DCDDEA8">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~25</w:t>
            </w:r>
          </w:p>
        </w:tc>
        <w:tc>
          <w:tcPr>
            <w:tcW w:w="2841" w:type="dxa"/>
          </w:tcPr>
          <w:p w14:paraId="26955EAC">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/27</w:t>
            </w:r>
          </w:p>
        </w:tc>
      </w:tr>
      <w:tr w14:paraId="56346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3330960">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HR</w:t>
            </w:r>
          </w:p>
        </w:tc>
        <w:tc>
          <w:tcPr>
            <w:tcW w:w="2841" w:type="dxa"/>
          </w:tcPr>
          <w:p w14:paraId="04470505">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~10</w:t>
            </w:r>
          </w:p>
        </w:tc>
        <w:tc>
          <w:tcPr>
            <w:tcW w:w="2841" w:type="dxa"/>
          </w:tcPr>
          <w:p w14:paraId="7C557FE9">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/28</w:t>
            </w:r>
          </w:p>
        </w:tc>
      </w:tr>
      <w:tr w14:paraId="29C84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0D63F4A">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Finance</w:t>
            </w:r>
          </w:p>
        </w:tc>
        <w:tc>
          <w:tcPr>
            <w:tcW w:w="2841" w:type="dxa"/>
          </w:tcPr>
          <w:p w14:paraId="123CF41B">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~10</w:t>
            </w:r>
          </w:p>
        </w:tc>
        <w:tc>
          <w:tcPr>
            <w:tcW w:w="2841" w:type="dxa"/>
          </w:tcPr>
          <w:p w14:paraId="285C8484">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/28</w:t>
            </w:r>
          </w:p>
        </w:tc>
      </w:tr>
      <w:tr w14:paraId="1104B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8C0ACCE">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Server</w:t>
            </w:r>
          </w:p>
        </w:tc>
        <w:tc>
          <w:tcPr>
            <w:tcW w:w="2841" w:type="dxa"/>
          </w:tcPr>
          <w:p w14:paraId="101F8976">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~6</w:t>
            </w:r>
          </w:p>
        </w:tc>
        <w:tc>
          <w:tcPr>
            <w:tcW w:w="2841" w:type="dxa"/>
          </w:tcPr>
          <w:p w14:paraId="1572F398">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/29</w:t>
            </w:r>
          </w:p>
        </w:tc>
      </w:tr>
    </w:tbl>
    <w:p w14:paraId="1C338313">
      <w:pPr>
        <w:numPr>
          <w:ilvl w:val="0"/>
          <w:numId w:val="0"/>
        </w:numPr>
        <w:tabs>
          <w:tab w:val="left" w:pos="420"/>
        </w:tabs>
        <w:spacing w:after="160" w:line="256" w:lineRule="auto"/>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pPr>
    </w:p>
    <w:p w14:paraId="5497F00B">
      <w:pPr>
        <w:numPr>
          <w:ilvl w:val="0"/>
          <w:numId w:val="0"/>
        </w:numPr>
        <w:tabs>
          <w:tab w:val="left" w:pos="420"/>
        </w:tabs>
        <w:spacing w:after="160" w:line="256" w:lineRule="auto"/>
        <w:rPr>
          <w:rFonts w:hint="default" w:ascii="Times New Roman" w:hAnsi="Times New Roman" w:eastAsiaTheme="minorHAnsi"/>
          <w:b/>
          <w:bCs/>
          <w:color w:val="000000" w:themeColor="text1"/>
          <w:sz w:val="28"/>
          <w:szCs w:val="28"/>
          <w:lang w:val="en-US" w:eastAsia="en-US"/>
          <w14:textFill>
            <w14:solidFill>
              <w14:schemeClr w14:val="tx1"/>
            </w14:solidFill>
          </w14:textFill>
        </w:rPr>
      </w:pPr>
      <w:r>
        <w:rPr>
          <w:rFonts w:hint="default" w:ascii="Times New Roman" w:hAnsi="Times New Roman" w:eastAsiaTheme="minorHAnsi"/>
          <w:b/>
          <w:bCs/>
          <w:color w:val="000000" w:themeColor="text1"/>
          <w:sz w:val="28"/>
          <w:szCs w:val="28"/>
          <w:lang w:val="en-US" w:eastAsia="en-US"/>
          <w14:textFill>
            <w14:solidFill>
              <w14:schemeClr w14:val="tx1"/>
            </w14:solidFill>
          </w14:textFill>
        </w:rPr>
        <w:t>2nd Floor VLSM Allocation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663"/>
        <w:gridCol w:w="1546"/>
        <w:gridCol w:w="1420"/>
        <w:gridCol w:w="2139"/>
        <w:gridCol w:w="1666"/>
      </w:tblGrid>
      <w:tr w14:paraId="13ED6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20" w:type="dxa"/>
          </w:tcPr>
          <w:p w14:paraId="3AEBDD46">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bCs/>
                <w:color w:val="000000" w:themeColor="text1"/>
                <w:sz w:val="28"/>
                <w:szCs w:val="28"/>
                <w:lang w:val="en-US" w:eastAsia="en-US"/>
                <w14:textFill>
                  <w14:solidFill>
                    <w14:schemeClr w14:val="tx1"/>
                  </w14:solidFill>
                </w14:textFill>
              </w:rPr>
              <w:t>VLAN</w:t>
            </w:r>
          </w:p>
        </w:tc>
        <w:tc>
          <w:tcPr>
            <w:tcW w:w="1538" w:type="dxa"/>
          </w:tcPr>
          <w:p w14:paraId="3312A067">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bCs/>
                <w:color w:val="000000" w:themeColor="text1"/>
                <w:sz w:val="28"/>
                <w:szCs w:val="28"/>
                <w:lang w:val="en-US" w:eastAsia="en-US"/>
                <w14:textFill>
                  <w14:solidFill>
                    <w14:schemeClr w14:val="tx1"/>
                  </w14:solidFill>
                </w14:textFill>
              </w:rPr>
              <w:t>Department</w:t>
            </w:r>
          </w:p>
        </w:tc>
        <w:tc>
          <w:tcPr>
            <w:tcW w:w="1546" w:type="dxa"/>
          </w:tcPr>
          <w:p w14:paraId="1C72F36B">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bCs/>
                <w:color w:val="000000" w:themeColor="text1"/>
                <w:sz w:val="28"/>
                <w:szCs w:val="28"/>
                <w:lang w:val="en-US" w:eastAsia="en-US"/>
                <w14:textFill>
                  <w14:solidFill>
                    <w14:schemeClr w14:val="tx1"/>
                  </w14:solidFill>
                </w14:textFill>
              </w:rPr>
              <w:t>Network</w:t>
            </w:r>
          </w:p>
        </w:tc>
        <w:tc>
          <w:tcPr>
            <w:tcW w:w="1420" w:type="dxa"/>
          </w:tcPr>
          <w:p w14:paraId="03C59C88">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bCs/>
                <w:color w:val="000000" w:themeColor="text1"/>
                <w:sz w:val="28"/>
                <w:szCs w:val="28"/>
                <w:lang w:val="en-US" w:eastAsia="en-US"/>
                <w14:textFill>
                  <w14:solidFill>
                    <w14:schemeClr w14:val="tx1"/>
                  </w14:solidFill>
                </w14:textFill>
              </w:rPr>
              <w:t>Prefix</w:t>
            </w:r>
          </w:p>
        </w:tc>
        <w:tc>
          <w:tcPr>
            <w:tcW w:w="2139" w:type="dxa"/>
          </w:tcPr>
          <w:p w14:paraId="29761940">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bCs/>
                <w:color w:val="000000" w:themeColor="text1"/>
                <w:sz w:val="28"/>
                <w:szCs w:val="28"/>
                <w:lang w:val="en-US" w:eastAsia="en-US"/>
                <w14:textFill>
                  <w14:solidFill>
                    <w14:schemeClr w14:val="tx1"/>
                  </w14:solidFill>
                </w14:textFill>
              </w:rPr>
              <w:t>Usable IP Range</w:t>
            </w:r>
          </w:p>
        </w:tc>
        <w:tc>
          <w:tcPr>
            <w:tcW w:w="1666" w:type="dxa"/>
          </w:tcPr>
          <w:p w14:paraId="35735329">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bCs/>
                <w:color w:val="000000" w:themeColor="text1"/>
                <w:sz w:val="28"/>
                <w:szCs w:val="28"/>
                <w:lang w:val="en-US" w:eastAsia="en-US"/>
                <w14:textFill>
                  <w14:solidFill>
                    <w14:schemeClr w14:val="tx1"/>
                  </w14:solidFill>
                </w14:textFill>
              </w:rPr>
              <w:t>Broadcast</w:t>
            </w:r>
          </w:p>
        </w:tc>
      </w:tr>
      <w:tr w14:paraId="5519F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7082FED3">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30</w:t>
            </w:r>
          </w:p>
        </w:tc>
        <w:tc>
          <w:tcPr>
            <w:tcW w:w="1538" w:type="dxa"/>
          </w:tcPr>
          <w:p w14:paraId="14E25637">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Sales</w:t>
            </w:r>
          </w:p>
        </w:tc>
        <w:tc>
          <w:tcPr>
            <w:tcW w:w="1546" w:type="dxa"/>
          </w:tcPr>
          <w:p w14:paraId="532865BF">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172.16.1.0</w:t>
            </w:r>
          </w:p>
        </w:tc>
        <w:tc>
          <w:tcPr>
            <w:tcW w:w="1420" w:type="dxa"/>
          </w:tcPr>
          <w:p w14:paraId="1E8E775F">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/27</w:t>
            </w:r>
          </w:p>
        </w:tc>
        <w:tc>
          <w:tcPr>
            <w:tcW w:w="2139" w:type="dxa"/>
          </w:tcPr>
          <w:p w14:paraId="37767248">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172.16.1.1 – 172.16.1.30</w:t>
            </w:r>
          </w:p>
        </w:tc>
        <w:tc>
          <w:tcPr>
            <w:tcW w:w="1666" w:type="dxa"/>
          </w:tcPr>
          <w:p w14:paraId="480F28C7">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172.16.1.31</w:t>
            </w:r>
          </w:p>
        </w:tc>
      </w:tr>
      <w:tr w14:paraId="24001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310500E9">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40</w:t>
            </w:r>
          </w:p>
        </w:tc>
        <w:tc>
          <w:tcPr>
            <w:tcW w:w="1538" w:type="dxa"/>
          </w:tcPr>
          <w:p w14:paraId="5B4A33C4">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HR</w:t>
            </w:r>
          </w:p>
        </w:tc>
        <w:tc>
          <w:tcPr>
            <w:tcW w:w="1546" w:type="dxa"/>
          </w:tcPr>
          <w:p w14:paraId="667144BC">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172.16.1.32</w:t>
            </w:r>
          </w:p>
        </w:tc>
        <w:tc>
          <w:tcPr>
            <w:tcW w:w="1420" w:type="dxa"/>
          </w:tcPr>
          <w:p w14:paraId="64EE26F7">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/28</w:t>
            </w:r>
          </w:p>
        </w:tc>
        <w:tc>
          <w:tcPr>
            <w:tcW w:w="2139" w:type="dxa"/>
          </w:tcPr>
          <w:p w14:paraId="38F9EAC9">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172.16.1.33 – 172.16.1.46</w:t>
            </w:r>
          </w:p>
        </w:tc>
        <w:tc>
          <w:tcPr>
            <w:tcW w:w="1666" w:type="dxa"/>
          </w:tcPr>
          <w:p w14:paraId="5C72ADF6">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172.16.1.47</w:t>
            </w:r>
          </w:p>
        </w:tc>
      </w:tr>
      <w:tr w14:paraId="79A13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52E9648B">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50</w:t>
            </w:r>
          </w:p>
        </w:tc>
        <w:tc>
          <w:tcPr>
            <w:tcW w:w="1538" w:type="dxa"/>
          </w:tcPr>
          <w:p w14:paraId="72C38FCE">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Finance</w:t>
            </w:r>
          </w:p>
        </w:tc>
        <w:tc>
          <w:tcPr>
            <w:tcW w:w="1546" w:type="dxa"/>
          </w:tcPr>
          <w:p w14:paraId="5BEA1734">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172.16.1.48</w:t>
            </w:r>
          </w:p>
        </w:tc>
        <w:tc>
          <w:tcPr>
            <w:tcW w:w="1420" w:type="dxa"/>
          </w:tcPr>
          <w:p w14:paraId="5FEA757F">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/28</w:t>
            </w:r>
          </w:p>
        </w:tc>
        <w:tc>
          <w:tcPr>
            <w:tcW w:w="2139" w:type="dxa"/>
          </w:tcPr>
          <w:p w14:paraId="5EFD6D97">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172.16.1.49 – 172.16.1.62</w:t>
            </w:r>
          </w:p>
        </w:tc>
        <w:tc>
          <w:tcPr>
            <w:tcW w:w="1666" w:type="dxa"/>
          </w:tcPr>
          <w:p w14:paraId="52553BA7">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172.16.1.63</w:t>
            </w:r>
          </w:p>
        </w:tc>
      </w:tr>
      <w:tr w14:paraId="28202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52EE2B6B">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98</w:t>
            </w:r>
          </w:p>
        </w:tc>
        <w:tc>
          <w:tcPr>
            <w:tcW w:w="1538" w:type="dxa"/>
          </w:tcPr>
          <w:p w14:paraId="7B8FDF71">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Server</w:t>
            </w:r>
          </w:p>
        </w:tc>
        <w:tc>
          <w:tcPr>
            <w:tcW w:w="1546" w:type="dxa"/>
          </w:tcPr>
          <w:p w14:paraId="37C31B05">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172.16.1.64</w:t>
            </w:r>
          </w:p>
        </w:tc>
        <w:tc>
          <w:tcPr>
            <w:tcW w:w="1420" w:type="dxa"/>
          </w:tcPr>
          <w:p w14:paraId="4147317A">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/29</w:t>
            </w:r>
          </w:p>
        </w:tc>
        <w:tc>
          <w:tcPr>
            <w:tcW w:w="2139" w:type="dxa"/>
          </w:tcPr>
          <w:p w14:paraId="116C804E">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172.16.1.65 – 172.16.1.70</w:t>
            </w:r>
          </w:p>
        </w:tc>
        <w:tc>
          <w:tcPr>
            <w:tcW w:w="1666" w:type="dxa"/>
          </w:tcPr>
          <w:p w14:paraId="5E0262DE">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172.16.1.71</w:t>
            </w:r>
          </w:p>
        </w:tc>
      </w:tr>
    </w:tbl>
    <w:p w14:paraId="0DDD0D37">
      <w:pPr>
        <w:numPr>
          <w:ilvl w:val="0"/>
          <w:numId w:val="0"/>
        </w:numPr>
        <w:tabs>
          <w:tab w:val="left" w:pos="420"/>
        </w:tabs>
        <w:spacing w:after="160" w:line="256" w:lineRule="auto"/>
        <w:rPr>
          <w:rFonts w:hint="default" w:ascii="Times New Roman" w:hAnsi="Times New Roman" w:eastAsiaTheme="minorHAnsi"/>
          <w:b/>
          <w:bCs/>
          <w:color w:val="000000" w:themeColor="text1"/>
          <w:sz w:val="28"/>
          <w:szCs w:val="28"/>
          <w:lang w:val="en-US" w:eastAsia="en-US"/>
          <w14:textFill>
            <w14:solidFill>
              <w14:schemeClr w14:val="tx1"/>
            </w14:solidFill>
          </w14:textFill>
        </w:rPr>
      </w:pPr>
    </w:p>
    <w:p w14:paraId="498BC0F4">
      <w:pPr>
        <w:numPr>
          <w:ilvl w:val="0"/>
          <w:numId w:val="0"/>
        </w:numPr>
        <w:tabs>
          <w:tab w:val="left" w:pos="420"/>
        </w:tabs>
        <w:spacing w:after="160" w:line="256" w:lineRule="auto"/>
        <w:rPr>
          <w:rFonts w:hint="default" w:ascii="Times New Roman" w:hAnsi="Times New Roman" w:eastAsiaTheme="minorHAnsi"/>
          <w:b/>
          <w:bCs/>
          <w:color w:val="000000" w:themeColor="text1"/>
          <w:sz w:val="28"/>
          <w:szCs w:val="28"/>
          <w:lang w:val="en-US" w:eastAsia="en-US"/>
          <w14:textFill>
            <w14:solidFill>
              <w14:schemeClr w14:val="tx1"/>
            </w14:solidFill>
          </w14:textFill>
        </w:rPr>
      </w:pPr>
      <w:r>
        <w:rPr>
          <w:rFonts w:hint="default" w:ascii="Times New Roman" w:hAnsi="Times New Roman" w:eastAsiaTheme="minorHAnsi"/>
          <w:b/>
          <w:bCs/>
          <w:color w:val="000000" w:themeColor="text1"/>
          <w:sz w:val="28"/>
          <w:szCs w:val="28"/>
          <w:lang w:val="en-US" w:eastAsia="en-US"/>
          <w14:textFill>
            <w14:solidFill>
              <w14:schemeClr w14:val="tx1"/>
            </w14:solidFill>
          </w14:textFill>
        </w:rPr>
        <w:t>5.3 1st Floor – Reception, Store, Logistics</w:t>
      </w:r>
    </w:p>
    <w:p w14:paraId="500EE376">
      <w:pPr>
        <w:numPr>
          <w:ilvl w:val="0"/>
          <w:numId w:val="0"/>
        </w:numPr>
        <w:tabs>
          <w:tab w:val="left" w:pos="420"/>
        </w:tabs>
        <w:spacing w:after="160" w:line="256" w:lineRule="auto"/>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(Guest-Facing and Operational Floor)</w:t>
      </w:r>
    </w:p>
    <w:p w14:paraId="144ADA45">
      <w:pPr>
        <w:numPr>
          <w:ilvl w:val="0"/>
          <w:numId w:val="0"/>
        </w:numPr>
        <w:tabs>
          <w:tab w:val="left" w:pos="420"/>
        </w:tabs>
        <w:spacing w:after="160" w:line="256" w:lineRule="auto"/>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pPr>
      <w:r>
        <w:rPr>
          <w:rFonts w:hint="default" w:ascii="Times New Roman" w:hAnsi="Times New Roman" w:eastAsiaTheme="minorHAnsi"/>
          <w:b/>
          <w:bCs/>
          <w:color w:val="000000" w:themeColor="text1"/>
          <w:sz w:val="28"/>
          <w:szCs w:val="28"/>
          <w:lang w:val="en-US" w:eastAsia="en-US"/>
          <w14:textFill>
            <w14:solidFill>
              <w14:schemeClr w14:val="tx1"/>
            </w14:solidFill>
          </w14:textFill>
        </w:rPr>
        <w:t xml:space="preserve">Base Network: </w:t>
      </w: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192.168.1.0/24</w:t>
      </w:r>
    </w:p>
    <w:p w14:paraId="2C5432B9">
      <w:pPr>
        <w:numPr>
          <w:ilvl w:val="0"/>
          <w:numId w:val="0"/>
        </w:numPr>
        <w:tabs>
          <w:tab w:val="left" w:pos="420"/>
        </w:tabs>
        <w:spacing w:after="160" w:line="256" w:lineRule="auto"/>
        <w:rPr>
          <w:rFonts w:hint="default" w:ascii="Times New Roman" w:hAnsi="Times New Roman" w:eastAsiaTheme="minorHAnsi"/>
          <w:b/>
          <w:bCs/>
          <w:color w:val="000000" w:themeColor="text1"/>
          <w:sz w:val="28"/>
          <w:szCs w:val="28"/>
          <w:lang w:val="en-US" w:eastAsia="en-US"/>
          <w14:textFill>
            <w14:solidFill>
              <w14:schemeClr w14:val="tx1"/>
            </w14:solidFill>
          </w14:textFill>
        </w:rPr>
      </w:pPr>
      <w:r>
        <w:rPr>
          <w:rFonts w:hint="default" w:ascii="Times New Roman" w:hAnsi="Times New Roman" w:eastAsiaTheme="minorHAnsi"/>
          <w:b/>
          <w:bCs/>
          <w:color w:val="000000" w:themeColor="text1"/>
          <w:sz w:val="28"/>
          <w:szCs w:val="28"/>
          <w:lang w:val="en-US" w:eastAsia="en-US"/>
          <w14:textFill>
            <w14:solidFill>
              <w14:schemeClr w14:val="tx1"/>
            </w14:solidFill>
          </w14:textFill>
        </w:rPr>
        <w:t>Departmental Requirements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3805"/>
      </w:tblGrid>
      <w:tr w14:paraId="6F7D5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4C9CB11">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bCs/>
                <w:color w:val="000000" w:themeColor="text1"/>
                <w:sz w:val="28"/>
                <w:szCs w:val="28"/>
                <w:lang w:val="en-US" w:eastAsia="en-US"/>
                <w14:textFill>
                  <w14:solidFill>
                    <w14:schemeClr w14:val="tx1"/>
                  </w14:solidFill>
                </w14:textFill>
              </w:rPr>
              <w:t>VLAN</w:t>
            </w:r>
          </w:p>
        </w:tc>
        <w:tc>
          <w:tcPr>
            <w:tcW w:w="2841" w:type="dxa"/>
          </w:tcPr>
          <w:p w14:paraId="5264DB5F">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bCs/>
                <w:color w:val="000000" w:themeColor="text1"/>
                <w:sz w:val="28"/>
                <w:szCs w:val="28"/>
                <w:lang w:val="en-US" w:eastAsia="en-US"/>
                <w14:textFill>
                  <w14:solidFill>
                    <w14:schemeClr w14:val="tx1"/>
                  </w14:solidFill>
                </w14:textFill>
              </w:rPr>
              <w:t>Department</w:t>
            </w:r>
          </w:p>
        </w:tc>
        <w:tc>
          <w:tcPr>
            <w:tcW w:w="3805" w:type="dxa"/>
          </w:tcPr>
          <w:p w14:paraId="0E353BE7">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bCs/>
                <w:color w:val="000000" w:themeColor="text1"/>
                <w:sz w:val="28"/>
                <w:szCs w:val="28"/>
                <w:lang w:val="en-US" w:eastAsia="en-US"/>
                <w14:textFill>
                  <w14:solidFill>
                    <w14:schemeClr w14:val="tx1"/>
                  </w14:solidFill>
                </w14:textFill>
              </w:rPr>
              <w:t>Purpose</w:t>
            </w:r>
          </w:p>
        </w:tc>
      </w:tr>
      <w:tr w14:paraId="13E44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8F1AFF6">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70</w:t>
            </w:r>
          </w:p>
        </w:tc>
        <w:tc>
          <w:tcPr>
            <w:tcW w:w="2841" w:type="dxa"/>
          </w:tcPr>
          <w:p w14:paraId="192915F4">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Reception</w:t>
            </w:r>
          </w:p>
        </w:tc>
        <w:tc>
          <w:tcPr>
            <w:tcW w:w="3805" w:type="dxa"/>
          </w:tcPr>
          <w:p w14:paraId="63435A50">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Front desk operations</w:t>
            </w:r>
          </w:p>
        </w:tc>
      </w:tr>
      <w:tr w14:paraId="45795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F1D75D6">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60</w:t>
            </w:r>
          </w:p>
        </w:tc>
        <w:tc>
          <w:tcPr>
            <w:tcW w:w="2841" w:type="dxa"/>
          </w:tcPr>
          <w:p w14:paraId="62D6A882">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Store</w:t>
            </w:r>
          </w:p>
        </w:tc>
        <w:tc>
          <w:tcPr>
            <w:tcW w:w="3805" w:type="dxa"/>
          </w:tcPr>
          <w:p w14:paraId="576F7729">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Inventory management</w:t>
            </w:r>
          </w:p>
        </w:tc>
      </w:tr>
      <w:tr w14:paraId="527E4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111F6A0">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80</w:t>
            </w:r>
          </w:p>
        </w:tc>
        <w:tc>
          <w:tcPr>
            <w:tcW w:w="2841" w:type="dxa"/>
          </w:tcPr>
          <w:p w14:paraId="3B646422">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Logistics</w:t>
            </w:r>
          </w:p>
        </w:tc>
        <w:tc>
          <w:tcPr>
            <w:tcW w:w="3805" w:type="dxa"/>
          </w:tcPr>
          <w:p w14:paraId="507A3920">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Supplies and movement</w:t>
            </w:r>
          </w:p>
        </w:tc>
      </w:tr>
    </w:tbl>
    <w:p w14:paraId="637CCC84">
      <w:pPr>
        <w:numPr>
          <w:ilvl w:val="0"/>
          <w:numId w:val="0"/>
        </w:numPr>
        <w:tabs>
          <w:tab w:val="left" w:pos="420"/>
        </w:tabs>
        <w:spacing w:after="160" w:line="256" w:lineRule="auto"/>
        <w:rPr>
          <w:rFonts w:hint="default" w:ascii="Times New Roman" w:hAnsi="Times New Roman" w:eastAsiaTheme="minorHAnsi"/>
          <w:b/>
          <w:bCs/>
          <w:color w:val="000000" w:themeColor="text1"/>
          <w:sz w:val="28"/>
          <w:szCs w:val="28"/>
          <w:lang w:val="en-US" w:eastAsia="en-US"/>
          <w14:textFill>
            <w14:solidFill>
              <w14:schemeClr w14:val="tx1"/>
            </w14:solidFill>
          </w14:textFill>
        </w:rPr>
      </w:pPr>
    </w:p>
    <w:p w14:paraId="021218C7">
      <w:pPr>
        <w:numPr>
          <w:ilvl w:val="0"/>
          <w:numId w:val="0"/>
        </w:numPr>
        <w:tabs>
          <w:tab w:val="left" w:pos="420"/>
        </w:tabs>
        <w:spacing w:after="160" w:line="256" w:lineRule="auto"/>
        <w:rPr>
          <w:rFonts w:hint="default" w:ascii="Times New Roman" w:hAnsi="Times New Roman" w:eastAsiaTheme="minorHAnsi"/>
          <w:b/>
          <w:bCs/>
          <w:color w:val="000000" w:themeColor="text1"/>
          <w:sz w:val="28"/>
          <w:szCs w:val="28"/>
          <w:lang w:val="en-US" w:eastAsia="en-US"/>
          <w14:textFill>
            <w14:solidFill>
              <w14:schemeClr w14:val="tx1"/>
            </w14:solidFill>
          </w14:textFill>
        </w:rPr>
      </w:pPr>
      <w:r>
        <w:rPr>
          <w:rFonts w:hint="default" w:ascii="Times New Roman" w:hAnsi="Times New Roman" w:eastAsiaTheme="minorHAnsi"/>
          <w:b/>
          <w:bCs/>
          <w:color w:val="000000" w:themeColor="text1"/>
          <w:sz w:val="28"/>
          <w:szCs w:val="28"/>
          <w:lang w:val="en-US" w:eastAsia="en-US"/>
          <w14:textFill>
            <w14:solidFill>
              <w14:schemeClr w14:val="tx1"/>
            </w14:solidFill>
          </w14:textFill>
        </w:rPr>
        <w:t>Subnet Size Decisions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7A770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72CB075">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bCs/>
                <w:color w:val="000000" w:themeColor="text1"/>
                <w:sz w:val="28"/>
                <w:szCs w:val="28"/>
                <w:lang w:val="en-US" w:eastAsia="en-US"/>
                <w14:textFill>
                  <w14:solidFill>
                    <w14:schemeClr w14:val="tx1"/>
                  </w14:solidFill>
                </w14:textFill>
              </w:rPr>
              <w:t>Department</w:t>
            </w:r>
          </w:p>
        </w:tc>
        <w:tc>
          <w:tcPr>
            <w:tcW w:w="2841" w:type="dxa"/>
          </w:tcPr>
          <w:p w14:paraId="09B4B6A4">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bCs/>
                <w:color w:val="000000" w:themeColor="text1"/>
                <w:sz w:val="28"/>
                <w:szCs w:val="28"/>
                <w:lang w:val="en-US" w:eastAsia="en-US"/>
                <w14:textFill>
                  <w14:solidFill>
                    <w14:schemeClr w14:val="tx1"/>
                  </w14:solidFill>
                </w14:textFill>
              </w:rPr>
              <w:t>Required Hosts</w:t>
            </w:r>
          </w:p>
        </w:tc>
        <w:tc>
          <w:tcPr>
            <w:tcW w:w="2841" w:type="dxa"/>
          </w:tcPr>
          <w:p w14:paraId="02722E6A">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bCs/>
                <w:color w:val="000000" w:themeColor="text1"/>
                <w:sz w:val="28"/>
                <w:szCs w:val="28"/>
                <w:lang w:val="en-US" w:eastAsia="en-US"/>
                <w14:textFill>
                  <w14:solidFill>
                    <w14:schemeClr w14:val="tx1"/>
                  </w14:solidFill>
                </w14:textFill>
              </w:rPr>
              <w:t>Prefix</w:t>
            </w:r>
          </w:p>
        </w:tc>
      </w:tr>
      <w:tr w14:paraId="7DDB7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0A64D37">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Reception</w:t>
            </w:r>
          </w:p>
        </w:tc>
        <w:tc>
          <w:tcPr>
            <w:tcW w:w="2841" w:type="dxa"/>
          </w:tcPr>
          <w:p w14:paraId="47FC94A1">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~12</w:t>
            </w:r>
          </w:p>
        </w:tc>
        <w:tc>
          <w:tcPr>
            <w:tcW w:w="2841" w:type="dxa"/>
          </w:tcPr>
          <w:p w14:paraId="09442F79">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/28</w:t>
            </w:r>
          </w:p>
        </w:tc>
      </w:tr>
      <w:tr w14:paraId="60C68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9AF5E27">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Store</w:t>
            </w:r>
          </w:p>
        </w:tc>
        <w:tc>
          <w:tcPr>
            <w:tcW w:w="2841" w:type="dxa"/>
          </w:tcPr>
          <w:p w14:paraId="0ACE1AB5">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~8</w:t>
            </w:r>
          </w:p>
        </w:tc>
        <w:tc>
          <w:tcPr>
            <w:tcW w:w="2841" w:type="dxa"/>
          </w:tcPr>
          <w:p w14:paraId="7E8FCF61">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/29</w:t>
            </w:r>
          </w:p>
        </w:tc>
      </w:tr>
      <w:tr w14:paraId="29BF0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659B55C">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Logistics</w:t>
            </w:r>
          </w:p>
        </w:tc>
        <w:tc>
          <w:tcPr>
            <w:tcW w:w="2841" w:type="dxa"/>
          </w:tcPr>
          <w:p w14:paraId="1BB796B3">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~15</w:t>
            </w:r>
          </w:p>
        </w:tc>
        <w:tc>
          <w:tcPr>
            <w:tcW w:w="2841" w:type="dxa"/>
          </w:tcPr>
          <w:p w14:paraId="6C6AD65F">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/28</w:t>
            </w:r>
          </w:p>
        </w:tc>
      </w:tr>
    </w:tbl>
    <w:p w14:paraId="043F225E">
      <w:pPr>
        <w:numPr>
          <w:ilvl w:val="0"/>
          <w:numId w:val="0"/>
        </w:numPr>
        <w:tabs>
          <w:tab w:val="left" w:pos="420"/>
        </w:tabs>
        <w:spacing w:after="160" w:line="256" w:lineRule="auto"/>
        <w:rPr>
          <w:rFonts w:hint="default" w:ascii="Times New Roman" w:hAnsi="Times New Roman" w:eastAsiaTheme="minorHAnsi"/>
          <w:b/>
          <w:bCs/>
          <w:color w:val="000000" w:themeColor="text1"/>
          <w:sz w:val="28"/>
          <w:szCs w:val="28"/>
          <w:lang w:val="en-US" w:eastAsia="en-US"/>
          <w14:textFill>
            <w14:solidFill>
              <w14:schemeClr w14:val="tx1"/>
            </w14:solidFill>
          </w14:textFill>
        </w:rPr>
      </w:pPr>
    </w:p>
    <w:p w14:paraId="15DE9F9E">
      <w:pPr>
        <w:numPr>
          <w:ilvl w:val="0"/>
          <w:numId w:val="0"/>
        </w:numPr>
        <w:tabs>
          <w:tab w:val="left" w:pos="420"/>
        </w:tabs>
        <w:spacing w:after="160" w:line="256" w:lineRule="auto"/>
        <w:rPr>
          <w:rFonts w:hint="default" w:ascii="Times New Roman" w:hAnsi="Times New Roman" w:eastAsiaTheme="minorHAnsi"/>
          <w:b/>
          <w:bCs/>
          <w:color w:val="000000" w:themeColor="text1"/>
          <w:sz w:val="28"/>
          <w:szCs w:val="28"/>
          <w:lang w:val="en-US" w:eastAsia="en-US"/>
          <w14:textFill>
            <w14:solidFill>
              <w14:schemeClr w14:val="tx1"/>
            </w14:solidFill>
          </w14:textFill>
        </w:rPr>
      </w:pPr>
      <w:r>
        <w:rPr>
          <w:rFonts w:hint="default" w:ascii="Times New Roman" w:hAnsi="Times New Roman" w:eastAsiaTheme="minorHAnsi"/>
          <w:b/>
          <w:bCs/>
          <w:color w:val="000000" w:themeColor="text1"/>
          <w:sz w:val="28"/>
          <w:szCs w:val="28"/>
          <w:lang w:val="en-US" w:eastAsia="en-US"/>
          <w14:textFill>
            <w14:solidFill>
              <w14:schemeClr w14:val="tx1"/>
            </w14:solidFill>
          </w14:textFill>
        </w:rPr>
        <w:t>1st Floor VLSM Allocation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0"/>
        <w:gridCol w:w="1538"/>
        <w:gridCol w:w="1686"/>
        <w:gridCol w:w="1420"/>
        <w:gridCol w:w="2203"/>
        <w:gridCol w:w="1699"/>
      </w:tblGrid>
      <w:tr w14:paraId="71656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7F699CA9">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bCs/>
                <w:color w:val="000000" w:themeColor="text1"/>
                <w:sz w:val="28"/>
                <w:szCs w:val="28"/>
                <w:lang w:val="en-US" w:eastAsia="en-US"/>
                <w14:textFill>
                  <w14:solidFill>
                    <w14:schemeClr w14:val="tx1"/>
                  </w14:solidFill>
                </w14:textFill>
              </w:rPr>
              <w:t>VLAN</w:t>
            </w:r>
          </w:p>
        </w:tc>
        <w:tc>
          <w:tcPr>
            <w:tcW w:w="1538" w:type="dxa"/>
          </w:tcPr>
          <w:p w14:paraId="24EC03DF">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bCs/>
                <w:color w:val="000000" w:themeColor="text1"/>
                <w:sz w:val="28"/>
                <w:szCs w:val="28"/>
                <w:lang w:val="en-US" w:eastAsia="en-US"/>
                <w14:textFill>
                  <w14:solidFill>
                    <w14:schemeClr w14:val="tx1"/>
                  </w14:solidFill>
                </w14:textFill>
              </w:rPr>
              <w:t>Department</w:t>
            </w:r>
          </w:p>
        </w:tc>
        <w:tc>
          <w:tcPr>
            <w:tcW w:w="1686" w:type="dxa"/>
          </w:tcPr>
          <w:p w14:paraId="685D7364">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bCs/>
                <w:color w:val="000000" w:themeColor="text1"/>
                <w:sz w:val="28"/>
                <w:szCs w:val="28"/>
                <w:lang w:val="en-US" w:eastAsia="en-US"/>
                <w14:textFill>
                  <w14:solidFill>
                    <w14:schemeClr w14:val="tx1"/>
                  </w14:solidFill>
                </w14:textFill>
              </w:rPr>
              <w:t>Network</w:t>
            </w:r>
          </w:p>
        </w:tc>
        <w:tc>
          <w:tcPr>
            <w:tcW w:w="1420" w:type="dxa"/>
          </w:tcPr>
          <w:p w14:paraId="31363F84">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bCs/>
                <w:color w:val="000000" w:themeColor="text1"/>
                <w:sz w:val="28"/>
                <w:szCs w:val="28"/>
                <w:lang w:val="en-US" w:eastAsia="en-US"/>
                <w14:textFill>
                  <w14:solidFill>
                    <w14:schemeClr w14:val="tx1"/>
                  </w14:solidFill>
                </w14:textFill>
              </w:rPr>
              <w:t>Prefix</w:t>
            </w:r>
          </w:p>
        </w:tc>
        <w:tc>
          <w:tcPr>
            <w:tcW w:w="2203" w:type="dxa"/>
          </w:tcPr>
          <w:p w14:paraId="673EF54D">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bCs/>
                <w:color w:val="000000" w:themeColor="text1"/>
                <w:sz w:val="28"/>
                <w:szCs w:val="28"/>
                <w:lang w:val="en-US" w:eastAsia="en-US"/>
                <w14:textFill>
                  <w14:solidFill>
                    <w14:schemeClr w14:val="tx1"/>
                  </w14:solidFill>
                </w14:textFill>
              </w:rPr>
              <w:t>Usable IP Range</w:t>
            </w:r>
          </w:p>
        </w:tc>
        <w:tc>
          <w:tcPr>
            <w:tcW w:w="1699" w:type="dxa"/>
          </w:tcPr>
          <w:p w14:paraId="02C5882D">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bCs/>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bCs/>
                <w:color w:val="000000" w:themeColor="text1"/>
                <w:sz w:val="28"/>
                <w:szCs w:val="28"/>
                <w:lang w:val="en-US" w:eastAsia="en-US"/>
                <w14:textFill>
                  <w14:solidFill>
                    <w14:schemeClr w14:val="tx1"/>
                  </w14:solidFill>
                </w14:textFill>
              </w:rPr>
              <w:t>Broadcast</w:t>
            </w:r>
          </w:p>
        </w:tc>
      </w:tr>
      <w:tr w14:paraId="2E6FC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3BAB0B0F">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70</w:t>
            </w:r>
          </w:p>
        </w:tc>
        <w:tc>
          <w:tcPr>
            <w:tcW w:w="1538" w:type="dxa"/>
          </w:tcPr>
          <w:p w14:paraId="20335708">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Reception</w:t>
            </w:r>
          </w:p>
        </w:tc>
        <w:tc>
          <w:tcPr>
            <w:tcW w:w="1686" w:type="dxa"/>
          </w:tcPr>
          <w:p w14:paraId="4550E1C1">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192.168.1.0</w:t>
            </w:r>
          </w:p>
        </w:tc>
        <w:tc>
          <w:tcPr>
            <w:tcW w:w="1420" w:type="dxa"/>
          </w:tcPr>
          <w:p w14:paraId="1EBEA6C7">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/28</w:t>
            </w:r>
          </w:p>
        </w:tc>
        <w:tc>
          <w:tcPr>
            <w:tcW w:w="2203" w:type="dxa"/>
          </w:tcPr>
          <w:p w14:paraId="464FD2A0">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192.168.1.1 – 192.168.1.14</w:t>
            </w:r>
          </w:p>
        </w:tc>
        <w:tc>
          <w:tcPr>
            <w:tcW w:w="1699" w:type="dxa"/>
          </w:tcPr>
          <w:p w14:paraId="5259560B">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192.168.1.15</w:t>
            </w:r>
          </w:p>
        </w:tc>
      </w:tr>
      <w:tr w14:paraId="09F03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61A21EB3">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60</w:t>
            </w:r>
          </w:p>
        </w:tc>
        <w:tc>
          <w:tcPr>
            <w:tcW w:w="1538" w:type="dxa"/>
          </w:tcPr>
          <w:p w14:paraId="6B74C0B3">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Store</w:t>
            </w:r>
          </w:p>
        </w:tc>
        <w:tc>
          <w:tcPr>
            <w:tcW w:w="1686" w:type="dxa"/>
          </w:tcPr>
          <w:p w14:paraId="12E01C23">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192.168.1.16</w:t>
            </w:r>
          </w:p>
        </w:tc>
        <w:tc>
          <w:tcPr>
            <w:tcW w:w="1420" w:type="dxa"/>
          </w:tcPr>
          <w:p w14:paraId="5F36A21F">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/29</w:t>
            </w:r>
          </w:p>
        </w:tc>
        <w:tc>
          <w:tcPr>
            <w:tcW w:w="2203" w:type="dxa"/>
          </w:tcPr>
          <w:p w14:paraId="39DABB36">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192.168.1.17 – 192.168.1.22</w:t>
            </w:r>
          </w:p>
        </w:tc>
        <w:tc>
          <w:tcPr>
            <w:tcW w:w="1699" w:type="dxa"/>
          </w:tcPr>
          <w:p w14:paraId="53D87683">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192.168.1.23</w:t>
            </w:r>
          </w:p>
        </w:tc>
      </w:tr>
      <w:tr w14:paraId="4B4AB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33EF7EDF">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80</w:t>
            </w:r>
          </w:p>
        </w:tc>
        <w:tc>
          <w:tcPr>
            <w:tcW w:w="1538" w:type="dxa"/>
          </w:tcPr>
          <w:p w14:paraId="0A024AD9">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Logistics</w:t>
            </w:r>
          </w:p>
        </w:tc>
        <w:tc>
          <w:tcPr>
            <w:tcW w:w="1686" w:type="dxa"/>
          </w:tcPr>
          <w:p w14:paraId="37EB4FC4">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192.168.1.32</w:t>
            </w:r>
          </w:p>
        </w:tc>
        <w:tc>
          <w:tcPr>
            <w:tcW w:w="1420" w:type="dxa"/>
          </w:tcPr>
          <w:p w14:paraId="160D7625">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/28</w:t>
            </w:r>
          </w:p>
        </w:tc>
        <w:tc>
          <w:tcPr>
            <w:tcW w:w="2203" w:type="dxa"/>
          </w:tcPr>
          <w:p w14:paraId="40945D5F">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192.168.1.33 – 192.168.1.46</w:t>
            </w:r>
          </w:p>
        </w:tc>
        <w:tc>
          <w:tcPr>
            <w:tcW w:w="1699" w:type="dxa"/>
          </w:tcPr>
          <w:p w14:paraId="3C2287AA">
            <w:pPr>
              <w:widowControl w:val="0"/>
              <w:numPr>
                <w:ilvl w:val="0"/>
                <w:numId w:val="0"/>
              </w:numPr>
              <w:tabs>
                <w:tab w:val="left" w:pos="420"/>
              </w:tabs>
              <w:spacing w:after="160" w:line="256" w:lineRule="auto"/>
              <w:ind w:left="0" w:leftChars="0" w:firstLine="0" w:firstLineChars="0"/>
              <w:jc w:val="both"/>
              <w:rPr>
                <w:rFonts w:hint="default" w:ascii="Times New Roman" w:hAnsi="Times New Roman" w:eastAsiaTheme="minorHAnsi"/>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192.168.1.47</w:t>
            </w:r>
          </w:p>
        </w:tc>
      </w:tr>
    </w:tbl>
    <w:p w14:paraId="5973C7BC">
      <w:pPr>
        <w:numPr>
          <w:ilvl w:val="0"/>
          <w:numId w:val="0"/>
        </w:numPr>
        <w:tabs>
          <w:tab w:val="left" w:pos="420"/>
        </w:tabs>
        <w:spacing w:after="160" w:line="256" w:lineRule="auto"/>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pPr>
    </w:p>
    <w:p w14:paraId="3AC7003A">
      <w:pPr>
        <w:numPr>
          <w:ilvl w:val="0"/>
          <w:numId w:val="0"/>
        </w:numPr>
        <w:tabs>
          <w:tab w:val="left" w:pos="420"/>
        </w:tabs>
        <w:spacing w:after="160" w:line="256" w:lineRule="auto"/>
        <w:rPr>
          <w:rFonts w:hint="default" w:ascii="Times New Roman" w:hAnsi="Times New Roman"/>
          <w:b/>
          <w:bCs/>
          <w:color w:val="000000" w:themeColor="text1"/>
          <w:sz w:val="28"/>
          <w:szCs w:val="28"/>
          <w:lang w:val="en-US" w:eastAsia="en-US"/>
          <w14:textFill>
            <w14:solidFill>
              <w14:schemeClr w14:val="tx1"/>
            </w14:solidFill>
          </w14:textFill>
        </w:rPr>
      </w:pPr>
      <w:r>
        <w:rPr>
          <w:rFonts w:hint="default" w:ascii="Times New Roman" w:hAnsi="Times New Roman"/>
          <w:b/>
          <w:bCs/>
          <w:color w:val="000000" w:themeColor="text1"/>
          <w:sz w:val="28"/>
          <w:szCs w:val="28"/>
          <w:lang w:val="en-US" w:eastAsia="en-US"/>
          <w14:textFill>
            <w14:solidFill>
              <w14:schemeClr w14:val="tx1"/>
            </w14:solidFill>
          </w14:textFill>
        </w:rPr>
        <w:t>5.4 Custom Subnet Mask for each VLAN</w:t>
      </w:r>
    </w:p>
    <w:p w14:paraId="6164494D">
      <w:pPr>
        <w:numPr>
          <w:ilvl w:val="0"/>
          <w:numId w:val="0"/>
        </w:numPr>
        <w:tabs>
          <w:tab w:val="left" w:pos="420"/>
        </w:tabs>
        <w:spacing w:after="160" w:line="256" w:lineRule="auto"/>
        <w:rPr>
          <w:rFonts w:hint="default" w:ascii="Times New Roman" w:hAnsi="Times New Roman"/>
          <w:b w:val="0"/>
          <w:bCs w:val="0"/>
          <w:color w:val="000000" w:themeColor="text1"/>
          <w:sz w:val="28"/>
          <w:szCs w:val="28"/>
          <w:lang w:val="en-US" w:eastAsia="en-US"/>
          <w14:textFill>
            <w14:solidFill>
              <w14:schemeClr w14:val="tx1"/>
            </w14:solidFill>
          </w14:textFill>
        </w:rPr>
      </w:pPr>
      <w:r>
        <w:rPr>
          <w:rFonts w:hint="default" w:ascii="Times New Roman" w:hAnsi="Times New Roman"/>
          <w:b/>
          <w:bCs/>
          <w:color w:val="000000" w:themeColor="text1"/>
          <w:sz w:val="28"/>
          <w:szCs w:val="28"/>
          <w:lang w:val="en-US" w:eastAsia="en-US"/>
          <w14:textFill>
            <w14:solidFill>
              <w14:schemeClr w14:val="tx1"/>
            </w14:solidFill>
          </w14:textFill>
        </w:rPr>
        <w:t xml:space="preserve">3rd Floor </w:t>
      </w:r>
      <w:r>
        <w:rPr>
          <w:rFonts w:hint="default" w:ascii="Times New Roman" w:hAnsi="Times New Roman"/>
          <w:b w:val="0"/>
          <w:bCs w:val="0"/>
          <w:color w:val="000000" w:themeColor="text1"/>
          <w:sz w:val="28"/>
          <w:szCs w:val="28"/>
          <w:lang w:val="en-US" w:eastAsia="en-US"/>
          <w14:textFill>
            <w14:solidFill>
              <w14:schemeClr w14:val="tx1"/>
            </w14:solidFill>
          </w14:textFill>
        </w:rPr>
        <w:t>– IT, Admin &amp; Core Servers</w:t>
      </w:r>
    </w:p>
    <w:p w14:paraId="4C914C88">
      <w:pPr>
        <w:numPr>
          <w:ilvl w:val="0"/>
          <w:numId w:val="0"/>
        </w:numPr>
        <w:tabs>
          <w:tab w:val="left" w:pos="420"/>
        </w:tabs>
        <w:spacing w:after="160" w:line="256" w:lineRule="auto"/>
        <w:rPr>
          <w:rFonts w:hint="default" w:ascii="Times New Roman" w:hAnsi="Times New Roman"/>
          <w:b w:val="0"/>
          <w:bCs w:val="0"/>
          <w:color w:val="000000" w:themeColor="text1"/>
          <w:sz w:val="28"/>
          <w:szCs w:val="28"/>
          <w:lang w:val="en-US" w:eastAsia="en-US"/>
          <w14:textFill>
            <w14:solidFill>
              <w14:schemeClr w14:val="tx1"/>
            </w14:solidFill>
          </w14:textFill>
        </w:rPr>
      </w:pPr>
      <w:r>
        <w:rPr>
          <w:rFonts w:hint="default" w:ascii="Times New Roman" w:hAnsi="Times New Roman"/>
          <w:b/>
          <w:bCs/>
          <w:color w:val="000000" w:themeColor="text1"/>
          <w:sz w:val="28"/>
          <w:szCs w:val="28"/>
          <w:lang w:val="en-US" w:eastAsia="en-US"/>
          <w14:textFill>
            <w14:solidFill>
              <w14:schemeClr w14:val="tx1"/>
            </w14:solidFill>
          </w14:textFill>
        </w:rPr>
        <w:t xml:space="preserve">Base Network: </w:t>
      </w:r>
      <w:r>
        <w:rPr>
          <w:rFonts w:hint="default" w:ascii="Times New Roman" w:hAnsi="Times New Roman"/>
          <w:b w:val="0"/>
          <w:bCs w:val="0"/>
          <w:color w:val="000000" w:themeColor="text1"/>
          <w:sz w:val="28"/>
          <w:szCs w:val="28"/>
          <w:lang w:val="en-US" w:eastAsia="en-US"/>
          <w14:textFill>
            <w14:solidFill>
              <w14:schemeClr w14:val="tx1"/>
            </w14:solidFill>
          </w14:textFill>
        </w:rPr>
        <w:t>10.0.0.0/16 (Class A)</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8"/>
        <w:gridCol w:w="1780"/>
        <w:gridCol w:w="1080"/>
        <w:gridCol w:w="2260"/>
        <w:gridCol w:w="1120"/>
        <w:gridCol w:w="3344"/>
      </w:tblGrid>
      <w:tr w14:paraId="0ACF5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8" w:type="dxa"/>
          </w:tcPr>
          <w:p w14:paraId="01DA8382">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bCs/>
                <w:color w:val="000000" w:themeColor="text1"/>
                <w:sz w:val="28"/>
                <w:szCs w:val="28"/>
                <w:vertAlign w:val="baseline"/>
                <w:lang w:val="en-US" w:eastAsia="en-US"/>
                <w14:textFill>
                  <w14:solidFill>
                    <w14:schemeClr w14:val="tx1"/>
                  </w14:solidFill>
                </w14:textFill>
              </w:rPr>
            </w:pPr>
            <w:r>
              <w:rPr>
                <w:rFonts w:hint="default" w:ascii="Times New Roman" w:hAnsi="Times New Roman"/>
                <w:b/>
                <w:bCs/>
                <w:color w:val="000000" w:themeColor="text1"/>
                <w:sz w:val="28"/>
                <w:szCs w:val="28"/>
                <w:lang w:val="en-US" w:eastAsia="en-US"/>
                <w14:textFill>
                  <w14:solidFill>
                    <w14:schemeClr w14:val="tx1"/>
                  </w14:solidFill>
                </w14:textFill>
              </w:rPr>
              <w:t>VLAN</w:t>
            </w:r>
          </w:p>
        </w:tc>
        <w:tc>
          <w:tcPr>
            <w:tcW w:w="1780" w:type="dxa"/>
          </w:tcPr>
          <w:p w14:paraId="630E4580">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bCs/>
                <w:color w:val="000000" w:themeColor="text1"/>
                <w:sz w:val="28"/>
                <w:szCs w:val="28"/>
                <w:vertAlign w:val="baseline"/>
                <w:lang w:val="en-US" w:eastAsia="en-US"/>
                <w14:textFill>
                  <w14:solidFill>
                    <w14:schemeClr w14:val="tx1"/>
                  </w14:solidFill>
                </w14:textFill>
              </w:rPr>
            </w:pPr>
            <w:r>
              <w:rPr>
                <w:rFonts w:hint="default" w:ascii="Times New Roman" w:hAnsi="Times New Roman"/>
                <w:b/>
                <w:bCs/>
                <w:color w:val="000000" w:themeColor="text1"/>
                <w:sz w:val="28"/>
                <w:szCs w:val="28"/>
                <w:lang w:val="en-US" w:eastAsia="en-US"/>
                <w14:textFill>
                  <w14:solidFill>
                    <w14:schemeClr w14:val="tx1"/>
                  </w14:solidFill>
                </w14:textFill>
              </w:rPr>
              <w:t>Department</w:t>
            </w:r>
          </w:p>
        </w:tc>
        <w:tc>
          <w:tcPr>
            <w:tcW w:w="1080" w:type="dxa"/>
          </w:tcPr>
          <w:p w14:paraId="254C270D">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bCs/>
                <w:color w:val="000000" w:themeColor="text1"/>
                <w:sz w:val="28"/>
                <w:szCs w:val="28"/>
                <w:vertAlign w:val="baseline"/>
                <w:lang w:val="en-US" w:eastAsia="en-US"/>
                <w14:textFill>
                  <w14:solidFill>
                    <w14:schemeClr w14:val="tx1"/>
                  </w14:solidFill>
                </w14:textFill>
              </w:rPr>
            </w:pPr>
            <w:r>
              <w:rPr>
                <w:rFonts w:hint="default" w:ascii="Times New Roman" w:hAnsi="Times New Roman"/>
                <w:b/>
                <w:bCs/>
                <w:color w:val="000000" w:themeColor="text1"/>
                <w:sz w:val="28"/>
                <w:szCs w:val="28"/>
                <w:lang w:val="en-US" w:eastAsia="en-US"/>
                <w14:textFill>
                  <w14:solidFill>
                    <w14:schemeClr w14:val="tx1"/>
                  </w14:solidFill>
                </w14:textFill>
              </w:rPr>
              <w:t xml:space="preserve">Prefix </w:t>
            </w:r>
          </w:p>
        </w:tc>
        <w:tc>
          <w:tcPr>
            <w:tcW w:w="2260" w:type="dxa"/>
          </w:tcPr>
          <w:p w14:paraId="738EDE73">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bCs/>
                <w:color w:val="000000" w:themeColor="text1"/>
                <w:sz w:val="28"/>
                <w:szCs w:val="28"/>
                <w:vertAlign w:val="baseline"/>
                <w:lang w:val="en-US" w:eastAsia="en-US"/>
                <w14:textFill>
                  <w14:solidFill>
                    <w14:schemeClr w14:val="tx1"/>
                  </w14:solidFill>
                </w14:textFill>
              </w:rPr>
            </w:pPr>
            <w:r>
              <w:rPr>
                <w:rFonts w:hint="default" w:ascii="Times New Roman" w:hAnsi="Times New Roman"/>
                <w:b/>
                <w:bCs/>
                <w:color w:val="000000" w:themeColor="text1"/>
                <w:sz w:val="28"/>
                <w:szCs w:val="28"/>
                <w:lang w:val="en-US" w:eastAsia="en-US"/>
                <w14:textFill>
                  <w14:solidFill>
                    <w14:schemeClr w14:val="tx1"/>
                  </w14:solidFill>
                </w14:textFill>
              </w:rPr>
              <w:t>Subnet Mask</w:t>
            </w:r>
          </w:p>
        </w:tc>
        <w:tc>
          <w:tcPr>
            <w:tcW w:w="1120" w:type="dxa"/>
          </w:tcPr>
          <w:p w14:paraId="4410EE9F">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bCs/>
                <w:color w:val="000000" w:themeColor="text1"/>
                <w:sz w:val="28"/>
                <w:szCs w:val="28"/>
                <w:vertAlign w:val="baseline"/>
                <w:lang w:val="en-US" w:eastAsia="en-US"/>
                <w14:textFill>
                  <w14:solidFill>
                    <w14:schemeClr w14:val="tx1"/>
                  </w14:solidFill>
                </w14:textFill>
              </w:rPr>
            </w:pPr>
            <w:r>
              <w:rPr>
                <w:rFonts w:hint="default" w:ascii="Times New Roman" w:hAnsi="Times New Roman"/>
                <w:b/>
                <w:bCs/>
                <w:color w:val="000000" w:themeColor="text1"/>
                <w:sz w:val="28"/>
                <w:szCs w:val="28"/>
                <w:lang w:val="en-US" w:eastAsia="en-US"/>
                <w14:textFill>
                  <w14:solidFill>
                    <w14:schemeClr w14:val="tx1"/>
                  </w14:solidFill>
                </w14:textFill>
              </w:rPr>
              <w:t>Usable Hosts</w:t>
            </w:r>
          </w:p>
        </w:tc>
        <w:tc>
          <w:tcPr>
            <w:tcW w:w="3344" w:type="dxa"/>
          </w:tcPr>
          <w:p w14:paraId="4B249C7E">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bCs/>
                <w:color w:val="000000" w:themeColor="text1"/>
                <w:sz w:val="28"/>
                <w:szCs w:val="28"/>
                <w:vertAlign w:val="baseline"/>
                <w:lang w:val="en-US" w:eastAsia="en-US"/>
                <w14:textFill>
                  <w14:solidFill>
                    <w14:schemeClr w14:val="tx1"/>
                  </w14:solidFill>
                </w14:textFill>
              </w:rPr>
            </w:pPr>
            <w:r>
              <w:rPr>
                <w:rFonts w:hint="default" w:ascii="Times New Roman" w:hAnsi="Times New Roman"/>
                <w:b/>
                <w:bCs/>
                <w:color w:val="000000" w:themeColor="text1"/>
                <w:sz w:val="28"/>
                <w:szCs w:val="28"/>
                <w:lang w:val="en-US" w:eastAsia="en-US"/>
                <w14:textFill>
                  <w14:solidFill>
                    <w14:schemeClr w14:val="tx1"/>
                  </w14:solidFill>
                </w14:textFill>
              </w:rPr>
              <w:t>Why This Mask</w:t>
            </w:r>
          </w:p>
        </w:tc>
      </w:tr>
      <w:tr w14:paraId="61C7C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8" w:type="dxa"/>
          </w:tcPr>
          <w:p w14:paraId="64DE2423">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b w:val="0"/>
                <w:bCs w:val="0"/>
                <w:color w:val="000000" w:themeColor="text1"/>
                <w:sz w:val="28"/>
                <w:szCs w:val="28"/>
                <w:lang w:val="en-US" w:eastAsia="en-US"/>
                <w14:textFill>
                  <w14:solidFill>
                    <w14:schemeClr w14:val="tx1"/>
                  </w14:solidFill>
                </w14:textFill>
              </w:rPr>
              <w:t>10</w:t>
            </w:r>
          </w:p>
        </w:tc>
        <w:tc>
          <w:tcPr>
            <w:tcW w:w="1780" w:type="dxa"/>
          </w:tcPr>
          <w:p w14:paraId="3FB1AE59">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b w:val="0"/>
                <w:bCs w:val="0"/>
                <w:color w:val="000000" w:themeColor="text1"/>
                <w:sz w:val="28"/>
                <w:szCs w:val="28"/>
                <w:lang w:val="en-US" w:eastAsia="en-US"/>
                <w14:textFill>
                  <w14:solidFill>
                    <w14:schemeClr w14:val="tx1"/>
                  </w14:solidFill>
                </w14:textFill>
              </w:rPr>
              <w:t>IT</w:t>
            </w:r>
          </w:p>
        </w:tc>
        <w:tc>
          <w:tcPr>
            <w:tcW w:w="1080" w:type="dxa"/>
          </w:tcPr>
          <w:p w14:paraId="152121EB">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b w:val="0"/>
                <w:bCs w:val="0"/>
                <w:color w:val="000000" w:themeColor="text1"/>
                <w:sz w:val="28"/>
                <w:szCs w:val="28"/>
                <w:lang w:val="en-US" w:eastAsia="en-US"/>
                <w14:textFill>
                  <w14:solidFill>
                    <w14:schemeClr w14:val="tx1"/>
                  </w14:solidFill>
                </w14:textFill>
              </w:rPr>
              <w:t>/26</w:t>
            </w:r>
          </w:p>
        </w:tc>
        <w:tc>
          <w:tcPr>
            <w:tcW w:w="2260" w:type="dxa"/>
          </w:tcPr>
          <w:p w14:paraId="76E55197">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b w:val="0"/>
                <w:bCs w:val="0"/>
                <w:color w:val="000000" w:themeColor="text1"/>
                <w:sz w:val="28"/>
                <w:szCs w:val="28"/>
                <w:lang w:val="en-US" w:eastAsia="en-US"/>
                <w14:textFill>
                  <w14:solidFill>
                    <w14:schemeClr w14:val="tx1"/>
                  </w14:solidFill>
                </w14:textFill>
              </w:rPr>
              <w:t>255.255.255.192</w:t>
            </w:r>
          </w:p>
        </w:tc>
        <w:tc>
          <w:tcPr>
            <w:tcW w:w="1120" w:type="dxa"/>
          </w:tcPr>
          <w:p w14:paraId="5EE002D7">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b w:val="0"/>
                <w:bCs w:val="0"/>
                <w:color w:val="000000" w:themeColor="text1"/>
                <w:sz w:val="28"/>
                <w:szCs w:val="28"/>
                <w:lang w:val="en-US" w:eastAsia="en-US"/>
                <w14:textFill>
                  <w14:solidFill>
                    <w14:schemeClr w14:val="tx1"/>
                  </w14:solidFill>
                </w14:textFill>
              </w:rPr>
              <w:t>62</w:t>
            </w:r>
          </w:p>
        </w:tc>
        <w:tc>
          <w:tcPr>
            <w:tcW w:w="3344" w:type="dxa"/>
          </w:tcPr>
          <w:p w14:paraId="0D34BF36">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b w:val="0"/>
                <w:bCs w:val="0"/>
                <w:color w:val="000000" w:themeColor="text1"/>
                <w:sz w:val="28"/>
                <w:szCs w:val="28"/>
                <w:lang w:val="en-US" w:eastAsia="en-US"/>
                <w14:textFill>
                  <w14:solidFill>
                    <w14:schemeClr w14:val="tx1"/>
                  </w14:solidFill>
                </w14:textFill>
              </w:rPr>
              <w:t>IT has most staff, systems, and future growth</w:t>
            </w:r>
          </w:p>
        </w:tc>
      </w:tr>
      <w:tr w14:paraId="3AEAE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8" w:type="dxa"/>
          </w:tcPr>
          <w:p w14:paraId="5DB0AA93">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b w:val="0"/>
                <w:bCs w:val="0"/>
                <w:color w:val="000000" w:themeColor="text1"/>
                <w:sz w:val="28"/>
                <w:szCs w:val="28"/>
                <w:lang w:val="en-US" w:eastAsia="en-US"/>
                <w14:textFill>
                  <w14:solidFill>
                    <w14:schemeClr w14:val="tx1"/>
                  </w14:solidFill>
                </w14:textFill>
              </w:rPr>
              <w:t>20</w:t>
            </w:r>
          </w:p>
        </w:tc>
        <w:tc>
          <w:tcPr>
            <w:tcW w:w="1780" w:type="dxa"/>
          </w:tcPr>
          <w:p w14:paraId="2B09AD93">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b w:val="0"/>
                <w:bCs w:val="0"/>
                <w:color w:val="000000" w:themeColor="text1"/>
                <w:sz w:val="28"/>
                <w:szCs w:val="28"/>
                <w:lang w:val="en-US" w:eastAsia="en-US"/>
                <w14:textFill>
                  <w14:solidFill>
                    <w14:schemeClr w14:val="tx1"/>
                  </w14:solidFill>
                </w14:textFill>
              </w:rPr>
              <w:t>Admin</w:t>
            </w:r>
          </w:p>
        </w:tc>
        <w:tc>
          <w:tcPr>
            <w:tcW w:w="1080" w:type="dxa"/>
          </w:tcPr>
          <w:p w14:paraId="37B48FFF">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b w:val="0"/>
                <w:bCs w:val="0"/>
                <w:color w:val="000000" w:themeColor="text1"/>
                <w:sz w:val="28"/>
                <w:szCs w:val="28"/>
                <w:lang w:val="en-US" w:eastAsia="en-US"/>
                <w14:textFill>
                  <w14:solidFill>
                    <w14:schemeClr w14:val="tx1"/>
                  </w14:solidFill>
                </w14:textFill>
              </w:rPr>
              <w:t>/27</w:t>
            </w:r>
          </w:p>
        </w:tc>
        <w:tc>
          <w:tcPr>
            <w:tcW w:w="2260" w:type="dxa"/>
          </w:tcPr>
          <w:p w14:paraId="22248DE0">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b w:val="0"/>
                <w:bCs w:val="0"/>
                <w:color w:val="000000" w:themeColor="text1"/>
                <w:sz w:val="28"/>
                <w:szCs w:val="28"/>
                <w:lang w:val="en-US" w:eastAsia="en-US"/>
                <w14:textFill>
                  <w14:solidFill>
                    <w14:schemeClr w14:val="tx1"/>
                  </w14:solidFill>
                </w14:textFill>
              </w:rPr>
              <w:t>255.255.255.224</w:t>
            </w:r>
          </w:p>
        </w:tc>
        <w:tc>
          <w:tcPr>
            <w:tcW w:w="1120" w:type="dxa"/>
          </w:tcPr>
          <w:p w14:paraId="414782E3">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b w:val="0"/>
                <w:bCs w:val="0"/>
                <w:color w:val="000000" w:themeColor="text1"/>
                <w:sz w:val="28"/>
                <w:szCs w:val="28"/>
                <w:lang w:val="en-US" w:eastAsia="en-US"/>
                <w14:textFill>
                  <w14:solidFill>
                    <w14:schemeClr w14:val="tx1"/>
                  </w14:solidFill>
                </w14:textFill>
              </w:rPr>
              <w:t>30</w:t>
            </w:r>
          </w:p>
        </w:tc>
        <w:tc>
          <w:tcPr>
            <w:tcW w:w="3344" w:type="dxa"/>
          </w:tcPr>
          <w:p w14:paraId="19950458">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b w:val="0"/>
                <w:bCs w:val="0"/>
                <w:color w:val="000000" w:themeColor="text1"/>
                <w:sz w:val="28"/>
                <w:szCs w:val="28"/>
                <w:lang w:val="en-US" w:eastAsia="en-US"/>
                <w14:textFill>
                  <w14:solidFill>
                    <w14:schemeClr w14:val="tx1"/>
                  </w14:solidFill>
                </w14:textFill>
              </w:rPr>
              <w:t>Moderate number of management devices</w:t>
            </w:r>
          </w:p>
        </w:tc>
      </w:tr>
      <w:tr w14:paraId="503CF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8" w:type="dxa"/>
          </w:tcPr>
          <w:p w14:paraId="58F463DD">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b w:val="0"/>
                <w:bCs w:val="0"/>
                <w:color w:val="000000" w:themeColor="text1"/>
                <w:sz w:val="28"/>
                <w:szCs w:val="28"/>
                <w:lang w:val="en-US" w:eastAsia="en-US"/>
                <w14:textFill>
                  <w14:solidFill>
                    <w14:schemeClr w14:val="tx1"/>
                  </w14:solidFill>
                </w14:textFill>
              </w:rPr>
              <w:t>99</w:t>
            </w:r>
          </w:p>
        </w:tc>
        <w:tc>
          <w:tcPr>
            <w:tcW w:w="1780" w:type="dxa"/>
          </w:tcPr>
          <w:p w14:paraId="1362B74A">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b w:val="0"/>
                <w:bCs w:val="0"/>
                <w:color w:val="000000" w:themeColor="text1"/>
                <w:sz w:val="28"/>
                <w:szCs w:val="28"/>
                <w:lang w:val="en-US" w:eastAsia="en-US"/>
                <w14:textFill>
                  <w14:solidFill>
                    <w14:schemeClr w14:val="tx1"/>
                  </w14:solidFill>
                </w14:textFill>
              </w:rPr>
              <w:t>Core Servers</w:t>
            </w:r>
          </w:p>
        </w:tc>
        <w:tc>
          <w:tcPr>
            <w:tcW w:w="1080" w:type="dxa"/>
          </w:tcPr>
          <w:p w14:paraId="01BA7F22">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b w:val="0"/>
                <w:bCs w:val="0"/>
                <w:color w:val="000000" w:themeColor="text1"/>
                <w:sz w:val="28"/>
                <w:szCs w:val="28"/>
                <w:lang w:val="en-US" w:eastAsia="en-US"/>
                <w14:textFill>
                  <w14:solidFill>
                    <w14:schemeClr w14:val="tx1"/>
                  </w14:solidFill>
                </w14:textFill>
              </w:rPr>
              <w:t>/28</w:t>
            </w:r>
          </w:p>
        </w:tc>
        <w:tc>
          <w:tcPr>
            <w:tcW w:w="2260" w:type="dxa"/>
          </w:tcPr>
          <w:p w14:paraId="54595A3C">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b w:val="0"/>
                <w:bCs w:val="0"/>
                <w:color w:val="000000" w:themeColor="text1"/>
                <w:sz w:val="28"/>
                <w:szCs w:val="28"/>
                <w:lang w:val="en-US" w:eastAsia="en-US"/>
                <w14:textFill>
                  <w14:solidFill>
                    <w14:schemeClr w14:val="tx1"/>
                  </w14:solidFill>
                </w14:textFill>
              </w:rPr>
              <w:t>255.255.255.240</w:t>
            </w:r>
          </w:p>
        </w:tc>
        <w:tc>
          <w:tcPr>
            <w:tcW w:w="1120" w:type="dxa"/>
          </w:tcPr>
          <w:p w14:paraId="3E17ADD9">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b w:val="0"/>
                <w:bCs w:val="0"/>
                <w:color w:val="000000" w:themeColor="text1"/>
                <w:sz w:val="28"/>
                <w:szCs w:val="28"/>
                <w:lang w:val="en-US" w:eastAsia="en-US"/>
                <w14:textFill>
                  <w14:solidFill>
                    <w14:schemeClr w14:val="tx1"/>
                  </w14:solidFill>
                </w14:textFill>
              </w:rPr>
              <w:t>14</w:t>
            </w:r>
          </w:p>
        </w:tc>
        <w:tc>
          <w:tcPr>
            <w:tcW w:w="3344" w:type="dxa"/>
          </w:tcPr>
          <w:p w14:paraId="4458BB4D">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b w:val="0"/>
                <w:bCs w:val="0"/>
                <w:color w:val="000000" w:themeColor="text1"/>
                <w:sz w:val="28"/>
                <w:szCs w:val="28"/>
                <w:lang w:val="en-US" w:eastAsia="en-US"/>
                <w14:textFill>
                  <w14:solidFill>
                    <w14:schemeClr w14:val="tx1"/>
                  </w14:solidFill>
                </w14:textFill>
              </w:rPr>
              <w:t>Few but critical servers</w:t>
            </w:r>
          </w:p>
        </w:tc>
      </w:tr>
    </w:tbl>
    <w:p w14:paraId="2E7A8FAA">
      <w:pPr>
        <w:numPr>
          <w:ilvl w:val="0"/>
          <w:numId w:val="0"/>
        </w:numPr>
        <w:tabs>
          <w:tab w:val="left" w:pos="420"/>
        </w:tabs>
        <w:spacing w:after="160" w:line="256" w:lineRule="auto"/>
        <w:rPr>
          <w:rFonts w:hint="default" w:ascii="Times New Roman" w:hAnsi="Times New Roman"/>
          <w:b w:val="0"/>
          <w:bCs w:val="0"/>
          <w:color w:val="000000" w:themeColor="text1"/>
          <w:sz w:val="28"/>
          <w:szCs w:val="28"/>
          <w:lang w:val="en-US" w:eastAsia="en-US"/>
          <w14:textFill>
            <w14:solidFill>
              <w14:schemeClr w14:val="tx1"/>
            </w14:solidFill>
          </w14:textFill>
        </w:rPr>
      </w:pPr>
    </w:p>
    <w:p w14:paraId="166F2042">
      <w:pPr>
        <w:numPr>
          <w:ilvl w:val="0"/>
          <w:numId w:val="0"/>
        </w:numPr>
        <w:tabs>
          <w:tab w:val="left" w:pos="420"/>
        </w:tabs>
        <w:spacing w:after="160" w:line="256" w:lineRule="auto"/>
        <w:rPr>
          <w:rFonts w:hint="default" w:ascii="Times New Roman" w:hAnsi="Times New Roman"/>
          <w:b w:val="0"/>
          <w:bCs w:val="0"/>
          <w:color w:val="000000" w:themeColor="text1"/>
          <w:sz w:val="28"/>
          <w:szCs w:val="28"/>
          <w:lang w:val="en-US" w:eastAsia="en-US"/>
          <w14:textFill>
            <w14:solidFill>
              <w14:schemeClr w14:val="tx1"/>
            </w14:solidFill>
          </w14:textFill>
        </w:rPr>
      </w:pPr>
      <w:r>
        <w:rPr>
          <w:rFonts w:hint="default" w:ascii="Times New Roman" w:hAnsi="Times New Roman"/>
          <w:b/>
          <w:bCs/>
          <w:color w:val="000000" w:themeColor="text1"/>
          <w:sz w:val="28"/>
          <w:szCs w:val="28"/>
          <w:lang w:val="en-US" w:eastAsia="en-US"/>
          <w14:textFill>
            <w14:solidFill>
              <w14:schemeClr w14:val="tx1"/>
            </w14:solidFill>
          </w14:textFill>
        </w:rPr>
        <w:t>2nd Floor</w:t>
      </w:r>
      <w:r>
        <w:rPr>
          <w:rFonts w:hint="default" w:ascii="Times New Roman" w:hAnsi="Times New Roman"/>
          <w:b w:val="0"/>
          <w:bCs w:val="0"/>
          <w:color w:val="000000" w:themeColor="text1"/>
          <w:sz w:val="28"/>
          <w:szCs w:val="28"/>
          <w:lang w:val="en-US" w:eastAsia="en-US"/>
          <w14:textFill>
            <w14:solidFill>
              <w14:schemeClr w14:val="tx1"/>
            </w14:solidFill>
          </w14:textFill>
        </w:rPr>
        <w:t xml:space="preserve"> – Sales, HR, Finance</w:t>
      </w:r>
    </w:p>
    <w:p w14:paraId="623D4265">
      <w:pPr>
        <w:numPr>
          <w:ilvl w:val="0"/>
          <w:numId w:val="0"/>
        </w:numPr>
        <w:tabs>
          <w:tab w:val="left" w:pos="420"/>
        </w:tabs>
        <w:spacing w:after="160" w:line="256" w:lineRule="auto"/>
        <w:rPr>
          <w:rFonts w:hint="default" w:ascii="Times New Roman" w:hAnsi="Times New Roman"/>
          <w:b w:val="0"/>
          <w:bCs w:val="0"/>
          <w:color w:val="000000" w:themeColor="text1"/>
          <w:sz w:val="28"/>
          <w:szCs w:val="28"/>
          <w:lang w:val="en-US" w:eastAsia="en-US"/>
          <w14:textFill>
            <w14:solidFill>
              <w14:schemeClr w14:val="tx1"/>
            </w14:solidFill>
          </w14:textFill>
        </w:rPr>
      </w:pPr>
      <w:r>
        <w:rPr>
          <w:rFonts w:hint="default" w:ascii="Times New Roman" w:hAnsi="Times New Roman"/>
          <w:b/>
          <w:bCs/>
          <w:color w:val="000000" w:themeColor="text1"/>
          <w:sz w:val="28"/>
          <w:szCs w:val="28"/>
          <w:lang w:val="en-US" w:eastAsia="en-US"/>
          <w14:textFill>
            <w14:solidFill>
              <w14:schemeClr w14:val="tx1"/>
            </w14:solidFill>
          </w14:textFill>
        </w:rPr>
        <w:t xml:space="preserve">Base Network: </w:t>
      </w:r>
      <w:r>
        <w:rPr>
          <w:rFonts w:hint="default" w:ascii="Times New Roman" w:hAnsi="Times New Roman"/>
          <w:b w:val="0"/>
          <w:bCs w:val="0"/>
          <w:color w:val="000000" w:themeColor="text1"/>
          <w:sz w:val="28"/>
          <w:szCs w:val="28"/>
          <w:lang w:val="en-US" w:eastAsia="en-US"/>
          <w14:textFill>
            <w14:solidFill>
              <w14:schemeClr w14:val="tx1"/>
            </w14:solidFill>
          </w14:textFill>
        </w:rPr>
        <w:t>172.16.1.0/16 (Class B)</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7"/>
        <w:gridCol w:w="1720"/>
        <w:gridCol w:w="1000"/>
        <w:gridCol w:w="2220"/>
        <w:gridCol w:w="1340"/>
        <w:gridCol w:w="3175"/>
      </w:tblGrid>
      <w:tr w14:paraId="64C8F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7" w:type="dxa"/>
          </w:tcPr>
          <w:p w14:paraId="407E0C57">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bCs/>
                <w:color w:val="000000" w:themeColor="text1"/>
                <w:sz w:val="28"/>
                <w:szCs w:val="28"/>
                <w:vertAlign w:val="baseline"/>
                <w:lang w:val="en-US" w:eastAsia="en-US"/>
                <w14:textFill>
                  <w14:solidFill>
                    <w14:schemeClr w14:val="tx1"/>
                  </w14:solidFill>
                </w14:textFill>
              </w:rPr>
            </w:pPr>
            <w:r>
              <w:rPr>
                <w:rFonts w:hint="default" w:ascii="Times New Roman" w:hAnsi="Times New Roman"/>
                <w:b/>
                <w:bCs/>
                <w:color w:val="000000" w:themeColor="text1"/>
                <w:sz w:val="28"/>
                <w:szCs w:val="28"/>
                <w:lang w:val="en-US" w:eastAsia="en-US"/>
                <w14:textFill>
                  <w14:solidFill>
                    <w14:schemeClr w14:val="tx1"/>
                  </w14:solidFill>
                </w14:textFill>
              </w:rPr>
              <w:t>VLAN</w:t>
            </w:r>
          </w:p>
        </w:tc>
        <w:tc>
          <w:tcPr>
            <w:tcW w:w="1720" w:type="dxa"/>
          </w:tcPr>
          <w:p w14:paraId="5BA006F1">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bCs/>
                <w:color w:val="000000" w:themeColor="text1"/>
                <w:sz w:val="28"/>
                <w:szCs w:val="28"/>
                <w:vertAlign w:val="baseline"/>
                <w:lang w:val="en-US" w:eastAsia="en-US"/>
                <w14:textFill>
                  <w14:solidFill>
                    <w14:schemeClr w14:val="tx1"/>
                  </w14:solidFill>
                </w14:textFill>
              </w:rPr>
            </w:pPr>
            <w:r>
              <w:rPr>
                <w:rFonts w:hint="default" w:ascii="Times New Roman" w:hAnsi="Times New Roman"/>
                <w:b/>
                <w:bCs/>
                <w:color w:val="000000" w:themeColor="text1"/>
                <w:sz w:val="28"/>
                <w:szCs w:val="28"/>
                <w:lang w:val="en-US" w:eastAsia="en-US"/>
                <w14:textFill>
                  <w14:solidFill>
                    <w14:schemeClr w14:val="tx1"/>
                  </w14:solidFill>
                </w14:textFill>
              </w:rPr>
              <w:t>Department</w:t>
            </w:r>
          </w:p>
        </w:tc>
        <w:tc>
          <w:tcPr>
            <w:tcW w:w="1000" w:type="dxa"/>
          </w:tcPr>
          <w:p w14:paraId="65485F74">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bCs/>
                <w:color w:val="000000" w:themeColor="text1"/>
                <w:sz w:val="28"/>
                <w:szCs w:val="28"/>
                <w:vertAlign w:val="baseline"/>
                <w:lang w:val="en-US" w:eastAsia="en-US"/>
                <w14:textFill>
                  <w14:solidFill>
                    <w14:schemeClr w14:val="tx1"/>
                  </w14:solidFill>
                </w14:textFill>
              </w:rPr>
            </w:pPr>
            <w:r>
              <w:rPr>
                <w:rFonts w:hint="default" w:ascii="Times New Roman" w:hAnsi="Times New Roman"/>
                <w:b/>
                <w:bCs/>
                <w:color w:val="000000" w:themeColor="text1"/>
                <w:sz w:val="28"/>
                <w:szCs w:val="28"/>
                <w:lang w:val="en-US" w:eastAsia="en-US"/>
                <w14:textFill>
                  <w14:solidFill>
                    <w14:schemeClr w14:val="tx1"/>
                  </w14:solidFill>
                </w14:textFill>
              </w:rPr>
              <w:t xml:space="preserve">Prefix </w:t>
            </w:r>
          </w:p>
        </w:tc>
        <w:tc>
          <w:tcPr>
            <w:tcW w:w="2220" w:type="dxa"/>
          </w:tcPr>
          <w:p w14:paraId="2F363153">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bCs/>
                <w:color w:val="000000" w:themeColor="text1"/>
                <w:sz w:val="28"/>
                <w:szCs w:val="28"/>
                <w:vertAlign w:val="baseline"/>
                <w:lang w:val="en-US" w:eastAsia="en-US"/>
                <w14:textFill>
                  <w14:solidFill>
                    <w14:schemeClr w14:val="tx1"/>
                  </w14:solidFill>
                </w14:textFill>
              </w:rPr>
            </w:pPr>
            <w:r>
              <w:rPr>
                <w:rFonts w:hint="default" w:ascii="Times New Roman" w:hAnsi="Times New Roman"/>
                <w:b/>
                <w:bCs/>
                <w:color w:val="000000" w:themeColor="text1"/>
                <w:sz w:val="28"/>
                <w:szCs w:val="28"/>
                <w:lang w:val="en-US" w:eastAsia="en-US"/>
                <w14:textFill>
                  <w14:solidFill>
                    <w14:schemeClr w14:val="tx1"/>
                  </w14:solidFill>
                </w14:textFill>
              </w:rPr>
              <w:t>Subnet Mask</w:t>
            </w:r>
          </w:p>
        </w:tc>
        <w:tc>
          <w:tcPr>
            <w:tcW w:w="1340" w:type="dxa"/>
          </w:tcPr>
          <w:p w14:paraId="112A021B">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bCs/>
                <w:color w:val="000000" w:themeColor="text1"/>
                <w:sz w:val="28"/>
                <w:szCs w:val="28"/>
                <w:vertAlign w:val="baseline"/>
                <w:lang w:val="en-US" w:eastAsia="en-US"/>
                <w14:textFill>
                  <w14:solidFill>
                    <w14:schemeClr w14:val="tx1"/>
                  </w14:solidFill>
                </w14:textFill>
              </w:rPr>
            </w:pPr>
            <w:r>
              <w:rPr>
                <w:rFonts w:hint="default" w:ascii="Times New Roman" w:hAnsi="Times New Roman"/>
                <w:b/>
                <w:bCs/>
                <w:color w:val="000000" w:themeColor="text1"/>
                <w:sz w:val="28"/>
                <w:szCs w:val="28"/>
                <w:lang w:val="en-US" w:eastAsia="en-US"/>
                <w14:textFill>
                  <w14:solidFill>
                    <w14:schemeClr w14:val="tx1"/>
                  </w14:solidFill>
                </w14:textFill>
              </w:rPr>
              <w:t>Usable Hosts</w:t>
            </w:r>
          </w:p>
        </w:tc>
        <w:tc>
          <w:tcPr>
            <w:tcW w:w="3175" w:type="dxa"/>
          </w:tcPr>
          <w:p w14:paraId="426C5D13">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bCs/>
                <w:color w:val="000000" w:themeColor="text1"/>
                <w:sz w:val="28"/>
                <w:szCs w:val="28"/>
                <w:vertAlign w:val="baseline"/>
                <w:lang w:val="en-US" w:eastAsia="en-US"/>
                <w14:textFill>
                  <w14:solidFill>
                    <w14:schemeClr w14:val="tx1"/>
                  </w14:solidFill>
                </w14:textFill>
              </w:rPr>
            </w:pPr>
            <w:r>
              <w:rPr>
                <w:rFonts w:hint="default" w:ascii="Times New Roman" w:hAnsi="Times New Roman"/>
                <w:b/>
                <w:bCs/>
                <w:color w:val="000000" w:themeColor="text1"/>
                <w:sz w:val="28"/>
                <w:szCs w:val="28"/>
                <w:lang w:val="en-US" w:eastAsia="en-US"/>
                <w14:textFill>
                  <w14:solidFill>
                    <w14:schemeClr w14:val="tx1"/>
                  </w14:solidFill>
                </w14:textFill>
              </w:rPr>
              <w:t>Why This Mask</w:t>
            </w:r>
          </w:p>
        </w:tc>
      </w:tr>
      <w:tr w14:paraId="4B60A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7" w:type="dxa"/>
          </w:tcPr>
          <w:p w14:paraId="414D1489">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b w:val="0"/>
                <w:bCs w:val="0"/>
                <w:color w:val="000000" w:themeColor="text1"/>
                <w:sz w:val="28"/>
                <w:szCs w:val="28"/>
                <w:lang w:val="en-US" w:eastAsia="en-US"/>
                <w14:textFill>
                  <w14:solidFill>
                    <w14:schemeClr w14:val="tx1"/>
                  </w14:solidFill>
                </w14:textFill>
              </w:rPr>
              <w:t>30</w:t>
            </w:r>
          </w:p>
        </w:tc>
        <w:tc>
          <w:tcPr>
            <w:tcW w:w="1720" w:type="dxa"/>
          </w:tcPr>
          <w:p w14:paraId="3BFB8529">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b w:val="0"/>
                <w:bCs w:val="0"/>
                <w:color w:val="000000" w:themeColor="text1"/>
                <w:sz w:val="28"/>
                <w:szCs w:val="28"/>
                <w:lang w:val="en-US" w:eastAsia="en-US"/>
                <w14:textFill>
                  <w14:solidFill>
                    <w14:schemeClr w14:val="tx1"/>
                  </w14:solidFill>
                </w14:textFill>
              </w:rPr>
              <w:t>Sales</w:t>
            </w:r>
          </w:p>
        </w:tc>
        <w:tc>
          <w:tcPr>
            <w:tcW w:w="1000" w:type="dxa"/>
          </w:tcPr>
          <w:p w14:paraId="2B848A34">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b w:val="0"/>
                <w:bCs w:val="0"/>
                <w:color w:val="000000" w:themeColor="text1"/>
                <w:sz w:val="28"/>
                <w:szCs w:val="28"/>
                <w:lang w:val="en-US" w:eastAsia="en-US"/>
                <w14:textFill>
                  <w14:solidFill>
                    <w14:schemeClr w14:val="tx1"/>
                  </w14:solidFill>
                </w14:textFill>
              </w:rPr>
              <w:t>/27</w:t>
            </w:r>
          </w:p>
        </w:tc>
        <w:tc>
          <w:tcPr>
            <w:tcW w:w="2220" w:type="dxa"/>
          </w:tcPr>
          <w:p w14:paraId="43B59711">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b w:val="0"/>
                <w:bCs w:val="0"/>
                <w:color w:val="000000" w:themeColor="text1"/>
                <w:sz w:val="28"/>
                <w:szCs w:val="28"/>
                <w:lang w:val="en-US" w:eastAsia="en-US"/>
                <w14:textFill>
                  <w14:solidFill>
                    <w14:schemeClr w14:val="tx1"/>
                  </w14:solidFill>
                </w14:textFill>
              </w:rPr>
              <w:t>255.255.255.224</w:t>
            </w:r>
          </w:p>
        </w:tc>
        <w:tc>
          <w:tcPr>
            <w:tcW w:w="1340" w:type="dxa"/>
          </w:tcPr>
          <w:p w14:paraId="44AA2A76">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b w:val="0"/>
                <w:bCs w:val="0"/>
                <w:color w:val="000000" w:themeColor="text1"/>
                <w:sz w:val="28"/>
                <w:szCs w:val="28"/>
                <w:lang w:val="en-US" w:eastAsia="en-US"/>
                <w14:textFill>
                  <w14:solidFill>
                    <w14:schemeClr w14:val="tx1"/>
                  </w14:solidFill>
                </w14:textFill>
              </w:rPr>
              <w:t>30</w:t>
            </w:r>
          </w:p>
        </w:tc>
        <w:tc>
          <w:tcPr>
            <w:tcW w:w="3175" w:type="dxa"/>
          </w:tcPr>
          <w:p w14:paraId="6DE8ACC3">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b w:val="0"/>
                <w:bCs w:val="0"/>
                <w:color w:val="000000" w:themeColor="text1"/>
                <w:sz w:val="28"/>
                <w:szCs w:val="28"/>
                <w:lang w:val="en-US" w:eastAsia="en-US"/>
                <w14:textFill>
                  <w14:solidFill>
                    <w14:schemeClr w14:val="tx1"/>
                  </w14:solidFill>
                </w14:textFill>
              </w:rPr>
              <w:t>Sales team with growth potential</w:t>
            </w:r>
          </w:p>
        </w:tc>
      </w:tr>
      <w:tr w14:paraId="581ED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7" w:type="dxa"/>
          </w:tcPr>
          <w:p w14:paraId="32F52919">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b w:val="0"/>
                <w:bCs w:val="0"/>
                <w:color w:val="000000" w:themeColor="text1"/>
                <w:sz w:val="28"/>
                <w:szCs w:val="28"/>
                <w:lang w:val="en-US" w:eastAsia="en-US"/>
                <w14:textFill>
                  <w14:solidFill>
                    <w14:schemeClr w14:val="tx1"/>
                  </w14:solidFill>
                </w14:textFill>
              </w:rPr>
              <w:t>40</w:t>
            </w:r>
          </w:p>
        </w:tc>
        <w:tc>
          <w:tcPr>
            <w:tcW w:w="1720" w:type="dxa"/>
          </w:tcPr>
          <w:p w14:paraId="531A0000">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b w:val="0"/>
                <w:bCs w:val="0"/>
                <w:color w:val="000000" w:themeColor="text1"/>
                <w:sz w:val="28"/>
                <w:szCs w:val="28"/>
                <w:lang w:val="en-US" w:eastAsia="en-US"/>
                <w14:textFill>
                  <w14:solidFill>
                    <w14:schemeClr w14:val="tx1"/>
                  </w14:solidFill>
                </w14:textFill>
              </w:rPr>
              <w:t>HR</w:t>
            </w:r>
          </w:p>
        </w:tc>
        <w:tc>
          <w:tcPr>
            <w:tcW w:w="1000" w:type="dxa"/>
          </w:tcPr>
          <w:p w14:paraId="7A2D953E">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b w:val="0"/>
                <w:bCs w:val="0"/>
                <w:color w:val="000000" w:themeColor="text1"/>
                <w:sz w:val="28"/>
                <w:szCs w:val="28"/>
                <w:lang w:val="en-US" w:eastAsia="en-US"/>
                <w14:textFill>
                  <w14:solidFill>
                    <w14:schemeClr w14:val="tx1"/>
                  </w14:solidFill>
                </w14:textFill>
              </w:rPr>
              <w:t>/28</w:t>
            </w:r>
          </w:p>
        </w:tc>
        <w:tc>
          <w:tcPr>
            <w:tcW w:w="2220" w:type="dxa"/>
          </w:tcPr>
          <w:p w14:paraId="2848C7EC">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b w:val="0"/>
                <w:bCs w:val="0"/>
                <w:color w:val="000000" w:themeColor="text1"/>
                <w:sz w:val="28"/>
                <w:szCs w:val="28"/>
                <w:lang w:val="en-US" w:eastAsia="en-US"/>
                <w14:textFill>
                  <w14:solidFill>
                    <w14:schemeClr w14:val="tx1"/>
                  </w14:solidFill>
                </w14:textFill>
              </w:rPr>
              <w:t>255.255.255.240</w:t>
            </w:r>
          </w:p>
        </w:tc>
        <w:tc>
          <w:tcPr>
            <w:tcW w:w="1340" w:type="dxa"/>
          </w:tcPr>
          <w:p w14:paraId="464F29EE">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b w:val="0"/>
                <w:bCs w:val="0"/>
                <w:color w:val="000000" w:themeColor="text1"/>
                <w:sz w:val="28"/>
                <w:szCs w:val="28"/>
                <w:lang w:val="en-US" w:eastAsia="en-US"/>
                <w14:textFill>
                  <w14:solidFill>
                    <w14:schemeClr w14:val="tx1"/>
                  </w14:solidFill>
                </w14:textFill>
              </w:rPr>
              <w:t>14</w:t>
            </w:r>
          </w:p>
        </w:tc>
        <w:tc>
          <w:tcPr>
            <w:tcW w:w="3175" w:type="dxa"/>
          </w:tcPr>
          <w:p w14:paraId="06643B2F">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b w:val="0"/>
                <w:bCs w:val="0"/>
                <w:color w:val="000000" w:themeColor="text1"/>
                <w:sz w:val="28"/>
                <w:szCs w:val="28"/>
                <w:lang w:val="en-US" w:eastAsia="en-US"/>
                <w14:textFill>
                  <w14:solidFill>
                    <w14:schemeClr w14:val="tx1"/>
                  </w14:solidFill>
                </w14:textFill>
              </w:rPr>
              <w:t>Small department</w:t>
            </w:r>
          </w:p>
        </w:tc>
      </w:tr>
      <w:tr w14:paraId="2F07F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7" w:type="dxa"/>
          </w:tcPr>
          <w:p w14:paraId="7487BF85">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b w:val="0"/>
                <w:bCs w:val="0"/>
                <w:color w:val="000000" w:themeColor="text1"/>
                <w:sz w:val="28"/>
                <w:szCs w:val="28"/>
                <w:lang w:val="en-US" w:eastAsia="en-US"/>
                <w14:textFill>
                  <w14:solidFill>
                    <w14:schemeClr w14:val="tx1"/>
                  </w14:solidFill>
                </w14:textFill>
              </w:rPr>
              <w:t>50</w:t>
            </w:r>
          </w:p>
        </w:tc>
        <w:tc>
          <w:tcPr>
            <w:tcW w:w="1720" w:type="dxa"/>
          </w:tcPr>
          <w:p w14:paraId="6EE9A5EE">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b w:val="0"/>
                <w:bCs w:val="0"/>
                <w:color w:val="000000" w:themeColor="text1"/>
                <w:sz w:val="28"/>
                <w:szCs w:val="28"/>
                <w:lang w:val="en-US" w:eastAsia="en-US"/>
                <w14:textFill>
                  <w14:solidFill>
                    <w14:schemeClr w14:val="tx1"/>
                  </w14:solidFill>
                </w14:textFill>
              </w:rPr>
              <w:t>Finance</w:t>
            </w:r>
          </w:p>
        </w:tc>
        <w:tc>
          <w:tcPr>
            <w:tcW w:w="1000" w:type="dxa"/>
          </w:tcPr>
          <w:p w14:paraId="5BBCC6BF">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b w:val="0"/>
                <w:bCs w:val="0"/>
                <w:color w:val="000000" w:themeColor="text1"/>
                <w:sz w:val="28"/>
                <w:szCs w:val="28"/>
                <w:lang w:val="en-US" w:eastAsia="en-US"/>
                <w14:textFill>
                  <w14:solidFill>
                    <w14:schemeClr w14:val="tx1"/>
                  </w14:solidFill>
                </w14:textFill>
              </w:rPr>
              <w:t>/28</w:t>
            </w:r>
          </w:p>
        </w:tc>
        <w:tc>
          <w:tcPr>
            <w:tcW w:w="2220" w:type="dxa"/>
          </w:tcPr>
          <w:p w14:paraId="6A0E6586">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b w:val="0"/>
                <w:bCs w:val="0"/>
                <w:color w:val="000000" w:themeColor="text1"/>
                <w:sz w:val="28"/>
                <w:szCs w:val="28"/>
                <w:lang w:val="en-US" w:eastAsia="en-US"/>
                <w14:textFill>
                  <w14:solidFill>
                    <w14:schemeClr w14:val="tx1"/>
                  </w14:solidFill>
                </w14:textFill>
              </w:rPr>
              <w:t>255.255.255.240</w:t>
            </w:r>
          </w:p>
        </w:tc>
        <w:tc>
          <w:tcPr>
            <w:tcW w:w="1340" w:type="dxa"/>
          </w:tcPr>
          <w:p w14:paraId="3AEB5264">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b w:val="0"/>
                <w:bCs w:val="0"/>
                <w:color w:val="000000" w:themeColor="text1"/>
                <w:sz w:val="28"/>
                <w:szCs w:val="28"/>
                <w:lang w:val="en-US" w:eastAsia="en-US"/>
                <w14:textFill>
                  <w14:solidFill>
                    <w14:schemeClr w14:val="tx1"/>
                  </w14:solidFill>
                </w14:textFill>
              </w:rPr>
              <w:t>14</w:t>
            </w:r>
          </w:p>
        </w:tc>
        <w:tc>
          <w:tcPr>
            <w:tcW w:w="3175" w:type="dxa"/>
          </w:tcPr>
          <w:p w14:paraId="3C32CE8E">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b w:val="0"/>
                <w:bCs w:val="0"/>
                <w:color w:val="000000" w:themeColor="text1"/>
                <w:sz w:val="28"/>
                <w:szCs w:val="28"/>
                <w:lang w:val="en-US" w:eastAsia="en-US"/>
                <w14:textFill>
                  <w14:solidFill>
                    <w14:schemeClr w14:val="tx1"/>
                  </w14:solidFill>
                </w14:textFill>
              </w:rPr>
              <w:t>Small, secure department</w:t>
            </w:r>
          </w:p>
        </w:tc>
      </w:tr>
      <w:tr w14:paraId="39D2D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27" w:type="dxa"/>
          </w:tcPr>
          <w:p w14:paraId="0BF779DE">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lang w:val="en-US" w:eastAsia="en-US"/>
                <w14:textFill>
                  <w14:solidFill>
                    <w14:schemeClr w14:val="tx1"/>
                  </w14:solidFill>
                </w14:textFill>
              </w:rPr>
            </w:pPr>
            <w:r>
              <w:rPr>
                <w:rFonts w:hint="default" w:ascii="Times New Roman" w:hAnsi="Times New Roman"/>
                <w:b w:val="0"/>
                <w:bCs w:val="0"/>
                <w:color w:val="000000" w:themeColor="text1"/>
                <w:sz w:val="28"/>
                <w:szCs w:val="28"/>
                <w:lang w:val="en-US" w:eastAsia="en-US"/>
                <w14:textFill>
                  <w14:solidFill>
                    <w14:schemeClr w14:val="tx1"/>
                  </w14:solidFill>
                </w14:textFill>
              </w:rPr>
              <w:t>98</w:t>
            </w:r>
          </w:p>
        </w:tc>
        <w:tc>
          <w:tcPr>
            <w:tcW w:w="1720" w:type="dxa"/>
          </w:tcPr>
          <w:p w14:paraId="1318D7DB">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lang w:val="en-US" w:eastAsia="en-US"/>
                <w14:textFill>
                  <w14:solidFill>
                    <w14:schemeClr w14:val="tx1"/>
                  </w14:solidFill>
                </w14:textFill>
              </w:rPr>
            </w:pPr>
            <w:r>
              <w:rPr>
                <w:rFonts w:hint="default" w:ascii="Times New Roman" w:hAnsi="Times New Roman"/>
                <w:b w:val="0"/>
                <w:bCs w:val="0"/>
                <w:color w:val="000000" w:themeColor="text1"/>
                <w:sz w:val="28"/>
                <w:szCs w:val="28"/>
                <w:lang w:val="en-US" w:eastAsia="en-US"/>
                <w14:textFill>
                  <w14:solidFill>
                    <w14:schemeClr w14:val="tx1"/>
                  </w14:solidFill>
                </w14:textFill>
              </w:rPr>
              <w:t>Dept Server</w:t>
            </w:r>
          </w:p>
        </w:tc>
        <w:tc>
          <w:tcPr>
            <w:tcW w:w="1000" w:type="dxa"/>
          </w:tcPr>
          <w:p w14:paraId="03461D49">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lang w:val="en-US" w:eastAsia="en-US"/>
                <w14:textFill>
                  <w14:solidFill>
                    <w14:schemeClr w14:val="tx1"/>
                  </w14:solidFill>
                </w14:textFill>
              </w:rPr>
            </w:pPr>
            <w:r>
              <w:rPr>
                <w:rFonts w:hint="default" w:ascii="Times New Roman" w:hAnsi="Times New Roman"/>
                <w:b w:val="0"/>
                <w:bCs w:val="0"/>
                <w:color w:val="000000" w:themeColor="text1"/>
                <w:sz w:val="28"/>
                <w:szCs w:val="28"/>
                <w:lang w:val="en-US" w:eastAsia="en-US"/>
                <w14:textFill>
                  <w14:solidFill>
                    <w14:schemeClr w14:val="tx1"/>
                  </w14:solidFill>
                </w14:textFill>
              </w:rPr>
              <w:t>/29</w:t>
            </w:r>
          </w:p>
        </w:tc>
        <w:tc>
          <w:tcPr>
            <w:tcW w:w="2220" w:type="dxa"/>
          </w:tcPr>
          <w:p w14:paraId="47F52F98">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lang w:val="en-US" w:eastAsia="en-US"/>
                <w14:textFill>
                  <w14:solidFill>
                    <w14:schemeClr w14:val="tx1"/>
                  </w14:solidFill>
                </w14:textFill>
              </w:rPr>
            </w:pPr>
            <w:r>
              <w:rPr>
                <w:rFonts w:hint="default" w:ascii="Times New Roman" w:hAnsi="Times New Roman"/>
                <w:b w:val="0"/>
                <w:bCs w:val="0"/>
                <w:color w:val="000000" w:themeColor="text1"/>
                <w:sz w:val="28"/>
                <w:szCs w:val="28"/>
                <w:lang w:val="en-US" w:eastAsia="en-US"/>
                <w14:textFill>
                  <w14:solidFill>
                    <w14:schemeClr w14:val="tx1"/>
                  </w14:solidFill>
                </w14:textFill>
              </w:rPr>
              <w:t>255.255.255.248</w:t>
            </w:r>
          </w:p>
        </w:tc>
        <w:tc>
          <w:tcPr>
            <w:tcW w:w="1340" w:type="dxa"/>
          </w:tcPr>
          <w:p w14:paraId="221EDD04">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lang w:val="en-US" w:eastAsia="en-US"/>
                <w14:textFill>
                  <w14:solidFill>
                    <w14:schemeClr w14:val="tx1"/>
                  </w14:solidFill>
                </w14:textFill>
              </w:rPr>
            </w:pPr>
            <w:r>
              <w:rPr>
                <w:rFonts w:hint="default" w:ascii="Times New Roman" w:hAnsi="Times New Roman"/>
                <w:b w:val="0"/>
                <w:bCs w:val="0"/>
                <w:color w:val="000000" w:themeColor="text1"/>
                <w:sz w:val="28"/>
                <w:szCs w:val="28"/>
                <w:lang w:val="en-US" w:eastAsia="en-US"/>
                <w14:textFill>
                  <w14:solidFill>
                    <w14:schemeClr w14:val="tx1"/>
                  </w14:solidFill>
                </w14:textFill>
              </w:rPr>
              <w:t>6</w:t>
            </w:r>
          </w:p>
        </w:tc>
        <w:tc>
          <w:tcPr>
            <w:tcW w:w="3175" w:type="dxa"/>
          </w:tcPr>
          <w:p w14:paraId="01989B8F">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lang w:val="en-US" w:eastAsia="en-US"/>
                <w14:textFill>
                  <w14:solidFill>
                    <w14:schemeClr w14:val="tx1"/>
                  </w14:solidFill>
                </w14:textFill>
              </w:rPr>
            </w:pPr>
            <w:r>
              <w:rPr>
                <w:rFonts w:hint="default" w:ascii="Times New Roman" w:hAnsi="Times New Roman"/>
                <w:b w:val="0"/>
                <w:bCs w:val="0"/>
                <w:color w:val="000000" w:themeColor="text1"/>
                <w:sz w:val="28"/>
                <w:szCs w:val="28"/>
                <w:lang w:val="en-US" w:eastAsia="en-US"/>
                <w14:textFill>
                  <w14:solidFill>
                    <w14:schemeClr w14:val="tx1"/>
                  </w14:solidFill>
                </w14:textFill>
              </w:rPr>
              <w:t>Limited number of servers</w:t>
            </w:r>
          </w:p>
        </w:tc>
      </w:tr>
    </w:tbl>
    <w:p w14:paraId="7FE8340B">
      <w:pPr>
        <w:numPr>
          <w:ilvl w:val="0"/>
          <w:numId w:val="0"/>
        </w:numPr>
        <w:tabs>
          <w:tab w:val="left" w:pos="420"/>
        </w:tabs>
        <w:spacing w:after="160" w:line="256" w:lineRule="auto"/>
        <w:rPr>
          <w:rFonts w:hint="default" w:ascii="Times New Roman" w:hAnsi="Times New Roman"/>
          <w:b w:val="0"/>
          <w:bCs w:val="0"/>
          <w:color w:val="000000" w:themeColor="text1"/>
          <w:sz w:val="28"/>
          <w:szCs w:val="28"/>
          <w:lang w:val="en-US" w:eastAsia="en-US"/>
          <w14:textFill>
            <w14:solidFill>
              <w14:schemeClr w14:val="tx1"/>
            </w14:solidFill>
          </w14:textFill>
        </w:rPr>
      </w:pPr>
    </w:p>
    <w:p w14:paraId="5F0F49BF">
      <w:pPr>
        <w:numPr>
          <w:ilvl w:val="0"/>
          <w:numId w:val="0"/>
        </w:numPr>
        <w:tabs>
          <w:tab w:val="left" w:pos="420"/>
        </w:tabs>
        <w:spacing w:after="160" w:line="256" w:lineRule="auto"/>
        <w:rPr>
          <w:rFonts w:hint="default" w:ascii="Times New Roman" w:hAnsi="Times New Roman"/>
          <w:b w:val="0"/>
          <w:bCs w:val="0"/>
          <w:color w:val="000000" w:themeColor="text1"/>
          <w:sz w:val="28"/>
          <w:szCs w:val="28"/>
          <w:lang w:val="en-US" w:eastAsia="en-US"/>
          <w14:textFill>
            <w14:solidFill>
              <w14:schemeClr w14:val="tx1"/>
            </w14:solidFill>
          </w14:textFill>
        </w:rPr>
      </w:pPr>
      <w:r>
        <w:rPr>
          <w:rFonts w:hint="default" w:ascii="Times New Roman" w:hAnsi="Times New Roman"/>
          <w:b/>
          <w:bCs/>
          <w:color w:val="000000" w:themeColor="text1"/>
          <w:sz w:val="28"/>
          <w:szCs w:val="28"/>
          <w:lang w:val="en-US" w:eastAsia="en-US"/>
          <w14:textFill>
            <w14:solidFill>
              <w14:schemeClr w14:val="tx1"/>
            </w14:solidFill>
          </w14:textFill>
        </w:rPr>
        <w:t xml:space="preserve">1st Floor </w:t>
      </w:r>
      <w:r>
        <w:rPr>
          <w:rFonts w:hint="default" w:ascii="Times New Roman" w:hAnsi="Times New Roman"/>
          <w:b w:val="0"/>
          <w:bCs w:val="0"/>
          <w:color w:val="000000" w:themeColor="text1"/>
          <w:sz w:val="28"/>
          <w:szCs w:val="28"/>
          <w:lang w:val="en-US" w:eastAsia="en-US"/>
          <w14:textFill>
            <w14:solidFill>
              <w14:schemeClr w14:val="tx1"/>
            </w14:solidFill>
          </w14:textFill>
        </w:rPr>
        <w:t>– Reception, Store, Logistics</w:t>
      </w:r>
    </w:p>
    <w:p w14:paraId="184B8D77">
      <w:pPr>
        <w:numPr>
          <w:ilvl w:val="0"/>
          <w:numId w:val="0"/>
        </w:numPr>
        <w:tabs>
          <w:tab w:val="left" w:pos="420"/>
        </w:tabs>
        <w:spacing w:after="160" w:line="256" w:lineRule="auto"/>
        <w:rPr>
          <w:rFonts w:hint="default" w:ascii="Times New Roman" w:hAnsi="Times New Roman"/>
          <w:b w:val="0"/>
          <w:bCs w:val="0"/>
          <w:color w:val="000000" w:themeColor="text1"/>
          <w:sz w:val="28"/>
          <w:szCs w:val="28"/>
          <w:lang w:val="en-US" w:eastAsia="en-US"/>
          <w14:textFill>
            <w14:solidFill>
              <w14:schemeClr w14:val="tx1"/>
            </w14:solidFill>
          </w14:textFill>
        </w:rPr>
      </w:pPr>
      <w:r>
        <w:rPr>
          <w:rFonts w:hint="default" w:ascii="Times New Roman" w:hAnsi="Times New Roman"/>
          <w:b/>
          <w:bCs/>
          <w:color w:val="000000" w:themeColor="text1"/>
          <w:sz w:val="28"/>
          <w:szCs w:val="28"/>
          <w:lang w:val="en-US" w:eastAsia="en-US"/>
          <w14:textFill>
            <w14:solidFill>
              <w14:schemeClr w14:val="tx1"/>
            </w14:solidFill>
          </w14:textFill>
        </w:rPr>
        <w:t xml:space="preserve">Base Network: </w:t>
      </w:r>
      <w:r>
        <w:rPr>
          <w:rFonts w:hint="default" w:ascii="Times New Roman" w:hAnsi="Times New Roman"/>
          <w:b w:val="0"/>
          <w:bCs w:val="0"/>
          <w:color w:val="000000" w:themeColor="text1"/>
          <w:sz w:val="28"/>
          <w:szCs w:val="28"/>
          <w:lang w:val="en-US" w:eastAsia="en-US"/>
          <w14:textFill>
            <w14:solidFill>
              <w14:schemeClr w14:val="tx1"/>
            </w14:solidFill>
          </w14:textFill>
        </w:rPr>
        <w:t>192.168.1.0/24 (Class C)</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3"/>
        <w:gridCol w:w="1740"/>
        <w:gridCol w:w="1119"/>
        <w:gridCol w:w="2200"/>
        <w:gridCol w:w="1178"/>
        <w:gridCol w:w="2802"/>
      </w:tblGrid>
      <w:tr w14:paraId="3F68B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tcPr>
          <w:p w14:paraId="65D78BD7">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bCs/>
                <w:color w:val="000000" w:themeColor="text1"/>
                <w:sz w:val="28"/>
                <w:szCs w:val="28"/>
                <w:vertAlign w:val="baseline"/>
                <w:lang w:val="en-US" w:eastAsia="en-US"/>
                <w14:textFill>
                  <w14:solidFill>
                    <w14:schemeClr w14:val="tx1"/>
                  </w14:solidFill>
                </w14:textFill>
              </w:rPr>
            </w:pPr>
            <w:r>
              <w:rPr>
                <w:rFonts w:hint="default" w:ascii="Times New Roman" w:hAnsi="Times New Roman"/>
                <w:b/>
                <w:bCs/>
                <w:color w:val="000000" w:themeColor="text1"/>
                <w:sz w:val="28"/>
                <w:szCs w:val="28"/>
                <w:lang w:val="en-US" w:eastAsia="en-US"/>
                <w14:textFill>
                  <w14:solidFill>
                    <w14:schemeClr w14:val="tx1"/>
                  </w14:solidFill>
                </w14:textFill>
              </w:rPr>
              <w:t>VLAN</w:t>
            </w:r>
          </w:p>
        </w:tc>
        <w:tc>
          <w:tcPr>
            <w:tcW w:w="1742" w:type="dxa"/>
          </w:tcPr>
          <w:p w14:paraId="51D04F2B">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bCs/>
                <w:color w:val="000000" w:themeColor="text1"/>
                <w:sz w:val="28"/>
                <w:szCs w:val="28"/>
                <w:vertAlign w:val="baseline"/>
                <w:lang w:val="en-US" w:eastAsia="en-US"/>
                <w14:textFill>
                  <w14:solidFill>
                    <w14:schemeClr w14:val="tx1"/>
                  </w14:solidFill>
                </w14:textFill>
              </w:rPr>
            </w:pPr>
            <w:r>
              <w:rPr>
                <w:rFonts w:hint="default" w:ascii="Times New Roman" w:hAnsi="Times New Roman"/>
                <w:b/>
                <w:bCs/>
                <w:color w:val="000000" w:themeColor="text1"/>
                <w:sz w:val="28"/>
                <w:szCs w:val="28"/>
                <w:lang w:val="en-US" w:eastAsia="en-US"/>
                <w14:textFill>
                  <w14:solidFill>
                    <w14:schemeClr w14:val="tx1"/>
                  </w14:solidFill>
                </w14:textFill>
              </w:rPr>
              <w:t>Department</w:t>
            </w:r>
          </w:p>
        </w:tc>
        <w:tc>
          <w:tcPr>
            <w:tcW w:w="1072" w:type="dxa"/>
          </w:tcPr>
          <w:p w14:paraId="3EFC34B5">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bCs/>
                <w:color w:val="000000" w:themeColor="text1"/>
                <w:sz w:val="28"/>
                <w:szCs w:val="28"/>
                <w:vertAlign w:val="baseline"/>
                <w:lang w:val="en-US" w:eastAsia="en-US"/>
                <w14:textFill>
                  <w14:solidFill>
                    <w14:schemeClr w14:val="tx1"/>
                  </w14:solidFill>
                </w14:textFill>
              </w:rPr>
            </w:pPr>
            <w:r>
              <w:rPr>
                <w:rFonts w:hint="default" w:ascii="Times New Roman" w:hAnsi="Times New Roman"/>
                <w:b/>
                <w:bCs/>
                <w:color w:val="000000" w:themeColor="text1"/>
                <w:sz w:val="28"/>
                <w:szCs w:val="28"/>
                <w:lang w:val="en-US" w:eastAsia="en-US"/>
                <w14:textFill>
                  <w14:solidFill>
                    <w14:schemeClr w14:val="tx1"/>
                  </w14:solidFill>
                </w14:textFill>
              </w:rPr>
              <w:t>Prefix (CIDR)</w:t>
            </w:r>
          </w:p>
        </w:tc>
        <w:tc>
          <w:tcPr>
            <w:tcW w:w="2202" w:type="dxa"/>
          </w:tcPr>
          <w:p w14:paraId="7A3BB2B7">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bCs/>
                <w:color w:val="000000" w:themeColor="text1"/>
                <w:sz w:val="28"/>
                <w:szCs w:val="28"/>
                <w:vertAlign w:val="baseline"/>
                <w:lang w:val="en-US" w:eastAsia="en-US"/>
                <w14:textFill>
                  <w14:solidFill>
                    <w14:schemeClr w14:val="tx1"/>
                  </w14:solidFill>
                </w14:textFill>
              </w:rPr>
            </w:pPr>
            <w:r>
              <w:rPr>
                <w:rFonts w:hint="default" w:ascii="Times New Roman" w:hAnsi="Times New Roman"/>
                <w:b/>
                <w:bCs/>
                <w:color w:val="000000" w:themeColor="text1"/>
                <w:sz w:val="28"/>
                <w:szCs w:val="28"/>
                <w:lang w:val="en-US" w:eastAsia="en-US"/>
                <w14:textFill>
                  <w14:solidFill>
                    <w14:schemeClr w14:val="tx1"/>
                  </w14:solidFill>
                </w14:textFill>
              </w:rPr>
              <w:t>Subnet Mask</w:t>
            </w:r>
          </w:p>
        </w:tc>
        <w:tc>
          <w:tcPr>
            <w:tcW w:w="1181" w:type="dxa"/>
          </w:tcPr>
          <w:p w14:paraId="7CFF9C8E">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bCs/>
                <w:color w:val="000000" w:themeColor="text1"/>
                <w:sz w:val="28"/>
                <w:szCs w:val="28"/>
                <w:vertAlign w:val="baseline"/>
                <w:lang w:val="en-US" w:eastAsia="en-US"/>
                <w14:textFill>
                  <w14:solidFill>
                    <w14:schemeClr w14:val="tx1"/>
                  </w14:solidFill>
                </w14:textFill>
              </w:rPr>
            </w:pPr>
            <w:r>
              <w:rPr>
                <w:rFonts w:hint="default" w:ascii="Times New Roman" w:hAnsi="Times New Roman"/>
                <w:b/>
                <w:bCs/>
                <w:color w:val="000000" w:themeColor="text1"/>
                <w:sz w:val="28"/>
                <w:szCs w:val="28"/>
                <w:lang w:val="en-US" w:eastAsia="en-US"/>
                <w14:textFill>
                  <w14:solidFill>
                    <w14:schemeClr w14:val="tx1"/>
                  </w14:solidFill>
                </w14:textFill>
              </w:rPr>
              <w:t>Usable Hosts</w:t>
            </w:r>
          </w:p>
        </w:tc>
        <w:tc>
          <w:tcPr>
            <w:tcW w:w="2829" w:type="dxa"/>
          </w:tcPr>
          <w:p w14:paraId="0D97B255">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bCs/>
                <w:color w:val="000000" w:themeColor="text1"/>
                <w:sz w:val="28"/>
                <w:szCs w:val="28"/>
                <w:vertAlign w:val="baseline"/>
                <w:lang w:val="en-US" w:eastAsia="en-US"/>
                <w14:textFill>
                  <w14:solidFill>
                    <w14:schemeClr w14:val="tx1"/>
                  </w14:solidFill>
                </w14:textFill>
              </w:rPr>
            </w:pPr>
            <w:r>
              <w:rPr>
                <w:rFonts w:hint="default" w:ascii="Times New Roman" w:hAnsi="Times New Roman"/>
                <w:b/>
                <w:bCs/>
                <w:color w:val="000000" w:themeColor="text1"/>
                <w:sz w:val="28"/>
                <w:szCs w:val="28"/>
                <w:lang w:val="en-US" w:eastAsia="en-US"/>
                <w14:textFill>
                  <w14:solidFill>
                    <w14:schemeClr w14:val="tx1"/>
                  </w14:solidFill>
                </w14:textFill>
              </w:rPr>
              <w:t>Why This Mask</w:t>
            </w:r>
          </w:p>
        </w:tc>
      </w:tr>
      <w:tr w14:paraId="0F288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tcPr>
          <w:p w14:paraId="03898320">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b w:val="0"/>
                <w:bCs w:val="0"/>
                <w:color w:val="000000" w:themeColor="text1"/>
                <w:sz w:val="28"/>
                <w:szCs w:val="28"/>
                <w:lang w:val="en-US" w:eastAsia="en-US"/>
                <w14:textFill>
                  <w14:solidFill>
                    <w14:schemeClr w14:val="tx1"/>
                  </w14:solidFill>
                </w14:textFill>
              </w:rPr>
              <w:t>70</w:t>
            </w:r>
          </w:p>
        </w:tc>
        <w:tc>
          <w:tcPr>
            <w:tcW w:w="1742" w:type="dxa"/>
          </w:tcPr>
          <w:p w14:paraId="04DA0E41">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b w:val="0"/>
                <w:bCs w:val="0"/>
                <w:color w:val="000000" w:themeColor="text1"/>
                <w:sz w:val="28"/>
                <w:szCs w:val="28"/>
                <w:lang w:val="en-US" w:eastAsia="en-US"/>
                <w14:textFill>
                  <w14:solidFill>
                    <w14:schemeClr w14:val="tx1"/>
                  </w14:solidFill>
                </w14:textFill>
              </w:rPr>
              <w:t>Reception</w:t>
            </w:r>
          </w:p>
        </w:tc>
        <w:tc>
          <w:tcPr>
            <w:tcW w:w="1072" w:type="dxa"/>
          </w:tcPr>
          <w:p w14:paraId="49594D7C">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b w:val="0"/>
                <w:bCs w:val="0"/>
                <w:color w:val="000000" w:themeColor="text1"/>
                <w:sz w:val="28"/>
                <w:szCs w:val="28"/>
                <w:lang w:val="en-US" w:eastAsia="en-US"/>
                <w14:textFill>
                  <w14:solidFill>
                    <w14:schemeClr w14:val="tx1"/>
                  </w14:solidFill>
                </w14:textFill>
              </w:rPr>
              <w:t>/28</w:t>
            </w:r>
          </w:p>
        </w:tc>
        <w:tc>
          <w:tcPr>
            <w:tcW w:w="2202" w:type="dxa"/>
          </w:tcPr>
          <w:p w14:paraId="2BB61A73">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b w:val="0"/>
                <w:bCs w:val="0"/>
                <w:color w:val="000000" w:themeColor="text1"/>
                <w:sz w:val="28"/>
                <w:szCs w:val="28"/>
                <w:lang w:val="en-US" w:eastAsia="en-US"/>
                <w14:textFill>
                  <w14:solidFill>
                    <w14:schemeClr w14:val="tx1"/>
                  </w14:solidFill>
                </w14:textFill>
              </w:rPr>
              <w:t>255.255.255.240</w:t>
            </w:r>
          </w:p>
        </w:tc>
        <w:tc>
          <w:tcPr>
            <w:tcW w:w="1181" w:type="dxa"/>
          </w:tcPr>
          <w:p w14:paraId="6856DB8A">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b w:val="0"/>
                <w:bCs w:val="0"/>
                <w:color w:val="000000" w:themeColor="text1"/>
                <w:sz w:val="28"/>
                <w:szCs w:val="28"/>
                <w:lang w:val="en-US" w:eastAsia="en-US"/>
                <w14:textFill>
                  <w14:solidFill>
                    <w14:schemeClr w14:val="tx1"/>
                  </w14:solidFill>
                </w14:textFill>
              </w:rPr>
              <w:t>14</w:t>
            </w:r>
          </w:p>
        </w:tc>
        <w:tc>
          <w:tcPr>
            <w:tcW w:w="2829" w:type="dxa"/>
          </w:tcPr>
          <w:p w14:paraId="24FBE005">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b w:val="0"/>
                <w:bCs w:val="0"/>
                <w:color w:val="000000" w:themeColor="text1"/>
                <w:sz w:val="28"/>
                <w:szCs w:val="28"/>
                <w:lang w:val="en-US" w:eastAsia="en-US"/>
                <w14:textFill>
                  <w14:solidFill>
                    <w14:schemeClr w14:val="tx1"/>
                  </w14:solidFill>
                </w14:textFill>
              </w:rPr>
              <w:t>Front-desk PCs and terminals</w:t>
            </w:r>
          </w:p>
        </w:tc>
      </w:tr>
      <w:tr w14:paraId="0DA68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tcPr>
          <w:p w14:paraId="777B1132">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b w:val="0"/>
                <w:bCs w:val="0"/>
                <w:color w:val="000000" w:themeColor="text1"/>
                <w:sz w:val="28"/>
                <w:szCs w:val="28"/>
                <w:lang w:val="en-US" w:eastAsia="en-US"/>
                <w14:textFill>
                  <w14:solidFill>
                    <w14:schemeClr w14:val="tx1"/>
                  </w14:solidFill>
                </w14:textFill>
              </w:rPr>
              <w:t>60</w:t>
            </w:r>
          </w:p>
        </w:tc>
        <w:tc>
          <w:tcPr>
            <w:tcW w:w="1742" w:type="dxa"/>
          </w:tcPr>
          <w:p w14:paraId="15D26412">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b w:val="0"/>
                <w:bCs w:val="0"/>
                <w:color w:val="000000" w:themeColor="text1"/>
                <w:sz w:val="28"/>
                <w:szCs w:val="28"/>
                <w:lang w:val="en-US" w:eastAsia="en-US"/>
                <w14:textFill>
                  <w14:solidFill>
                    <w14:schemeClr w14:val="tx1"/>
                  </w14:solidFill>
                </w14:textFill>
              </w:rPr>
              <w:t>Store</w:t>
            </w:r>
          </w:p>
        </w:tc>
        <w:tc>
          <w:tcPr>
            <w:tcW w:w="1072" w:type="dxa"/>
          </w:tcPr>
          <w:p w14:paraId="0E56EEDB">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b w:val="0"/>
                <w:bCs w:val="0"/>
                <w:color w:val="000000" w:themeColor="text1"/>
                <w:sz w:val="28"/>
                <w:szCs w:val="28"/>
                <w:lang w:val="en-US" w:eastAsia="en-US"/>
                <w14:textFill>
                  <w14:solidFill>
                    <w14:schemeClr w14:val="tx1"/>
                  </w14:solidFill>
                </w14:textFill>
              </w:rPr>
              <w:t>/29</w:t>
            </w:r>
          </w:p>
        </w:tc>
        <w:tc>
          <w:tcPr>
            <w:tcW w:w="2202" w:type="dxa"/>
          </w:tcPr>
          <w:p w14:paraId="71235872">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b w:val="0"/>
                <w:bCs w:val="0"/>
                <w:color w:val="000000" w:themeColor="text1"/>
                <w:sz w:val="28"/>
                <w:szCs w:val="28"/>
                <w:lang w:val="en-US" w:eastAsia="en-US"/>
                <w14:textFill>
                  <w14:solidFill>
                    <w14:schemeClr w14:val="tx1"/>
                  </w14:solidFill>
                </w14:textFill>
              </w:rPr>
              <w:t>255.255.255.248</w:t>
            </w:r>
          </w:p>
        </w:tc>
        <w:tc>
          <w:tcPr>
            <w:tcW w:w="1181" w:type="dxa"/>
          </w:tcPr>
          <w:p w14:paraId="1E7335EB">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b w:val="0"/>
                <w:bCs w:val="0"/>
                <w:color w:val="000000" w:themeColor="text1"/>
                <w:sz w:val="28"/>
                <w:szCs w:val="28"/>
                <w:lang w:val="en-US" w:eastAsia="en-US"/>
                <w14:textFill>
                  <w14:solidFill>
                    <w14:schemeClr w14:val="tx1"/>
                  </w14:solidFill>
                </w14:textFill>
              </w:rPr>
              <w:t>6</w:t>
            </w:r>
          </w:p>
        </w:tc>
        <w:tc>
          <w:tcPr>
            <w:tcW w:w="2829" w:type="dxa"/>
          </w:tcPr>
          <w:p w14:paraId="475A3617">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b w:val="0"/>
                <w:bCs w:val="0"/>
                <w:color w:val="000000" w:themeColor="text1"/>
                <w:sz w:val="28"/>
                <w:szCs w:val="28"/>
                <w:lang w:val="en-US" w:eastAsia="en-US"/>
                <w14:textFill>
                  <w14:solidFill>
                    <w14:schemeClr w14:val="tx1"/>
                  </w14:solidFill>
                </w14:textFill>
              </w:rPr>
              <w:t>Very few devices</w:t>
            </w:r>
          </w:p>
        </w:tc>
      </w:tr>
      <w:tr w14:paraId="7DA88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6" w:type="dxa"/>
          </w:tcPr>
          <w:p w14:paraId="29551CF7">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b w:val="0"/>
                <w:bCs w:val="0"/>
                <w:color w:val="000000" w:themeColor="text1"/>
                <w:sz w:val="28"/>
                <w:szCs w:val="28"/>
                <w:lang w:val="en-US" w:eastAsia="en-US"/>
                <w14:textFill>
                  <w14:solidFill>
                    <w14:schemeClr w14:val="tx1"/>
                  </w14:solidFill>
                </w14:textFill>
              </w:rPr>
              <w:t>80</w:t>
            </w:r>
          </w:p>
        </w:tc>
        <w:tc>
          <w:tcPr>
            <w:tcW w:w="1742" w:type="dxa"/>
          </w:tcPr>
          <w:p w14:paraId="09C710B4">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b w:val="0"/>
                <w:bCs w:val="0"/>
                <w:color w:val="000000" w:themeColor="text1"/>
                <w:sz w:val="28"/>
                <w:szCs w:val="28"/>
                <w:lang w:val="en-US" w:eastAsia="en-US"/>
                <w14:textFill>
                  <w14:solidFill>
                    <w14:schemeClr w14:val="tx1"/>
                  </w14:solidFill>
                </w14:textFill>
              </w:rPr>
              <w:t>Logistics</w:t>
            </w:r>
          </w:p>
        </w:tc>
        <w:tc>
          <w:tcPr>
            <w:tcW w:w="1072" w:type="dxa"/>
          </w:tcPr>
          <w:p w14:paraId="57938D44">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b w:val="0"/>
                <w:bCs w:val="0"/>
                <w:color w:val="000000" w:themeColor="text1"/>
                <w:sz w:val="28"/>
                <w:szCs w:val="28"/>
                <w:lang w:val="en-US" w:eastAsia="en-US"/>
                <w14:textFill>
                  <w14:solidFill>
                    <w14:schemeClr w14:val="tx1"/>
                  </w14:solidFill>
                </w14:textFill>
              </w:rPr>
              <w:t>/28</w:t>
            </w:r>
          </w:p>
        </w:tc>
        <w:tc>
          <w:tcPr>
            <w:tcW w:w="2202" w:type="dxa"/>
          </w:tcPr>
          <w:p w14:paraId="5A9F4451">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b w:val="0"/>
                <w:bCs w:val="0"/>
                <w:color w:val="000000" w:themeColor="text1"/>
                <w:sz w:val="28"/>
                <w:szCs w:val="28"/>
                <w:lang w:val="en-US" w:eastAsia="en-US"/>
                <w14:textFill>
                  <w14:solidFill>
                    <w14:schemeClr w14:val="tx1"/>
                  </w14:solidFill>
                </w14:textFill>
              </w:rPr>
              <w:t>255.255.255.240</w:t>
            </w:r>
          </w:p>
        </w:tc>
        <w:tc>
          <w:tcPr>
            <w:tcW w:w="1181" w:type="dxa"/>
          </w:tcPr>
          <w:p w14:paraId="4B52485B">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b w:val="0"/>
                <w:bCs w:val="0"/>
                <w:color w:val="000000" w:themeColor="text1"/>
                <w:sz w:val="28"/>
                <w:szCs w:val="28"/>
                <w:lang w:val="en-US" w:eastAsia="en-US"/>
                <w14:textFill>
                  <w14:solidFill>
                    <w14:schemeClr w14:val="tx1"/>
                  </w14:solidFill>
                </w14:textFill>
              </w:rPr>
              <w:t>14</w:t>
            </w:r>
          </w:p>
        </w:tc>
        <w:tc>
          <w:tcPr>
            <w:tcW w:w="2829" w:type="dxa"/>
          </w:tcPr>
          <w:p w14:paraId="647B7BE9">
            <w:pPr>
              <w:widowControl w:val="0"/>
              <w:numPr>
                <w:ilvl w:val="0"/>
                <w:numId w:val="0"/>
              </w:numPr>
              <w:tabs>
                <w:tab w:val="left" w:pos="420"/>
              </w:tabs>
              <w:spacing w:after="160" w:line="256" w:lineRule="auto"/>
              <w:ind w:left="0" w:leftChars="0" w:firstLine="0" w:firstLineChars="0"/>
              <w:jc w:val="both"/>
              <w:rPr>
                <w:rFonts w:hint="default" w:ascii="Times New Roman" w:hAnsi="Times New Roman"/>
                <w:b w:val="0"/>
                <w:bCs w:val="0"/>
                <w:color w:val="000000" w:themeColor="text1"/>
                <w:sz w:val="28"/>
                <w:szCs w:val="28"/>
                <w:vertAlign w:val="baseline"/>
                <w:lang w:val="en-US" w:eastAsia="en-US"/>
                <w14:textFill>
                  <w14:solidFill>
                    <w14:schemeClr w14:val="tx1"/>
                  </w14:solidFill>
                </w14:textFill>
              </w:rPr>
            </w:pPr>
            <w:r>
              <w:rPr>
                <w:rFonts w:hint="default" w:ascii="Times New Roman" w:hAnsi="Times New Roman"/>
                <w:b w:val="0"/>
                <w:bCs w:val="0"/>
                <w:color w:val="000000" w:themeColor="text1"/>
                <w:sz w:val="28"/>
                <w:szCs w:val="28"/>
                <w:lang w:val="en-US" w:eastAsia="en-US"/>
                <w14:textFill>
                  <w14:solidFill>
                    <w14:schemeClr w14:val="tx1"/>
                  </w14:solidFill>
                </w14:textFill>
              </w:rPr>
              <w:t>Moderate operational devices</w:t>
            </w:r>
          </w:p>
        </w:tc>
      </w:tr>
    </w:tbl>
    <w:p w14:paraId="62096391">
      <w:pPr>
        <w:numPr>
          <w:ilvl w:val="0"/>
          <w:numId w:val="0"/>
        </w:numPr>
        <w:tabs>
          <w:tab w:val="left" w:pos="420"/>
        </w:tabs>
        <w:spacing w:after="160" w:line="256" w:lineRule="auto"/>
        <w:rPr>
          <w:rFonts w:hint="default" w:ascii="Times New Roman" w:hAnsi="Times New Roman"/>
          <w:b w:val="0"/>
          <w:bCs w:val="0"/>
          <w:color w:val="000000" w:themeColor="text1"/>
          <w:sz w:val="28"/>
          <w:szCs w:val="28"/>
          <w:lang w:val="en-US" w:eastAsia="en-US"/>
          <w14:textFill>
            <w14:solidFill>
              <w14:schemeClr w14:val="tx1"/>
            </w14:solidFill>
          </w14:textFill>
        </w:rPr>
      </w:pPr>
    </w:p>
    <w:p w14:paraId="2999AA72">
      <w:pPr>
        <w:numPr>
          <w:ilvl w:val="0"/>
          <w:numId w:val="0"/>
        </w:numPr>
        <w:tabs>
          <w:tab w:val="left" w:pos="420"/>
        </w:tabs>
        <w:spacing w:after="160" w:line="256" w:lineRule="auto"/>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pPr>
      <w:r>
        <w:rPr>
          <w:rFonts w:hint="default" w:ascii="Times New Roman" w:hAnsi="Times New Roman" w:eastAsiaTheme="minorHAnsi"/>
          <w:b/>
          <w:bCs/>
          <w:color w:val="000000" w:themeColor="text1"/>
          <w:sz w:val="28"/>
          <w:szCs w:val="28"/>
          <w:lang w:val="en-US" w:eastAsia="en-US"/>
          <w14:textFill>
            <w14:solidFill>
              <w14:schemeClr w14:val="tx1"/>
            </w14:solidFill>
          </w14:textFill>
        </w:rPr>
        <w:t>6. Inter-Router Connectivity</w:t>
      </w:r>
    </w:p>
    <w:p w14:paraId="7C0ABC04">
      <w:pPr>
        <w:numPr>
          <w:ilvl w:val="0"/>
          <w:numId w:val="0"/>
        </w:numPr>
        <w:tabs>
          <w:tab w:val="left" w:pos="420"/>
        </w:tabs>
        <w:spacing w:after="160" w:line="256" w:lineRule="auto"/>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The three routers in the Vic Modern Hotel network are interconnected using serial DCE links to enable communication between all floors</w:t>
      </w: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 forming the hotel backbone network</w:t>
      </w:r>
      <w:r>
        <w:rPr>
          <w:rFonts w:hint="default" w:ascii="Times New Roman" w:hAnsi="Times New Roman"/>
          <w:b w:val="0"/>
          <w:bCs w:val="0"/>
          <w:color w:val="000000" w:themeColor="text1"/>
          <w:sz w:val="28"/>
          <w:szCs w:val="28"/>
          <w:lang w:val="en-US"/>
          <w14:textFill>
            <w14:solidFill>
              <w14:schemeClr w14:val="tx1"/>
            </w14:solidFill>
          </w14:textFill>
        </w:rPr>
        <w:t>.</w:t>
      </w:r>
    </w:p>
    <w:p w14:paraId="7B167000">
      <w:pPr>
        <w:numPr>
          <w:ilvl w:val="0"/>
          <w:numId w:val="0"/>
        </w:numPr>
        <w:tabs>
          <w:tab w:val="left" w:pos="420"/>
        </w:tabs>
        <w:spacing w:after="160" w:line="256" w:lineRule="auto"/>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eastAsiaTheme="minorHAnsi"/>
          <w:b/>
          <w:bCs/>
          <w:color w:val="000000" w:themeColor="text1"/>
          <w:sz w:val="28"/>
          <w:szCs w:val="28"/>
          <w:lang w:val="en-US" w:eastAsia="en-US"/>
          <w14:textFill>
            <w14:solidFill>
              <w14:schemeClr w14:val="tx1"/>
            </w14:solidFill>
          </w14:textFill>
        </w:rPr>
        <w:t>Inter-Router Networks Used</w:t>
      </w:r>
    </w:p>
    <w:p w14:paraId="08A93972">
      <w:pPr>
        <w:numPr>
          <w:ilvl w:val="0"/>
          <w:numId w:val="8"/>
        </w:numPr>
        <w:spacing w:after="160" w:line="256" w:lineRule="auto"/>
        <w:ind w:left="420" w:leftChars="0" w:hanging="420" w:firstLineChars="0"/>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192.168.100.0/30</w:t>
      </w:r>
    </w:p>
    <w:p w14:paraId="5951D898">
      <w:pPr>
        <w:numPr>
          <w:ilvl w:val="0"/>
          <w:numId w:val="8"/>
        </w:numPr>
        <w:spacing w:after="160" w:line="256" w:lineRule="auto"/>
        <w:ind w:left="420" w:leftChars="0" w:hanging="420" w:firstLineChars="0"/>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192.168.100.4/30</w:t>
      </w:r>
    </w:p>
    <w:p w14:paraId="29F1D236">
      <w:pPr>
        <w:numPr>
          <w:ilvl w:val="0"/>
          <w:numId w:val="8"/>
        </w:numPr>
        <w:spacing w:after="160" w:line="256" w:lineRule="auto"/>
        <w:ind w:left="420" w:leftChars="0" w:hanging="420" w:firstLineChars="0"/>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192.168.100.8/30</w:t>
      </w:r>
    </w:p>
    <w:p w14:paraId="72EF87A8">
      <w:pPr>
        <w:numPr>
          <w:ilvl w:val="0"/>
          <w:numId w:val="0"/>
        </w:numPr>
        <w:tabs>
          <w:tab w:val="left" w:pos="420"/>
        </w:tabs>
        <w:spacing w:after="160" w:line="256" w:lineRule="auto"/>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Each /30 network connects exactly two router interfaces, ensuring efficient and reliable WAN-style communication between the routers.</w:t>
      </w:r>
    </w:p>
    <w:p w14:paraId="227C2331">
      <w:pPr>
        <w:numPr>
          <w:ilvl w:val="0"/>
          <w:numId w:val="0"/>
        </w:numPr>
        <w:tabs>
          <w:tab w:val="left" w:pos="420"/>
        </w:tabs>
        <w:spacing w:after="160" w:line="256" w:lineRule="auto"/>
        <w:rPr>
          <w:rFonts w:hint="default" w:ascii="Times New Roman" w:hAnsi="Times New Roman" w:eastAsiaTheme="minorHAnsi"/>
          <w:b/>
          <w:bCs/>
          <w:color w:val="000000" w:themeColor="text1"/>
          <w:sz w:val="28"/>
          <w:szCs w:val="28"/>
          <w:lang w:val="en-US" w:eastAsia="en-US"/>
          <w14:textFill>
            <w14:solidFill>
              <w14:schemeClr w14:val="tx1"/>
            </w14:solidFill>
          </w14:textFill>
        </w:rPr>
      </w:pPr>
      <w:r>
        <w:rPr>
          <w:rFonts w:hint="default" w:ascii="Times New Roman" w:hAnsi="Times New Roman" w:eastAsiaTheme="minorHAnsi"/>
          <w:b/>
          <w:bCs/>
          <w:color w:val="000000" w:themeColor="text1"/>
          <w:sz w:val="28"/>
          <w:szCs w:val="28"/>
          <w:lang w:val="en-US" w:eastAsia="en-US"/>
          <w14:textFill>
            <w14:solidFill>
              <w14:schemeClr w14:val="tx1"/>
            </w14:solidFill>
          </w14:textFill>
        </w:rPr>
        <w:t>Justification</w:t>
      </w:r>
      <w:r>
        <w:rPr>
          <w:rFonts w:hint="default" w:ascii="Times New Roman" w:hAnsi="Times New Roman"/>
          <w:b/>
          <w:bCs/>
          <w:color w:val="000000" w:themeColor="text1"/>
          <w:sz w:val="28"/>
          <w:szCs w:val="28"/>
          <w:lang w:val="en-US" w:eastAsia="en-US"/>
          <w14:textFill>
            <w14:solidFill>
              <w14:schemeClr w14:val="tx1"/>
            </w14:solidFill>
          </w14:textFill>
        </w:rPr>
        <w:t>:</w:t>
      </w:r>
    </w:p>
    <w:p w14:paraId="340693D3">
      <w:pPr>
        <w:numPr>
          <w:ilvl w:val="0"/>
          <w:numId w:val="0"/>
        </w:numPr>
        <w:tabs>
          <w:tab w:val="left" w:pos="420"/>
        </w:tabs>
        <w:spacing w:after="160" w:line="256" w:lineRule="auto"/>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/30 subnets provide exactly two usable IP addresses, ideal for router-to-router communication</w:t>
      </w:r>
    </w:p>
    <w:p w14:paraId="10D27236">
      <w:pPr>
        <w:numPr>
          <w:ilvl w:val="0"/>
          <w:numId w:val="9"/>
        </w:numPr>
        <w:spacing w:after="160" w:line="256" w:lineRule="auto"/>
        <w:ind w:left="420" w:leftChars="0" w:hanging="420" w:firstLineChars="0"/>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Prevents IP address wastage</w:t>
      </w:r>
    </w:p>
    <w:p w14:paraId="08D264DB">
      <w:pPr>
        <w:numPr>
          <w:ilvl w:val="0"/>
          <w:numId w:val="9"/>
        </w:numPr>
        <w:spacing w:after="160" w:line="256" w:lineRule="auto"/>
        <w:ind w:left="420" w:leftChars="0" w:hanging="420" w:firstLineChars="0"/>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Represents real-world WAN-style enterprise backbone links</w:t>
      </w:r>
    </w:p>
    <w:p w14:paraId="288AF206">
      <w:pPr>
        <w:numPr>
          <w:ilvl w:val="0"/>
          <w:numId w:val="0"/>
        </w:numPr>
        <w:tabs>
          <w:tab w:val="left" w:pos="420"/>
        </w:tabs>
        <w:spacing w:after="160" w:line="256" w:lineRule="auto"/>
        <w:rPr>
          <w:rFonts w:hint="default" w:ascii="Times New Roman" w:hAnsi="Times New Roman" w:eastAsiaTheme="minorHAnsi"/>
          <w:b/>
          <w:bCs/>
          <w:color w:val="000000" w:themeColor="text1"/>
          <w:sz w:val="28"/>
          <w:szCs w:val="28"/>
          <w:lang w:val="en-US" w:eastAsia="zh-CN"/>
          <w14:textFill>
            <w14:solidFill>
              <w14:schemeClr w14:val="tx1"/>
            </w14:solidFill>
          </w14:textFill>
        </w:rPr>
      </w:pPr>
      <w:r>
        <w:rPr>
          <w:rFonts w:hint="default" w:ascii="Times New Roman" w:hAnsi="Times New Roman"/>
          <w:b/>
          <w:bCs/>
          <w:color w:val="000000" w:themeColor="text1"/>
          <w:sz w:val="28"/>
          <w:szCs w:val="28"/>
          <w:lang w:val="en-US" w:eastAsia="zh-CN"/>
          <w14:textFill>
            <w14:solidFill>
              <w14:schemeClr w14:val="tx1"/>
            </w14:solidFill>
          </w14:textFill>
        </w:rPr>
        <w:t xml:space="preserve">6.1 </w:t>
      </w:r>
      <w:r>
        <w:rPr>
          <w:rFonts w:hint="default" w:ascii="Times New Roman" w:hAnsi="Times New Roman" w:eastAsiaTheme="minorHAnsi"/>
          <w:b/>
          <w:bCs/>
          <w:color w:val="000000" w:themeColor="text1"/>
          <w:sz w:val="28"/>
          <w:szCs w:val="28"/>
          <w:lang w:val="en-US" w:eastAsia="zh-CN"/>
          <w14:textFill>
            <w14:solidFill>
              <w14:schemeClr w14:val="tx1"/>
            </w14:solidFill>
          </w14:textFill>
        </w:rPr>
        <w:t>IP Addressing Table (Serial Links)</w:t>
      </w:r>
    </w:p>
    <w:p w14:paraId="5B5162F2">
      <w:pPr>
        <w:numPr>
          <w:ilvl w:val="0"/>
          <w:numId w:val="0"/>
        </w:numPr>
        <w:tabs>
          <w:tab w:val="left" w:pos="420"/>
        </w:tabs>
        <w:spacing w:after="160" w:line="256" w:lineRule="auto"/>
        <w:rPr>
          <w:rFonts w:hint="default" w:ascii="Times New Roman" w:hAnsi="Times New Roman" w:eastAsiaTheme="minorHAnsi"/>
          <w:b/>
          <w:bCs/>
          <w:color w:val="000000" w:themeColor="text1"/>
          <w:sz w:val="28"/>
          <w:szCs w:val="28"/>
          <w:lang w:val="en-US" w:eastAsia="zh-CN"/>
          <w14:textFill>
            <w14:solidFill>
              <w14:schemeClr w14:val="tx1"/>
            </w14:solidFill>
          </w14:textFill>
        </w:rPr>
      </w:pPr>
      <w:r>
        <w:rPr>
          <w:rFonts w:hint="default" w:ascii="Times New Roman" w:hAnsi="Times New Roman" w:eastAsiaTheme="minorHAnsi"/>
          <w:b/>
          <w:bCs/>
          <w:color w:val="000000" w:themeColor="text1"/>
          <w:sz w:val="28"/>
          <w:szCs w:val="28"/>
          <w:lang w:val="en-US" w:eastAsia="zh-CN"/>
          <w14:textFill>
            <w14:solidFill>
              <w14:schemeClr w14:val="tx1"/>
            </w14:solidFill>
          </w14:textFill>
        </w:rPr>
        <w:t>Link 1</w:t>
      </w:r>
    </w:p>
    <w:p w14:paraId="567041D4">
      <w:pPr>
        <w:numPr>
          <w:ilvl w:val="0"/>
          <w:numId w:val="0"/>
        </w:numPr>
        <w:tabs>
          <w:tab w:val="left" w:pos="420"/>
        </w:tabs>
        <w:spacing w:after="160" w:line="256" w:lineRule="auto"/>
        <w:rPr>
          <w:rFonts w:hint="default" w:ascii="Times New Roman" w:hAnsi="Times New Roman" w:eastAsiaTheme="minorHAnsi"/>
          <w:b/>
          <w:bCs/>
          <w:color w:val="000000" w:themeColor="text1"/>
          <w:sz w:val="28"/>
          <w:szCs w:val="28"/>
          <w:lang w:val="en-US" w:eastAsia="zh-CN"/>
          <w14:textFill>
            <w14:solidFill>
              <w14:schemeClr w14:val="tx1"/>
            </w14:solidFill>
          </w14:textFill>
        </w:rPr>
      </w:pPr>
      <w:r>
        <w:rPr>
          <w:rFonts w:hint="default" w:ascii="Times New Roman" w:hAnsi="Times New Roman" w:eastAsiaTheme="minorHAnsi"/>
          <w:b/>
          <w:bCs/>
          <w:color w:val="000000" w:themeColor="text1"/>
          <w:sz w:val="28"/>
          <w:szCs w:val="28"/>
          <w:lang w:val="en-US" w:eastAsia="zh-CN"/>
          <w14:textFill>
            <w14:solidFill>
              <w14:schemeClr w14:val="tx1"/>
            </w14:solidFill>
          </w14:textFill>
        </w:rPr>
        <w:t xml:space="preserve">Router 1 (Se0/2/0) </w:t>
      </w:r>
      <w:r>
        <w:rPr>
          <w:rFonts w:hint="default" w:ascii="Times New Roman" w:hAnsi="Times New Roman" w:cs="Times New Roman" w:eastAsiaTheme="minorHAnsi"/>
          <w:b/>
          <w:bCs/>
          <w:color w:val="000000" w:themeColor="text1"/>
          <w:sz w:val="28"/>
          <w:szCs w:val="28"/>
          <w:lang w:val="en-US" w:eastAsia="zh-CN"/>
          <w14:textFill>
            <w14:solidFill>
              <w14:schemeClr w14:val="tx1"/>
            </w14:solidFill>
          </w14:textFill>
        </w:rPr>
        <w:t>↔</w:t>
      </w:r>
      <w:r>
        <w:rPr>
          <w:rFonts w:hint="default" w:ascii="Times New Roman" w:hAnsi="Times New Roman"/>
          <w:b/>
          <w:bCs/>
          <w:color w:val="000000" w:themeColor="text1"/>
          <w:sz w:val="28"/>
          <w:szCs w:val="28"/>
          <w:lang w:val="en-US" w:eastAsia="zh-CN"/>
          <w14:textFill>
            <w14:solidFill>
              <w14:schemeClr w14:val="tx1"/>
            </w14:solidFill>
          </w14:textFill>
        </w:rPr>
        <w:t xml:space="preserve"> </w:t>
      </w:r>
      <w:r>
        <w:rPr>
          <w:rFonts w:hint="default" w:ascii="Times New Roman" w:hAnsi="Times New Roman" w:eastAsiaTheme="minorHAnsi"/>
          <w:b/>
          <w:bCs/>
          <w:color w:val="000000" w:themeColor="text1"/>
          <w:sz w:val="28"/>
          <w:szCs w:val="28"/>
          <w:lang w:val="en-US" w:eastAsia="zh-CN"/>
          <w14:textFill>
            <w14:solidFill>
              <w14:schemeClr w14:val="tx1"/>
            </w14:solidFill>
          </w14:textFill>
        </w:rPr>
        <w:t>Router 3 (Se0/2/0)</w:t>
      </w:r>
    </w:p>
    <w:p w14:paraId="77E98F5E">
      <w:pPr>
        <w:numPr>
          <w:ilvl w:val="0"/>
          <w:numId w:val="0"/>
        </w:numPr>
        <w:tabs>
          <w:tab w:val="left" w:pos="420"/>
        </w:tabs>
        <w:spacing w:after="160" w:line="256" w:lineRule="auto"/>
        <w:rPr>
          <w:rFonts w:hint="default" w:ascii="Times New Roman" w:hAnsi="Times New Roman" w:eastAsiaTheme="minorHAnsi"/>
          <w:b/>
          <w:bCs/>
          <w:color w:val="000000" w:themeColor="text1"/>
          <w:sz w:val="28"/>
          <w:szCs w:val="28"/>
          <w:lang w:val="en-US" w:eastAsia="zh-CN"/>
          <w14:textFill>
            <w14:solidFill>
              <w14:schemeClr w14:val="tx1"/>
            </w14:solidFill>
          </w14:textFill>
        </w:rPr>
      </w:pPr>
      <w:r>
        <w:rPr>
          <w:rFonts w:hint="default" w:ascii="Times New Roman" w:hAnsi="Times New Roman" w:eastAsiaTheme="minorHAnsi"/>
          <w:b/>
          <w:bCs/>
          <w:color w:val="000000" w:themeColor="text1"/>
          <w:sz w:val="28"/>
          <w:szCs w:val="28"/>
          <w:lang w:val="en-US" w:eastAsia="zh-CN"/>
          <w14:textFill>
            <w14:solidFill>
              <w14:schemeClr w14:val="tx1"/>
            </w14:solidFill>
          </w14:textFill>
        </w:rPr>
        <w:t>Network:</w:t>
      </w:r>
      <w:r>
        <w:rPr>
          <w:rFonts w:hint="default" w:ascii="Times New Roman" w:hAnsi="Times New Roman" w:eastAsiaTheme="minorHAnsi"/>
          <w:b w:val="0"/>
          <w:bCs w:val="0"/>
          <w:color w:val="000000" w:themeColor="text1"/>
          <w:sz w:val="28"/>
          <w:szCs w:val="28"/>
          <w:lang w:val="en-US" w:eastAsia="zh-CN"/>
          <w14:textFill>
            <w14:solidFill>
              <w14:schemeClr w14:val="tx1"/>
            </w14:solidFill>
          </w14:textFill>
        </w:rPr>
        <w:t xml:space="preserve"> 192.168.100.0 /30</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70"/>
        <w:gridCol w:w="2670"/>
        <w:gridCol w:w="2671"/>
        <w:gridCol w:w="2671"/>
      </w:tblGrid>
      <w:tr w14:paraId="7005D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vAlign w:val="center"/>
          </w:tcPr>
          <w:p w14:paraId="13AA41F0">
            <w:pPr>
              <w:widowControl w:val="0"/>
              <w:numPr>
                <w:ilvl w:val="0"/>
                <w:numId w:val="0"/>
              </w:numPr>
              <w:spacing w:after="160" w:line="256" w:lineRule="auto"/>
              <w:ind w:leftChars="0"/>
              <w:jc w:val="both"/>
              <w:rPr>
                <w:rFonts w:hint="default" w:ascii="Times New Roman" w:hAnsi="Times New Roman" w:eastAsiaTheme="minorHAnsi"/>
                <w:b/>
                <w:bCs/>
                <w:color w:val="000000" w:themeColor="text1"/>
                <w:sz w:val="28"/>
                <w:szCs w:val="28"/>
                <w:lang w:val="en-US" w:eastAsia="zh-CN"/>
                <w14:textFill>
                  <w14:solidFill>
                    <w14:schemeClr w14:val="tx1"/>
                  </w14:solidFill>
                </w14:textFill>
              </w:rPr>
            </w:pPr>
            <w:r>
              <w:rPr>
                <w:rFonts w:hint="default" w:ascii="Times New Roman" w:hAnsi="Times New Roman" w:eastAsiaTheme="minorHAnsi"/>
                <w:b/>
                <w:bCs/>
                <w:color w:val="000000" w:themeColor="text1"/>
                <w:sz w:val="28"/>
                <w:szCs w:val="28"/>
                <w:lang w:val="en-US" w:eastAsia="zh-CN"/>
                <w14:textFill>
                  <w14:solidFill>
                    <w14:schemeClr w14:val="tx1"/>
                  </w14:solidFill>
                </w14:textFill>
              </w:rPr>
              <w:t>Router</w:t>
            </w:r>
          </w:p>
        </w:tc>
        <w:tc>
          <w:tcPr>
            <w:tcW w:w="2670" w:type="dxa"/>
            <w:vAlign w:val="center"/>
          </w:tcPr>
          <w:p w14:paraId="1108B527">
            <w:pPr>
              <w:widowControl w:val="0"/>
              <w:numPr>
                <w:ilvl w:val="0"/>
                <w:numId w:val="0"/>
              </w:numPr>
              <w:spacing w:after="160" w:line="256" w:lineRule="auto"/>
              <w:ind w:leftChars="0"/>
              <w:jc w:val="both"/>
              <w:rPr>
                <w:rFonts w:hint="default" w:ascii="Times New Roman" w:hAnsi="Times New Roman" w:eastAsiaTheme="minorHAnsi"/>
                <w:b/>
                <w:bCs/>
                <w:color w:val="000000" w:themeColor="text1"/>
                <w:sz w:val="28"/>
                <w:szCs w:val="28"/>
                <w:lang w:val="en-US" w:eastAsia="zh-CN"/>
                <w14:textFill>
                  <w14:solidFill>
                    <w14:schemeClr w14:val="tx1"/>
                  </w14:solidFill>
                </w14:textFill>
              </w:rPr>
            </w:pPr>
            <w:r>
              <w:rPr>
                <w:rFonts w:hint="default" w:ascii="Times New Roman" w:hAnsi="Times New Roman" w:eastAsiaTheme="minorHAnsi"/>
                <w:b/>
                <w:bCs/>
                <w:color w:val="000000" w:themeColor="text1"/>
                <w:sz w:val="28"/>
                <w:szCs w:val="28"/>
                <w:lang w:val="en-US" w:eastAsia="zh-CN"/>
                <w14:textFill>
                  <w14:solidFill>
                    <w14:schemeClr w14:val="tx1"/>
                  </w14:solidFill>
                </w14:textFill>
              </w:rPr>
              <w:t>Interface</w:t>
            </w:r>
          </w:p>
        </w:tc>
        <w:tc>
          <w:tcPr>
            <w:tcW w:w="2671" w:type="dxa"/>
            <w:vAlign w:val="center"/>
          </w:tcPr>
          <w:p w14:paraId="1168335A">
            <w:pPr>
              <w:widowControl w:val="0"/>
              <w:numPr>
                <w:ilvl w:val="0"/>
                <w:numId w:val="0"/>
              </w:numPr>
              <w:spacing w:after="160" w:line="256" w:lineRule="auto"/>
              <w:ind w:leftChars="0"/>
              <w:jc w:val="both"/>
              <w:rPr>
                <w:rFonts w:hint="default" w:ascii="Times New Roman" w:hAnsi="Times New Roman" w:eastAsiaTheme="minorHAnsi"/>
                <w:b/>
                <w:bCs/>
                <w:color w:val="000000" w:themeColor="text1"/>
                <w:sz w:val="28"/>
                <w:szCs w:val="28"/>
                <w:lang w:val="en-US" w:eastAsia="zh-CN"/>
                <w14:textFill>
                  <w14:solidFill>
                    <w14:schemeClr w14:val="tx1"/>
                  </w14:solidFill>
                </w14:textFill>
              </w:rPr>
            </w:pPr>
            <w:r>
              <w:rPr>
                <w:rFonts w:hint="default" w:ascii="Times New Roman" w:hAnsi="Times New Roman" w:eastAsiaTheme="minorHAnsi"/>
                <w:b/>
                <w:bCs/>
                <w:color w:val="000000" w:themeColor="text1"/>
                <w:sz w:val="28"/>
                <w:szCs w:val="28"/>
                <w:lang w:val="en-US" w:eastAsia="zh-CN"/>
                <w14:textFill>
                  <w14:solidFill>
                    <w14:schemeClr w14:val="tx1"/>
                  </w14:solidFill>
                </w14:textFill>
              </w:rPr>
              <w:t>IP Address</w:t>
            </w:r>
          </w:p>
        </w:tc>
        <w:tc>
          <w:tcPr>
            <w:tcW w:w="2671" w:type="dxa"/>
            <w:vAlign w:val="center"/>
          </w:tcPr>
          <w:p w14:paraId="46E5BFD0">
            <w:pPr>
              <w:widowControl w:val="0"/>
              <w:numPr>
                <w:ilvl w:val="0"/>
                <w:numId w:val="0"/>
              </w:numPr>
              <w:spacing w:after="160" w:line="256" w:lineRule="auto"/>
              <w:ind w:leftChars="0"/>
              <w:jc w:val="both"/>
              <w:rPr>
                <w:rFonts w:hint="default" w:ascii="Times New Roman" w:hAnsi="Times New Roman" w:eastAsiaTheme="minorHAnsi"/>
                <w:b/>
                <w:bCs/>
                <w:color w:val="000000" w:themeColor="text1"/>
                <w:sz w:val="28"/>
                <w:szCs w:val="28"/>
                <w:lang w:val="en-US" w:eastAsia="zh-CN"/>
                <w14:textFill>
                  <w14:solidFill>
                    <w14:schemeClr w14:val="tx1"/>
                  </w14:solidFill>
                </w14:textFill>
              </w:rPr>
            </w:pPr>
            <w:r>
              <w:rPr>
                <w:rFonts w:hint="default" w:ascii="Times New Roman" w:hAnsi="Times New Roman" w:eastAsiaTheme="minorHAnsi"/>
                <w:b/>
                <w:bCs/>
                <w:color w:val="000000" w:themeColor="text1"/>
                <w:sz w:val="28"/>
                <w:szCs w:val="28"/>
                <w:lang w:val="en-US" w:eastAsia="zh-CN"/>
                <w14:textFill>
                  <w14:solidFill>
                    <w14:schemeClr w14:val="tx1"/>
                  </w14:solidFill>
                </w14:textFill>
              </w:rPr>
              <w:t>Subnet Mask</w:t>
            </w:r>
          </w:p>
        </w:tc>
      </w:tr>
      <w:tr w14:paraId="12112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vAlign w:val="center"/>
          </w:tcPr>
          <w:p w14:paraId="06433249">
            <w:pPr>
              <w:widowControl w:val="0"/>
              <w:numPr>
                <w:ilvl w:val="0"/>
                <w:numId w:val="0"/>
              </w:numPr>
              <w:spacing w:after="160" w:line="256" w:lineRule="auto"/>
              <w:ind w:leftChars="0"/>
              <w:jc w:val="both"/>
              <w:rPr>
                <w:rFonts w:hint="default" w:ascii="Times New Roman" w:hAnsi="Times New Roman" w:eastAsiaTheme="minorHAnsi"/>
                <w:b w:val="0"/>
                <w:bCs w:val="0"/>
                <w:color w:val="000000" w:themeColor="text1"/>
                <w:sz w:val="28"/>
                <w:szCs w:val="28"/>
                <w:lang w:val="en-US" w:eastAsia="zh-CN"/>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zh-CN"/>
                <w14:textFill>
                  <w14:solidFill>
                    <w14:schemeClr w14:val="tx1"/>
                  </w14:solidFill>
                </w14:textFill>
              </w:rPr>
              <w:t>R1</w:t>
            </w:r>
          </w:p>
        </w:tc>
        <w:tc>
          <w:tcPr>
            <w:tcW w:w="2670" w:type="dxa"/>
            <w:vAlign w:val="center"/>
          </w:tcPr>
          <w:p w14:paraId="166FE87F">
            <w:pPr>
              <w:widowControl w:val="0"/>
              <w:numPr>
                <w:ilvl w:val="0"/>
                <w:numId w:val="0"/>
              </w:numPr>
              <w:spacing w:after="160" w:line="256" w:lineRule="auto"/>
              <w:ind w:leftChars="0"/>
              <w:jc w:val="both"/>
              <w:rPr>
                <w:rFonts w:hint="default" w:ascii="Times New Roman" w:hAnsi="Times New Roman" w:eastAsiaTheme="minorHAnsi"/>
                <w:b w:val="0"/>
                <w:bCs w:val="0"/>
                <w:color w:val="000000" w:themeColor="text1"/>
                <w:sz w:val="28"/>
                <w:szCs w:val="28"/>
                <w:lang w:val="en-US" w:eastAsia="zh-CN"/>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zh-CN"/>
                <w14:textFill>
                  <w14:solidFill>
                    <w14:schemeClr w14:val="tx1"/>
                  </w14:solidFill>
                </w14:textFill>
              </w:rPr>
              <w:t>Se0/2/0</w:t>
            </w:r>
          </w:p>
        </w:tc>
        <w:tc>
          <w:tcPr>
            <w:tcW w:w="2671" w:type="dxa"/>
            <w:vAlign w:val="center"/>
          </w:tcPr>
          <w:p w14:paraId="0F160A58">
            <w:pPr>
              <w:widowControl w:val="0"/>
              <w:numPr>
                <w:ilvl w:val="0"/>
                <w:numId w:val="0"/>
              </w:numPr>
              <w:spacing w:after="160" w:line="256" w:lineRule="auto"/>
              <w:ind w:leftChars="0"/>
              <w:jc w:val="both"/>
              <w:rPr>
                <w:rFonts w:hint="default" w:ascii="Times New Roman" w:hAnsi="Times New Roman" w:eastAsiaTheme="minorHAnsi"/>
                <w:b w:val="0"/>
                <w:bCs w:val="0"/>
                <w:color w:val="000000" w:themeColor="text1"/>
                <w:sz w:val="28"/>
                <w:szCs w:val="28"/>
                <w:lang w:val="en-US" w:eastAsia="zh-CN"/>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zh-CN"/>
                <w14:textFill>
                  <w14:solidFill>
                    <w14:schemeClr w14:val="tx1"/>
                  </w14:solidFill>
                </w14:textFill>
              </w:rPr>
              <w:t>192.168.100.1</w:t>
            </w:r>
          </w:p>
        </w:tc>
        <w:tc>
          <w:tcPr>
            <w:tcW w:w="2671" w:type="dxa"/>
            <w:vAlign w:val="center"/>
          </w:tcPr>
          <w:p w14:paraId="76CC97D3">
            <w:pPr>
              <w:widowControl w:val="0"/>
              <w:numPr>
                <w:ilvl w:val="0"/>
                <w:numId w:val="0"/>
              </w:numPr>
              <w:spacing w:after="160" w:line="256" w:lineRule="auto"/>
              <w:ind w:leftChars="0"/>
              <w:jc w:val="both"/>
              <w:rPr>
                <w:rFonts w:hint="default" w:ascii="Times New Roman" w:hAnsi="Times New Roman" w:eastAsiaTheme="minorHAnsi"/>
                <w:b w:val="0"/>
                <w:bCs w:val="0"/>
                <w:color w:val="000000" w:themeColor="text1"/>
                <w:sz w:val="28"/>
                <w:szCs w:val="28"/>
                <w:lang w:val="en-US" w:eastAsia="zh-CN"/>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zh-CN"/>
                <w14:textFill>
                  <w14:solidFill>
                    <w14:schemeClr w14:val="tx1"/>
                  </w14:solidFill>
                </w14:textFill>
              </w:rPr>
              <w:t>255.255.255.252</w:t>
            </w:r>
          </w:p>
        </w:tc>
      </w:tr>
      <w:tr w14:paraId="3A272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vAlign w:val="center"/>
          </w:tcPr>
          <w:p w14:paraId="72664651">
            <w:pPr>
              <w:widowControl w:val="0"/>
              <w:numPr>
                <w:ilvl w:val="0"/>
                <w:numId w:val="0"/>
              </w:numPr>
              <w:spacing w:after="160" w:line="256" w:lineRule="auto"/>
              <w:ind w:leftChars="0"/>
              <w:jc w:val="both"/>
              <w:rPr>
                <w:rFonts w:hint="default" w:ascii="Times New Roman" w:hAnsi="Times New Roman" w:eastAsiaTheme="minorHAnsi"/>
                <w:b w:val="0"/>
                <w:bCs w:val="0"/>
                <w:color w:val="000000" w:themeColor="text1"/>
                <w:sz w:val="28"/>
                <w:szCs w:val="28"/>
                <w:lang w:val="en-US" w:eastAsia="zh-CN"/>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zh-CN"/>
                <w14:textFill>
                  <w14:solidFill>
                    <w14:schemeClr w14:val="tx1"/>
                  </w14:solidFill>
                </w14:textFill>
              </w:rPr>
              <w:t>R3</w:t>
            </w:r>
          </w:p>
        </w:tc>
        <w:tc>
          <w:tcPr>
            <w:tcW w:w="2670" w:type="dxa"/>
            <w:vAlign w:val="center"/>
          </w:tcPr>
          <w:p w14:paraId="48C0255A">
            <w:pPr>
              <w:widowControl w:val="0"/>
              <w:numPr>
                <w:ilvl w:val="0"/>
                <w:numId w:val="0"/>
              </w:numPr>
              <w:spacing w:after="160" w:line="256" w:lineRule="auto"/>
              <w:ind w:leftChars="0"/>
              <w:jc w:val="both"/>
              <w:rPr>
                <w:rFonts w:hint="default" w:ascii="Times New Roman" w:hAnsi="Times New Roman" w:eastAsiaTheme="minorHAnsi"/>
                <w:b w:val="0"/>
                <w:bCs w:val="0"/>
                <w:color w:val="000000" w:themeColor="text1"/>
                <w:sz w:val="28"/>
                <w:szCs w:val="28"/>
                <w:lang w:val="en-US" w:eastAsia="zh-CN"/>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zh-CN"/>
                <w14:textFill>
                  <w14:solidFill>
                    <w14:schemeClr w14:val="tx1"/>
                  </w14:solidFill>
                </w14:textFill>
              </w:rPr>
              <w:t>Se0/2/0</w:t>
            </w:r>
          </w:p>
        </w:tc>
        <w:tc>
          <w:tcPr>
            <w:tcW w:w="2671" w:type="dxa"/>
            <w:vAlign w:val="center"/>
          </w:tcPr>
          <w:p w14:paraId="60DEF649">
            <w:pPr>
              <w:widowControl w:val="0"/>
              <w:numPr>
                <w:ilvl w:val="0"/>
                <w:numId w:val="0"/>
              </w:numPr>
              <w:spacing w:after="160" w:line="256" w:lineRule="auto"/>
              <w:ind w:leftChars="0"/>
              <w:jc w:val="both"/>
              <w:rPr>
                <w:rFonts w:hint="default" w:ascii="Times New Roman" w:hAnsi="Times New Roman" w:eastAsiaTheme="minorHAnsi"/>
                <w:b w:val="0"/>
                <w:bCs w:val="0"/>
                <w:color w:val="000000" w:themeColor="text1"/>
                <w:sz w:val="28"/>
                <w:szCs w:val="28"/>
                <w:lang w:val="en-US" w:eastAsia="zh-CN"/>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zh-CN"/>
                <w14:textFill>
                  <w14:solidFill>
                    <w14:schemeClr w14:val="tx1"/>
                  </w14:solidFill>
                </w14:textFill>
              </w:rPr>
              <w:t>192.168.100.2</w:t>
            </w:r>
          </w:p>
        </w:tc>
        <w:tc>
          <w:tcPr>
            <w:tcW w:w="2671" w:type="dxa"/>
            <w:vAlign w:val="center"/>
          </w:tcPr>
          <w:p w14:paraId="1E24779D">
            <w:pPr>
              <w:widowControl w:val="0"/>
              <w:numPr>
                <w:ilvl w:val="0"/>
                <w:numId w:val="0"/>
              </w:numPr>
              <w:spacing w:after="160" w:line="256" w:lineRule="auto"/>
              <w:ind w:leftChars="0"/>
              <w:jc w:val="both"/>
              <w:rPr>
                <w:rFonts w:hint="default" w:ascii="Times New Roman" w:hAnsi="Times New Roman" w:eastAsiaTheme="minorHAnsi"/>
                <w:b w:val="0"/>
                <w:bCs w:val="0"/>
                <w:color w:val="000000" w:themeColor="text1"/>
                <w:sz w:val="28"/>
                <w:szCs w:val="28"/>
                <w:lang w:val="en-US" w:eastAsia="zh-CN"/>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zh-CN"/>
                <w14:textFill>
                  <w14:solidFill>
                    <w14:schemeClr w14:val="tx1"/>
                  </w14:solidFill>
                </w14:textFill>
              </w:rPr>
              <w:t>255.255.255.252</w:t>
            </w:r>
          </w:p>
        </w:tc>
      </w:tr>
    </w:tbl>
    <w:p w14:paraId="76E8ED01">
      <w:pPr>
        <w:numPr>
          <w:ilvl w:val="0"/>
          <w:numId w:val="0"/>
        </w:numPr>
        <w:spacing w:after="160" w:line="256" w:lineRule="auto"/>
        <w:ind w:leftChars="0"/>
        <w:rPr>
          <w:rFonts w:hint="default" w:ascii="Times New Roman" w:hAnsi="Times New Roman" w:eastAsiaTheme="minorHAnsi"/>
          <w:b w:val="0"/>
          <w:bCs w:val="0"/>
          <w:color w:val="000000" w:themeColor="text1"/>
          <w:sz w:val="28"/>
          <w:szCs w:val="28"/>
          <w:lang w:val="en-US" w:eastAsia="zh-CN"/>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zh-CN"/>
          <w14:textFill>
            <w14:solidFill>
              <w14:schemeClr w14:val="tx1"/>
            </w14:solidFill>
          </w14:textFill>
        </w:rPr>
        <w:t>(Broadcast: 192.168.100.3)</w:t>
      </w:r>
    </w:p>
    <w:p w14:paraId="1BD04DB3">
      <w:pPr>
        <w:numPr>
          <w:ilvl w:val="0"/>
          <w:numId w:val="0"/>
        </w:numPr>
        <w:tabs>
          <w:tab w:val="left" w:pos="420"/>
        </w:tabs>
        <w:spacing w:after="160" w:line="256" w:lineRule="auto"/>
        <w:rPr>
          <w:rFonts w:hint="default" w:ascii="Times New Roman" w:hAnsi="Times New Roman" w:eastAsiaTheme="minorHAnsi"/>
          <w:b/>
          <w:bCs/>
          <w:color w:val="000000" w:themeColor="text1"/>
          <w:sz w:val="28"/>
          <w:szCs w:val="28"/>
          <w:lang w:val="en-US" w:eastAsia="zh-CN"/>
          <w14:textFill>
            <w14:solidFill>
              <w14:schemeClr w14:val="tx1"/>
            </w14:solidFill>
          </w14:textFill>
        </w:rPr>
      </w:pPr>
      <w:r>
        <w:rPr>
          <w:rFonts w:hint="default" w:ascii="Times New Roman" w:hAnsi="Times New Roman" w:eastAsiaTheme="minorHAnsi"/>
          <w:b/>
          <w:bCs/>
          <w:color w:val="000000" w:themeColor="text1"/>
          <w:sz w:val="28"/>
          <w:szCs w:val="28"/>
          <w:lang w:val="en-US" w:eastAsia="zh-CN"/>
          <w14:textFill>
            <w14:solidFill>
              <w14:schemeClr w14:val="tx1"/>
            </w14:solidFill>
          </w14:textFill>
        </w:rPr>
        <w:t xml:space="preserve">Link </w:t>
      </w:r>
      <w:r>
        <w:rPr>
          <w:rFonts w:hint="default" w:ascii="Times New Roman" w:hAnsi="Times New Roman"/>
          <w:b/>
          <w:bCs/>
          <w:color w:val="000000" w:themeColor="text1"/>
          <w:sz w:val="28"/>
          <w:szCs w:val="28"/>
          <w:lang w:val="en-US" w:eastAsia="zh-CN"/>
          <w14:textFill>
            <w14:solidFill>
              <w14:schemeClr w14:val="tx1"/>
            </w14:solidFill>
          </w14:textFill>
        </w:rPr>
        <w:t>2</w:t>
      </w:r>
    </w:p>
    <w:p w14:paraId="3A6A895F">
      <w:pPr>
        <w:numPr>
          <w:ilvl w:val="0"/>
          <w:numId w:val="0"/>
        </w:numPr>
        <w:tabs>
          <w:tab w:val="left" w:pos="420"/>
        </w:tabs>
        <w:spacing w:after="160" w:line="256" w:lineRule="auto"/>
        <w:rPr>
          <w:rFonts w:hint="default" w:ascii="Times New Roman" w:hAnsi="Times New Roman" w:eastAsiaTheme="minorHAnsi"/>
          <w:b/>
          <w:bCs/>
          <w:color w:val="000000" w:themeColor="text1"/>
          <w:sz w:val="28"/>
          <w:szCs w:val="28"/>
          <w:lang w:val="en-US" w:eastAsia="zh-CN"/>
          <w14:textFill>
            <w14:solidFill>
              <w14:schemeClr w14:val="tx1"/>
            </w14:solidFill>
          </w14:textFill>
        </w:rPr>
      </w:pPr>
      <w:r>
        <w:rPr>
          <w:rFonts w:hint="default" w:ascii="Times New Roman" w:hAnsi="Times New Roman" w:eastAsiaTheme="minorHAnsi"/>
          <w:b/>
          <w:bCs/>
          <w:color w:val="000000" w:themeColor="text1"/>
          <w:sz w:val="28"/>
          <w:szCs w:val="28"/>
          <w:lang w:val="en-US" w:eastAsia="zh-CN"/>
          <w14:textFill>
            <w14:solidFill>
              <w14:schemeClr w14:val="tx1"/>
            </w14:solidFill>
          </w14:textFill>
        </w:rPr>
        <w:t>Router 3 (Se0/2/1) - Router 2 (Se0/2/0)</w:t>
      </w:r>
    </w:p>
    <w:p w14:paraId="1B41B296">
      <w:pPr>
        <w:numPr>
          <w:ilvl w:val="0"/>
          <w:numId w:val="0"/>
        </w:numPr>
        <w:tabs>
          <w:tab w:val="left" w:pos="420"/>
        </w:tabs>
        <w:spacing w:after="160" w:line="256" w:lineRule="auto"/>
        <w:rPr>
          <w:rFonts w:hint="default" w:ascii="Times New Roman" w:hAnsi="Times New Roman" w:eastAsiaTheme="minorHAnsi"/>
          <w:b w:val="0"/>
          <w:bCs w:val="0"/>
          <w:color w:val="000000" w:themeColor="text1"/>
          <w:sz w:val="28"/>
          <w:szCs w:val="28"/>
          <w:lang w:val="en-US" w:eastAsia="zh-CN"/>
          <w14:textFill>
            <w14:solidFill>
              <w14:schemeClr w14:val="tx1"/>
            </w14:solidFill>
          </w14:textFill>
        </w:rPr>
      </w:pPr>
      <w:r>
        <w:rPr>
          <w:rFonts w:hint="default" w:ascii="Times New Roman" w:hAnsi="Times New Roman" w:eastAsiaTheme="minorHAnsi"/>
          <w:b/>
          <w:bCs/>
          <w:color w:val="000000" w:themeColor="text1"/>
          <w:sz w:val="28"/>
          <w:szCs w:val="28"/>
          <w:lang w:val="en-US" w:eastAsia="zh-CN"/>
          <w14:textFill>
            <w14:solidFill>
              <w14:schemeClr w14:val="tx1"/>
            </w14:solidFill>
          </w14:textFill>
        </w:rPr>
        <w:t>Network:</w:t>
      </w:r>
      <w:r>
        <w:rPr>
          <w:rFonts w:hint="default" w:ascii="Times New Roman" w:hAnsi="Times New Roman" w:eastAsiaTheme="minorHAnsi"/>
          <w:b w:val="0"/>
          <w:bCs w:val="0"/>
          <w:color w:val="000000" w:themeColor="text1"/>
          <w:sz w:val="28"/>
          <w:szCs w:val="28"/>
          <w:lang w:val="en-US" w:eastAsia="zh-CN"/>
          <w14:textFill>
            <w14:solidFill>
              <w14:schemeClr w14:val="tx1"/>
            </w14:solidFill>
          </w14:textFill>
        </w:rPr>
        <w:t xml:space="preserve"> 192.168.100.</w:t>
      </w:r>
      <w:r>
        <w:rPr>
          <w:rFonts w:hint="default" w:ascii="Times New Roman" w:hAnsi="Times New Roman"/>
          <w:b w:val="0"/>
          <w:bCs w:val="0"/>
          <w:color w:val="000000" w:themeColor="text1"/>
          <w:sz w:val="28"/>
          <w:szCs w:val="28"/>
          <w:lang w:val="en-US" w:eastAsia="zh-CN"/>
          <w14:textFill>
            <w14:solidFill>
              <w14:schemeClr w14:val="tx1"/>
            </w14:solidFill>
          </w14:textFill>
        </w:rPr>
        <w:t>4</w:t>
      </w:r>
      <w:r>
        <w:rPr>
          <w:rFonts w:hint="default" w:ascii="Times New Roman" w:hAnsi="Times New Roman" w:eastAsiaTheme="minorHAnsi"/>
          <w:b w:val="0"/>
          <w:bCs w:val="0"/>
          <w:color w:val="000000" w:themeColor="text1"/>
          <w:sz w:val="28"/>
          <w:szCs w:val="28"/>
          <w:lang w:val="en-US" w:eastAsia="zh-CN"/>
          <w14:textFill>
            <w14:solidFill>
              <w14:schemeClr w14:val="tx1"/>
            </w14:solidFill>
          </w14:textFill>
        </w:rPr>
        <w:t xml:space="preserve"> /30</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70"/>
        <w:gridCol w:w="2670"/>
        <w:gridCol w:w="2671"/>
        <w:gridCol w:w="2671"/>
      </w:tblGrid>
      <w:tr w14:paraId="43B05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vAlign w:val="center"/>
          </w:tcPr>
          <w:p w14:paraId="30BF4275">
            <w:pPr>
              <w:widowControl w:val="0"/>
              <w:numPr>
                <w:ilvl w:val="0"/>
                <w:numId w:val="0"/>
              </w:numPr>
              <w:spacing w:after="160" w:line="256" w:lineRule="auto"/>
              <w:ind w:leftChars="0"/>
              <w:jc w:val="both"/>
              <w:rPr>
                <w:rFonts w:hint="default" w:ascii="Times New Roman" w:hAnsi="Times New Roman" w:eastAsiaTheme="minorHAnsi"/>
                <w:b/>
                <w:bCs/>
                <w:color w:val="000000" w:themeColor="text1"/>
                <w:sz w:val="28"/>
                <w:szCs w:val="28"/>
                <w:lang w:val="en-US" w:eastAsia="zh-CN"/>
                <w14:textFill>
                  <w14:solidFill>
                    <w14:schemeClr w14:val="tx1"/>
                  </w14:solidFill>
                </w14:textFill>
              </w:rPr>
            </w:pPr>
            <w:r>
              <w:rPr>
                <w:rFonts w:hint="default" w:ascii="Times New Roman" w:hAnsi="Times New Roman" w:eastAsiaTheme="minorHAnsi"/>
                <w:b/>
                <w:bCs/>
                <w:color w:val="000000" w:themeColor="text1"/>
                <w:sz w:val="28"/>
                <w:szCs w:val="28"/>
                <w:lang w:val="en-US" w:eastAsia="zh-CN"/>
                <w14:textFill>
                  <w14:solidFill>
                    <w14:schemeClr w14:val="tx1"/>
                  </w14:solidFill>
                </w14:textFill>
              </w:rPr>
              <w:t>Router</w:t>
            </w:r>
          </w:p>
        </w:tc>
        <w:tc>
          <w:tcPr>
            <w:tcW w:w="2670" w:type="dxa"/>
            <w:vAlign w:val="center"/>
          </w:tcPr>
          <w:p w14:paraId="09614E0B">
            <w:pPr>
              <w:widowControl w:val="0"/>
              <w:numPr>
                <w:ilvl w:val="0"/>
                <w:numId w:val="0"/>
              </w:numPr>
              <w:spacing w:after="160" w:line="256" w:lineRule="auto"/>
              <w:ind w:leftChars="0"/>
              <w:jc w:val="both"/>
              <w:rPr>
                <w:rFonts w:hint="default" w:ascii="Times New Roman" w:hAnsi="Times New Roman" w:eastAsiaTheme="minorHAnsi"/>
                <w:b/>
                <w:bCs/>
                <w:color w:val="000000" w:themeColor="text1"/>
                <w:sz w:val="28"/>
                <w:szCs w:val="28"/>
                <w:lang w:val="en-US" w:eastAsia="zh-CN"/>
                <w14:textFill>
                  <w14:solidFill>
                    <w14:schemeClr w14:val="tx1"/>
                  </w14:solidFill>
                </w14:textFill>
              </w:rPr>
            </w:pPr>
            <w:r>
              <w:rPr>
                <w:rFonts w:hint="default" w:ascii="Times New Roman" w:hAnsi="Times New Roman" w:eastAsiaTheme="minorHAnsi"/>
                <w:b/>
                <w:bCs/>
                <w:color w:val="000000" w:themeColor="text1"/>
                <w:sz w:val="28"/>
                <w:szCs w:val="28"/>
                <w:lang w:val="en-US" w:eastAsia="zh-CN"/>
                <w14:textFill>
                  <w14:solidFill>
                    <w14:schemeClr w14:val="tx1"/>
                  </w14:solidFill>
                </w14:textFill>
              </w:rPr>
              <w:t>Interface</w:t>
            </w:r>
          </w:p>
        </w:tc>
        <w:tc>
          <w:tcPr>
            <w:tcW w:w="2671" w:type="dxa"/>
            <w:vAlign w:val="center"/>
          </w:tcPr>
          <w:p w14:paraId="0DF19E2D">
            <w:pPr>
              <w:widowControl w:val="0"/>
              <w:numPr>
                <w:ilvl w:val="0"/>
                <w:numId w:val="0"/>
              </w:numPr>
              <w:spacing w:after="160" w:line="256" w:lineRule="auto"/>
              <w:ind w:leftChars="0"/>
              <w:jc w:val="both"/>
              <w:rPr>
                <w:rFonts w:hint="default" w:ascii="Times New Roman" w:hAnsi="Times New Roman" w:eastAsiaTheme="minorHAnsi"/>
                <w:b/>
                <w:bCs/>
                <w:color w:val="000000" w:themeColor="text1"/>
                <w:sz w:val="28"/>
                <w:szCs w:val="28"/>
                <w:lang w:val="en-US" w:eastAsia="zh-CN"/>
                <w14:textFill>
                  <w14:solidFill>
                    <w14:schemeClr w14:val="tx1"/>
                  </w14:solidFill>
                </w14:textFill>
              </w:rPr>
            </w:pPr>
            <w:r>
              <w:rPr>
                <w:rFonts w:hint="default" w:ascii="Times New Roman" w:hAnsi="Times New Roman" w:eastAsiaTheme="minorHAnsi"/>
                <w:b/>
                <w:bCs/>
                <w:color w:val="000000" w:themeColor="text1"/>
                <w:sz w:val="28"/>
                <w:szCs w:val="28"/>
                <w:lang w:val="en-US" w:eastAsia="zh-CN"/>
                <w14:textFill>
                  <w14:solidFill>
                    <w14:schemeClr w14:val="tx1"/>
                  </w14:solidFill>
                </w14:textFill>
              </w:rPr>
              <w:t>IP Address</w:t>
            </w:r>
          </w:p>
        </w:tc>
        <w:tc>
          <w:tcPr>
            <w:tcW w:w="2671" w:type="dxa"/>
            <w:vAlign w:val="center"/>
          </w:tcPr>
          <w:p w14:paraId="1533EA8A">
            <w:pPr>
              <w:widowControl w:val="0"/>
              <w:numPr>
                <w:ilvl w:val="0"/>
                <w:numId w:val="0"/>
              </w:numPr>
              <w:spacing w:after="160" w:line="256" w:lineRule="auto"/>
              <w:ind w:leftChars="0"/>
              <w:jc w:val="both"/>
              <w:rPr>
                <w:rFonts w:hint="default" w:ascii="Times New Roman" w:hAnsi="Times New Roman" w:eastAsiaTheme="minorHAnsi"/>
                <w:b/>
                <w:bCs/>
                <w:color w:val="000000" w:themeColor="text1"/>
                <w:sz w:val="28"/>
                <w:szCs w:val="28"/>
                <w:lang w:val="en-US" w:eastAsia="zh-CN"/>
                <w14:textFill>
                  <w14:solidFill>
                    <w14:schemeClr w14:val="tx1"/>
                  </w14:solidFill>
                </w14:textFill>
              </w:rPr>
            </w:pPr>
            <w:r>
              <w:rPr>
                <w:rFonts w:hint="default" w:ascii="Times New Roman" w:hAnsi="Times New Roman" w:eastAsiaTheme="minorHAnsi"/>
                <w:b/>
                <w:bCs/>
                <w:color w:val="000000" w:themeColor="text1"/>
                <w:sz w:val="28"/>
                <w:szCs w:val="28"/>
                <w:lang w:val="en-US" w:eastAsia="zh-CN"/>
                <w14:textFill>
                  <w14:solidFill>
                    <w14:schemeClr w14:val="tx1"/>
                  </w14:solidFill>
                </w14:textFill>
              </w:rPr>
              <w:t>Subnet Mask</w:t>
            </w:r>
          </w:p>
        </w:tc>
      </w:tr>
      <w:tr w14:paraId="13674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vAlign w:val="center"/>
          </w:tcPr>
          <w:p w14:paraId="31C61740">
            <w:pPr>
              <w:widowControl w:val="0"/>
              <w:numPr>
                <w:ilvl w:val="0"/>
                <w:numId w:val="0"/>
              </w:numPr>
              <w:spacing w:after="160" w:line="256" w:lineRule="auto"/>
              <w:ind w:leftChars="0"/>
              <w:jc w:val="both"/>
              <w:rPr>
                <w:rFonts w:hint="default" w:ascii="Times New Roman" w:hAnsi="Times New Roman" w:eastAsiaTheme="minorHAnsi"/>
                <w:b w:val="0"/>
                <w:bCs w:val="0"/>
                <w:color w:val="000000" w:themeColor="text1"/>
                <w:sz w:val="28"/>
                <w:szCs w:val="28"/>
                <w:lang w:val="en-US" w:eastAsia="zh-CN"/>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zh-CN"/>
                <w14:textFill>
                  <w14:solidFill>
                    <w14:schemeClr w14:val="tx1"/>
                  </w14:solidFill>
                </w14:textFill>
              </w:rPr>
              <w:t>R3</w:t>
            </w:r>
          </w:p>
        </w:tc>
        <w:tc>
          <w:tcPr>
            <w:tcW w:w="2670" w:type="dxa"/>
            <w:vAlign w:val="center"/>
          </w:tcPr>
          <w:p w14:paraId="0985B7F4">
            <w:pPr>
              <w:widowControl w:val="0"/>
              <w:numPr>
                <w:ilvl w:val="0"/>
                <w:numId w:val="0"/>
              </w:numPr>
              <w:spacing w:after="160" w:line="256" w:lineRule="auto"/>
              <w:ind w:leftChars="0"/>
              <w:jc w:val="both"/>
              <w:rPr>
                <w:rFonts w:hint="default" w:ascii="Times New Roman" w:hAnsi="Times New Roman" w:eastAsiaTheme="minorHAnsi"/>
                <w:b w:val="0"/>
                <w:bCs w:val="0"/>
                <w:color w:val="000000" w:themeColor="text1"/>
                <w:sz w:val="28"/>
                <w:szCs w:val="28"/>
                <w:lang w:val="en-US" w:eastAsia="zh-CN"/>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zh-CN"/>
                <w14:textFill>
                  <w14:solidFill>
                    <w14:schemeClr w14:val="tx1"/>
                  </w14:solidFill>
                </w14:textFill>
              </w:rPr>
              <w:t>Se0/2/1</w:t>
            </w:r>
          </w:p>
        </w:tc>
        <w:tc>
          <w:tcPr>
            <w:tcW w:w="2671" w:type="dxa"/>
            <w:vAlign w:val="center"/>
          </w:tcPr>
          <w:p w14:paraId="03718365">
            <w:pPr>
              <w:widowControl w:val="0"/>
              <w:numPr>
                <w:ilvl w:val="0"/>
                <w:numId w:val="0"/>
              </w:numPr>
              <w:spacing w:after="160" w:line="256" w:lineRule="auto"/>
              <w:ind w:leftChars="0"/>
              <w:jc w:val="both"/>
              <w:rPr>
                <w:rFonts w:hint="default" w:ascii="Times New Roman" w:hAnsi="Times New Roman" w:eastAsiaTheme="minorHAnsi"/>
                <w:b w:val="0"/>
                <w:bCs w:val="0"/>
                <w:color w:val="000000" w:themeColor="text1"/>
                <w:sz w:val="28"/>
                <w:szCs w:val="28"/>
                <w:lang w:val="en-US" w:eastAsia="zh-CN"/>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zh-CN"/>
                <w14:textFill>
                  <w14:solidFill>
                    <w14:schemeClr w14:val="tx1"/>
                  </w14:solidFill>
                </w14:textFill>
              </w:rPr>
              <w:t>192.168.100.5</w:t>
            </w:r>
          </w:p>
        </w:tc>
        <w:tc>
          <w:tcPr>
            <w:tcW w:w="2671" w:type="dxa"/>
            <w:vAlign w:val="center"/>
          </w:tcPr>
          <w:p w14:paraId="0F8F2FE5">
            <w:pPr>
              <w:widowControl w:val="0"/>
              <w:numPr>
                <w:ilvl w:val="0"/>
                <w:numId w:val="0"/>
              </w:numPr>
              <w:spacing w:after="160" w:line="256" w:lineRule="auto"/>
              <w:ind w:leftChars="0"/>
              <w:jc w:val="both"/>
              <w:rPr>
                <w:rFonts w:hint="default" w:ascii="Times New Roman" w:hAnsi="Times New Roman" w:eastAsiaTheme="minorHAnsi"/>
                <w:b w:val="0"/>
                <w:bCs w:val="0"/>
                <w:color w:val="000000" w:themeColor="text1"/>
                <w:sz w:val="28"/>
                <w:szCs w:val="28"/>
                <w:lang w:val="en-US" w:eastAsia="zh-CN"/>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zh-CN"/>
                <w14:textFill>
                  <w14:solidFill>
                    <w14:schemeClr w14:val="tx1"/>
                  </w14:solidFill>
                </w14:textFill>
              </w:rPr>
              <w:t>255.255.255.252</w:t>
            </w:r>
          </w:p>
        </w:tc>
      </w:tr>
      <w:tr w14:paraId="06B1E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vAlign w:val="center"/>
          </w:tcPr>
          <w:p w14:paraId="66EC8EAB">
            <w:pPr>
              <w:widowControl w:val="0"/>
              <w:numPr>
                <w:ilvl w:val="0"/>
                <w:numId w:val="0"/>
              </w:numPr>
              <w:spacing w:after="160" w:line="256" w:lineRule="auto"/>
              <w:ind w:leftChars="0"/>
              <w:jc w:val="both"/>
              <w:rPr>
                <w:rFonts w:hint="default" w:ascii="Times New Roman" w:hAnsi="Times New Roman" w:eastAsiaTheme="minorHAnsi"/>
                <w:b w:val="0"/>
                <w:bCs w:val="0"/>
                <w:color w:val="000000" w:themeColor="text1"/>
                <w:sz w:val="28"/>
                <w:szCs w:val="28"/>
                <w:lang w:val="en-US" w:eastAsia="zh-CN"/>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zh-CN"/>
                <w14:textFill>
                  <w14:solidFill>
                    <w14:schemeClr w14:val="tx1"/>
                  </w14:solidFill>
                </w14:textFill>
              </w:rPr>
              <w:t>R2</w:t>
            </w:r>
          </w:p>
        </w:tc>
        <w:tc>
          <w:tcPr>
            <w:tcW w:w="2670" w:type="dxa"/>
            <w:vAlign w:val="center"/>
          </w:tcPr>
          <w:p w14:paraId="1F99629A">
            <w:pPr>
              <w:widowControl w:val="0"/>
              <w:numPr>
                <w:ilvl w:val="0"/>
                <w:numId w:val="0"/>
              </w:numPr>
              <w:spacing w:after="160" w:line="256" w:lineRule="auto"/>
              <w:ind w:leftChars="0"/>
              <w:jc w:val="both"/>
              <w:rPr>
                <w:rFonts w:hint="default" w:ascii="Times New Roman" w:hAnsi="Times New Roman" w:eastAsiaTheme="minorHAnsi"/>
                <w:b w:val="0"/>
                <w:bCs w:val="0"/>
                <w:color w:val="000000" w:themeColor="text1"/>
                <w:sz w:val="28"/>
                <w:szCs w:val="28"/>
                <w:lang w:val="en-US" w:eastAsia="zh-CN"/>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zh-CN"/>
                <w14:textFill>
                  <w14:solidFill>
                    <w14:schemeClr w14:val="tx1"/>
                  </w14:solidFill>
                </w14:textFill>
              </w:rPr>
              <w:t>Se0/2/0</w:t>
            </w:r>
          </w:p>
        </w:tc>
        <w:tc>
          <w:tcPr>
            <w:tcW w:w="2671" w:type="dxa"/>
            <w:vAlign w:val="center"/>
          </w:tcPr>
          <w:p w14:paraId="3C514C30">
            <w:pPr>
              <w:widowControl w:val="0"/>
              <w:numPr>
                <w:ilvl w:val="0"/>
                <w:numId w:val="0"/>
              </w:numPr>
              <w:spacing w:after="160" w:line="256" w:lineRule="auto"/>
              <w:ind w:leftChars="0"/>
              <w:jc w:val="both"/>
              <w:rPr>
                <w:rFonts w:hint="default" w:ascii="Times New Roman" w:hAnsi="Times New Roman" w:eastAsiaTheme="minorHAnsi"/>
                <w:b w:val="0"/>
                <w:bCs w:val="0"/>
                <w:color w:val="000000" w:themeColor="text1"/>
                <w:sz w:val="28"/>
                <w:szCs w:val="28"/>
                <w:lang w:val="en-US" w:eastAsia="zh-CN"/>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zh-CN"/>
                <w14:textFill>
                  <w14:solidFill>
                    <w14:schemeClr w14:val="tx1"/>
                  </w14:solidFill>
                </w14:textFill>
              </w:rPr>
              <w:t>192.168.100.6</w:t>
            </w:r>
          </w:p>
        </w:tc>
        <w:tc>
          <w:tcPr>
            <w:tcW w:w="2671" w:type="dxa"/>
            <w:vAlign w:val="center"/>
          </w:tcPr>
          <w:p w14:paraId="244D3C8F">
            <w:pPr>
              <w:widowControl w:val="0"/>
              <w:numPr>
                <w:ilvl w:val="0"/>
                <w:numId w:val="0"/>
              </w:numPr>
              <w:spacing w:after="160" w:line="256" w:lineRule="auto"/>
              <w:ind w:leftChars="0"/>
              <w:jc w:val="both"/>
              <w:rPr>
                <w:rFonts w:hint="default" w:ascii="Times New Roman" w:hAnsi="Times New Roman" w:eastAsiaTheme="minorHAnsi"/>
                <w:b w:val="0"/>
                <w:bCs w:val="0"/>
                <w:color w:val="000000" w:themeColor="text1"/>
                <w:sz w:val="28"/>
                <w:szCs w:val="28"/>
                <w:lang w:val="en-US" w:eastAsia="zh-CN"/>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zh-CN"/>
                <w14:textFill>
                  <w14:solidFill>
                    <w14:schemeClr w14:val="tx1"/>
                  </w14:solidFill>
                </w14:textFill>
              </w:rPr>
              <w:t>255.255.255.252</w:t>
            </w:r>
          </w:p>
        </w:tc>
      </w:tr>
    </w:tbl>
    <w:p w14:paraId="5565AE0A">
      <w:pPr>
        <w:numPr>
          <w:ilvl w:val="0"/>
          <w:numId w:val="0"/>
        </w:numPr>
        <w:spacing w:after="160" w:line="256" w:lineRule="auto"/>
        <w:ind w:leftChars="0"/>
        <w:rPr>
          <w:rFonts w:hint="default" w:ascii="Times New Roman" w:hAnsi="Times New Roman" w:eastAsiaTheme="minorHAnsi"/>
          <w:b w:val="0"/>
          <w:bCs w:val="0"/>
          <w:color w:val="000000" w:themeColor="text1"/>
          <w:sz w:val="28"/>
          <w:szCs w:val="28"/>
          <w:lang w:val="en-US" w:eastAsia="zh-CN"/>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zh-CN"/>
          <w14:textFill>
            <w14:solidFill>
              <w14:schemeClr w14:val="tx1"/>
            </w14:solidFill>
          </w14:textFill>
        </w:rPr>
        <w:t>(Broadcast: 192.168.100.</w:t>
      </w:r>
      <w:r>
        <w:rPr>
          <w:rFonts w:hint="default" w:ascii="Times New Roman" w:hAnsi="Times New Roman"/>
          <w:b w:val="0"/>
          <w:bCs w:val="0"/>
          <w:color w:val="000000" w:themeColor="text1"/>
          <w:sz w:val="28"/>
          <w:szCs w:val="28"/>
          <w:lang w:val="en-US" w:eastAsia="zh-CN"/>
          <w14:textFill>
            <w14:solidFill>
              <w14:schemeClr w14:val="tx1"/>
            </w14:solidFill>
          </w14:textFill>
        </w:rPr>
        <w:t>7</w:t>
      </w:r>
      <w:r>
        <w:rPr>
          <w:rFonts w:hint="default" w:ascii="Times New Roman" w:hAnsi="Times New Roman" w:eastAsiaTheme="minorHAnsi"/>
          <w:b w:val="0"/>
          <w:bCs w:val="0"/>
          <w:color w:val="000000" w:themeColor="text1"/>
          <w:sz w:val="28"/>
          <w:szCs w:val="28"/>
          <w:lang w:val="en-US" w:eastAsia="zh-CN"/>
          <w14:textFill>
            <w14:solidFill>
              <w14:schemeClr w14:val="tx1"/>
            </w14:solidFill>
          </w14:textFill>
        </w:rPr>
        <w:t>)</w:t>
      </w:r>
    </w:p>
    <w:p w14:paraId="61761E15">
      <w:pPr>
        <w:numPr>
          <w:ilvl w:val="0"/>
          <w:numId w:val="0"/>
        </w:numPr>
        <w:tabs>
          <w:tab w:val="left" w:pos="420"/>
        </w:tabs>
        <w:spacing w:after="160" w:line="256" w:lineRule="auto"/>
        <w:rPr>
          <w:rFonts w:hint="default" w:ascii="Times New Roman" w:hAnsi="Times New Roman" w:eastAsiaTheme="minorHAnsi"/>
          <w:b/>
          <w:bCs/>
          <w:color w:val="000000" w:themeColor="text1"/>
          <w:sz w:val="28"/>
          <w:szCs w:val="28"/>
          <w:lang w:val="en-US" w:eastAsia="zh-CN"/>
          <w14:textFill>
            <w14:solidFill>
              <w14:schemeClr w14:val="tx1"/>
            </w14:solidFill>
          </w14:textFill>
        </w:rPr>
      </w:pPr>
      <w:r>
        <w:rPr>
          <w:rFonts w:hint="default" w:ascii="Times New Roman" w:hAnsi="Times New Roman" w:eastAsiaTheme="minorHAnsi"/>
          <w:b/>
          <w:bCs/>
          <w:color w:val="000000" w:themeColor="text1"/>
          <w:sz w:val="28"/>
          <w:szCs w:val="28"/>
          <w:lang w:val="en-US" w:eastAsia="zh-CN"/>
          <w14:textFill>
            <w14:solidFill>
              <w14:schemeClr w14:val="tx1"/>
            </w14:solidFill>
          </w14:textFill>
        </w:rPr>
        <w:t xml:space="preserve">Link </w:t>
      </w:r>
      <w:r>
        <w:rPr>
          <w:rFonts w:hint="default" w:ascii="Times New Roman" w:hAnsi="Times New Roman"/>
          <w:b/>
          <w:bCs/>
          <w:color w:val="000000" w:themeColor="text1"/>
          <w:sz w:val="28"/>
          <w:szCs w:val="28"/>
          <w:lang w:val="en-US" w:eastAsia="zh-CN"/>
          <w14:textFill>
            <w14:solidFill>
              <w14:schemeClr w14:val="tx1"/>
            </w14:solidFill>
          </w14:textFill>
        </w:rPr>
        <w:t>3</w:t>
      </w:r>
    </w:p>
    <w:p w14:paraId="0BBD643E">
      <w:pPr>
        <w:numPr>
          <w:ilvl w:val="0"/>
          <w:numId w:val="0"/>
        </w:numPr>
        <w:tabs>
          <w:tab w:val="left" w:pos="420"/>
        </w:tabs>
        <w:spacing w:after="160" w:line="256" w:lineRule="auto"/>
        <w:rPr>
          <w:rFonts w:hint="default" w:ascii="Times New Roman" w:hAnsi="Times New Roman" w:eastAsiaTheme="minorHAnsi"/>
          <w:b/>
          <w:bCs/>
          <w:color w:val="000000" w:themeColor="text1"/>
          <w:sz w:val="28"/>
          <w:szCs w:val="28"/>
          <w:lang w:val="en-US" w:eastAsia="zh-CN"/>
          <w14:textFill>
            <w14:solidFill>
              <w14:schemeClr w14:val="tx1"/>
            </w14:solidFill>
          </w14:textFill>
        </w:rPr>
      </w:pPr>
      <w:r>
        <w:rPr>
          <w:rFonts w:hint="default" w:ascii="Times New Roman" w:hAnsi="Times New Roman" w:eastAsiaTheme="minorHAnsi"/>
          <w:b/>
          <w:bCs/>
          <w:color w:val="000000" w:themeColor="text1"/>
          <w:sz w:val="28"/>
          <w:szCs w:val="28"/>
          <w:lang w:val="en-US" w:eastAsia="zh-CN"/>
          <w14:textFill>
            <w14:solidFill>
              <w14:schemeClr w14:val="tx1"/>
            </w14:solidFill>
          </w14:textFill>
        </w:rPr>
        <w:t xml:space="preserve">Router </w:t>
      </w:r>
      <w:r>
        <w:rPr>
          <w:rFonts w:hint="default" w:ascii="Times New Roman" w:hAnsi="Times New Roman"/>
          <w:b/>
          <w:bCs/>
          <w:color w:val="000000" w:themeColor="text1"/>
          <w:sz w:val="28"/>
          <w:szCs w:val="28"/>
          <w:lang w:val="en-US" w:eastAsia="zh-CN"/>
          <w14:textFill>
            <w14:solidFill>
              <w14:schemeClr w14:val="tx1"/>
            </w14:solidFill>
          </w14:textFill>
        </w:rPr>
        <w:t>2</w:t>
      </w:r>
      <w:r>
        <w:rPr>
          <w:rFonts w:hint="default" w:ascii="Times New Roman" w:hAnsi="Times New Roman" w:eastAsiaTheme="minorHAnsi"/>
          <w:b/>
          <w:bCs/>
          <w:color w:val="000000" w:themeColor="text1"/>
          <w:sz w:val="28"/>
          <w:szCs w:val="28"/>
          <w:lang w:val="en-US" w:eastAsia="zh-CN"/>
          <w14:textFill>
            <w14:solidFill>
              <w14:schemeClr w14:val="tx1"/>
            </w14:solidFill>
          </w14:textFill>
        </w:rPr>
        <w:t xml:space="preserve"> (Se0/2/1) - Router </w:t>
      </w:r>
      <w:r>
        <w:rPr>
          <w:rFonts w:hint="default" w:ascii="Times New Roman" w:hAnsi="Times New Roman"/>
          <w:b/>
          <w:bCs/>
          <w:color w:val="000000" w:themeColor="text1"/>
          <w:sz w:val="28"/>
          <w:szCs w:val="28"/>
          <w:lang w:val="en-US" w:eastAsia="zh-CN"/>
          <w14:textFill>
            <w14:solidFill>
              <w14:schemeClr w14:val="tx1"/>
            </w14:solidFill>
          </w14:textFill>
        </w:rPr>
        <w:t>1</w:t>
      </w:r>
      <w:r>
        <w:rPr>
          <w:rFonts w:hint="default" w:ascii="Times New Roman" w:hAnsi="Times New Roman" w:eastAsiaTheme="minorHAnsi"/>
          <w:b/>
          <w:bCs/>
          <w:color w:val="000000" w:themeColor="text1"/>
          <w:sz w:val="28"/>
          <w:szCs w:val="28"/>
          <w:lang w:val="en-US" w:eastAsia="zh-CN"/>
          <w14:textFill>
            <w14:solidFill>
              <w14:schemeClr w14:val="tx1"/>
            </w14:solidFill>
          </w14:textFill>
        </w:rPr>
        <w:t xml:space="preserve"> (Se0/2/</w:t>
      </w:r>
      <w:r>
        <w:rPr>
          <w:rFonts w:hint="default" w:ascii="Times New Roman" w:hAnsi="Times New Roman"/>
          <w:b/>
          <w:bCs/>
          <w:color w:val="000000" w:themeColor="text1"/>
          <w:sz w:val="28"/>
          <w:szCs w:val="28"/>
          <w:lang w:val="en-US" w:eastAsia="zh-CN"/>
          <w14:textFill>
            <w14:solidFill>
              <w14:schemeClr w14:val="tx1"/>
            </w14:solidFill>
          </w14:textFill>
        </w:rPr>
        <w:t>1</w:t>
      </w:r>
      <w:r>
        <w:rPr>
          <w:rFonts w:hint="default" w:ascii="Times New Roman" w:hAnsi="Times New Roman" w:eastAsiaTheme="minorHAnsi"/>
          <w:b/>
          <w:bCs/>
          <w:color w:val="000000" w:themeColor="text1"/>
          <w:sz w:val="28"/>
          <w:szCs w:val="28"/>
          <w:lang w:val="en-US" w:eastAsia="zh-CN"/>
          <w14:textFill>
            <w14:solidFill>
              <w14:schemeClr w14:val="tx1"/>
            </w14:solidFill>
          </w14:textFill>
        </w:rPr>
        <w:t>)</w:t>
      </w:r>
    </w:p>
    <w:p w14:paraId="473A845D">
      <w:pPr>
        <w:numPr>
          <w:ilvl w:val="0"/>
          <w:numId w:val="0"/>
        </w:numPr>
        <w:tabs>
          <w:tab w:val="left" w:pos="420"/>
        </w:tabs>
        <w:spacing w:after="160" w:line="256" w:lineRule="auto"/>
        <w:rPr>
          <w:rFonts w:hint="default" w:ascii="Times New Roman" w:hAnsi="Times New Roman" w:eastAsiaTheme="minorHAnsi"/>
          <w:b w:val="0"/>
          <w:bCs w:val="0"/>
          <w:color w:val="000000" w:themeColor="text1"/>
          <w:sz w:val="28"/>
          <w:szCs w:val="28"/>
          <w:lang w:val="en-US" w:eastAsia="zh-CN"/>
          <w14:textFill>
            <w14:solidFill>
              <w14:schemeClr w14:val="tx1"/>
            </w14:solidFill>
          </w14:textFill>
        </w:rPr>
      </w:pPr>
      <w:r>
        <w:rPr>
          <w:rFonts w:hint="default" w:ascii="Times New Roman" w:hAnsi="Times New Roman" w:eastAsiaTheme="minorHAnsi"/>
          <w:b/>
          <w:bCs/>
          <w:color w:val="000000" w:themeColor="text1"/>
          <w:sz w:val="28"/>
          <w:szCs w:val="28"/>
          <w:lang w:val="en-US" w:eastAsia="zh-CN"/>
          <w14:textFill>
            <w14:solidFill>
              <w14:schemeClr w14:val="tx1"/>
            </w14:solidFill>
          </w14:textFill>
        </w:rPr>
        <w:t>Network:</w:t>
      </w:r>
      <w:r>
        <w:rPr>
          <w:rFonts w:hint="default" w:ascii="Times New Roman" w:hAnsi="Times New Roman" w:eastAsiaTheme="minorHAnsi"/>
          <w:b w:val="0"/>
          <w:bCs w:val="0"/>
          <w:color w:val="000000" w:themeColor="text1"/>
          <w:sz w:val="28"/>
          <w:szCs w:val="28"/>
          <w:lang w:val="en-US" w:eastAsia="zh-CN"/>
          <w14:textFill>
            <w14:solidFill>
              <w14:schemeClr w14:val="tx1"/>
            </w14:solidFill>
          </w14:textFill>
        </w:rPr>
        <w:t xml:space="preserve"> 192.168.100.</w:t>
      </w:r>
      <w:r>
        <w:rPr>
          <w:rFonts w:hint="default" w:ascii="Times New Roman" w:hAnsi="Times New Roman"/>
          <w:b w:val="0"/>
          <w:bCs w:val="0"/>
          <w:color w:val="000000" w:themeColor="text1"/>
          <w:sz w:val="28"/>
          <w:szCs w:val="28"/>
          <w:lang w:val="en-US" w:eastAsia="zh-CN"/>
          <w14:textFill>
            <w14:solidFill>
              <w14:schemeClr w14:val="tx1"/>
            </w14:solidFill>
          </w14:textFill>
        </w:rPr>
        <w:t>8</w:t>
      </w:r>
      <w:r>
        <w:rPr>
          <w:rFonts w:hint="default" w:ascii="Times New Roman" w:hAnsi="Times New Roman" w:eastAsiaTheme="minorHAnsi"/>
          <w:b w:val="0"/>
          <w:bCs w:val="0"/>
          <w:color w:val="000000" w:themeColor="text1"/>
          <w:sz w:val="28"/>
          <w:szCs w:val="28"/>
          <w:lang w:val="en-US" w:eastAsia="zh-CN"/>
          <w14:textFill>
            <w14:solidFill>
              <w14:schemeClr w14:val="tx1"/>
            </w14:solidFill>
          </w14:textFill>
        </w:rPr>
        <w:t xml:space="preserve"> /30</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70"/>
        <w:gridCol w:w="2670"/>
        <w:gridCol w:w="2671"/>
        <w:gridCol w:w="2671"/>
      </w:tblGrid>
      <w:tr w14:paraId="690EA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vAlign w:val="center"/>
          </w:tcPr>
          <w:p w14:paraId="69411CED">
            <w:pPr>
              <w:widowControl w:val="0"/>
              <w:numPr>
                <w:ilvl w:val="0"/>
                <w:numId w:val="0"/>
              </w:numPr>
              <w:spacing w:after="160" w:line="256" w:lineRule="auto"/>
              <w:ind w:leftChars="0"/>
              <w:jc w:val="both"/>
              <w:rPr>
                <w:rFonts w:hint="default" w:ascii="Times New Roman" w:hAnsi="Times New Roman" w:eastAsiaTheme="minorHAnsi"/>
                <w:b/>
                <w:bCs/>
                <w:color w:val="000000" w:themeColor="text1"/>
                <w:sz w:val="28"/>
                <w:szCs w:val="28"/>
                <w:lang w:val="en-US" w:eastAsia="zh-CN"/>
                <w14:textFill>
                  <w14:solidFill>
                    <w14:schemeClr w14:val="tx1"/>
                  </w14:solidFill>
                </w14:textFill>
              </w:rPr>
            </w:pPr>
            <w:r>
              <w:rPr>
                <w:rFonts w:hint="default" w:ascii="Times New Roman" w:hAnsi="Times New Roman" w:eastAsiaTheme="minorHAnsi"/>
                <w:b/>
                <w:bCs/>
                <w:color w:val="000000" w:themeColor="text1"/>
                <w:sz w:val="28"/>
                <w:szCs w:val="28"/>
                <w:lang w:val="en-US" w:eastAsia="zh-CN"/>
                <w14:textFill>
                  <w14:solidFill>
                    <w14:schemeClr w14:val="tx1"/>
                  </w14:solidFill>
                </w14:textFill>
              </w:rPr>
              <w:t>Router</w:t>
            </w:r>
          </w:p>
        </w:tc>
        <w:tc>
          <w:tcPr>
            <w:tcW w:w="2670" w:type="dxa"/>
            <w:vAlign w:val="center"/>
          </w:tcPr>
          <w:p w14:paraId="258FC5B7">
            <w:pPr>
              <w:widowControl w:val="0"/>
              <w:numPr>
                <w:ilvl w:val="0"/>
                <w:numId w:val="0"/>
              </w:numPr>
              <w:spacing w:after="160" w:line="256" w:lineRule="auto"/>
              <w:ind w:leftChars="0"/>
              <w:jc w:val="both"/>
              <w:rPr>
                <w:rFonts w:hint="default" w:ascii="Times New Roman" w:hAnsi="Times New Roman" w:eastAsiaTheme="minorHAnsi"/>
                <w:b/>
                <w:bCs/>
                <w:color w:val="000000" w:themeColor="text1"/>
                <w:sz w:val="28"/>
                <w:szCs w:val="28"/>
                <w:lang w:val="en-US" w:eastAsia="zh-CN"/>
                <w14:textFill>
                  <w14:solidFill>
                    <w14:schemeClr w14:val="tx1"/>
                  </w14:solidFill>
                </w14:textFill>
              </w:rPr>
            </w:pPr>
            <w:r>
              <w:rPr>
                <w:rFonts w:hint="default" w:ascii="Times New Roman" w:hAnsi="Times New Roman" w:eastAsiaTheme="minorHAnsi"/>
                <w:b/>
                <w:bCs/>
                <w:color w:val="000000" w:themeColor="text1"/>
                <w:sz w:val="28"/>
                <w:szCs w:val="28"/>
                <w:lang w:val="en-US" w:eastAsia="zh-CN"/>
                <w14:textFill>
                  <w14:solidFill>
                    <w14:schemeClr w14:val="tx1"/>
                  </w14:solidFill>
                </w14:textFill>
              </w:rPr>
              <w:t>Interface</w:t>
            </w:r>
          </w:p>
        </w:tc>
        <w:tc>
          <w:tcPr>
            <w:tcW w:w="2671" w:type="dxa"/>
            <w:vAlign w:val="center"/>
          </w:tcPr>
          <w:p w14:paraId="78FFA7D0">
            <w:pPr>
              <w:widowControl w:val="0"/>
              <w:numPr>
                <w:ilvl w:val="0"/>
                <w:numId w:val="0"/>
              </w:numPr>
              <w:spacing w:after="160" w:line="256" w:lineRule="auto"/>
              <w:ind w:leftChars="0"/>
              <w:jc w:val="both"/>
              <w:rPr>
                <w:rFonts w:hint="default" w:ascii="Times New Roman" w:hAnsi="Times New Roman" w:eastAsiaTheme="minorHAnsi"/>
                <w:b/>
                <w:bCs/>
                <w:color w:val="000000" w:themeColor="text1"/>
                <w:sz w:val="28"/>
                <w:szCs w:val="28"/>
                <w:lang w:val="en-US" w:eastAsia="zh-CN"/>
                <w14:textFill>
                  <w14:solidFill>
                    <w14:schemeClr w14:val="tx1"/>
                  </w14:solidFill>
                </w14:textFill>
              </w:rPr>
            </w:pPr>
            <w:r>
              <w:rPr>
                <w:rFonts w:hint="default" w:ascii="Times New Roman" w:hAnsi="Times New Roman" w:eastAsiaTheme="minorHAnsi"/>
                <w:b/>
                <w:bCs/>
                <w:color w:val="000000" w:themeColor="text1"/>
                <w:sz w:val="28"/>
                <w:szCs w:val="28"/>
                <w:lang w:val="en-US" w:eastAsia="zh-CN"/>
                <w14:textFill>
                  <w14:solidFill>
                    <w14:schemeClr w14:val="tx1"/>
                  </w14:solidFill>
                </w14:textFill>
              </w:rPr>
              <w:t>IP Address</w:t>
            </w:r>
          </w:p>
        </w:tc>
        <w:tc>
          <w:tcPr>
            <w:tcW w:w="2671" w:type="dxa"/>
            <w:vAlign w:val="center"/>
          </w:tcPr>
          <w:p w14:paraId="05AFE394">
            <w:pPr>
              <w:widowControl w:val="0"/>
              <w:numPr>
                <w:ilvl w:val="0"/>
                <w:numId w:val="0"/>
              </w:numPr>
              <w:spacing w:after="160" w:line="256" w:lineRule="auto"/>
              <w:ind w:leftChars="0"/>
              <w:jc w:val="both"/>
              <w:rPr>
                <w:rFonts w:hint="default" w:ascii="Times New Roman" w:hAnsi="Times New Roman" w:eastAsiaTheme="minorHAnsi"/>
                <w:b/>
                <w:bCs/>
                <w:color w:val="000000" w:themeColor="text1"/>
                <w:sz w:val="28"/>
                <w:szCs w:val="28"/>
                <w:lang w:val="en-US" w:eastAsia="zh-CN"/>
                <w14:textFill>
                  <w14:solidFill>
                    <w14:schemeClr w14:val="tx1"/>
                  </w14:solidFill>
                </w14:textFill>
              </w:rPr>
            </w:pPr>
            <w:r>
              <w:rPr>
                <w:rFonts w:hint="default" w:ascii="Times New Roman" w:hAnsi="Times New Roman" w:eastAsiaTheme="minorHAnsi"/>
                <w:b/>
                <w:bCs/>
                <w:color w:val="000000" w:themeColor="text1"/>
                <w:sz w:val="28"/>
                <w:szCs w:val="28"/>
                <w:lang w:val="en-US" w:eastAsia="zh-CN"/>
                <w14:textFill>
                  <w14:solidFill>
                    <w14:schemeClr w14:val="tx1"/>
                  </w14:solidFill>
                </w14:textFill>
              </w:rPr>
              <w:t>Subnet Mask</w:t>
            </w:r>
          </w:p>
        </w:tc>
      </w:tr>
      <w:tr w14:paraId="42888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vAlign w:val="center"/>
          </w:tcPr>
          <w:p w14:paraId="23EEC675">
            <w:pPr>
              <w:widowControl w:val="0"/>
              <w:numPr>
                <w:ilvl w:val="0"/>
                <w:numId w:val="0"/>
              </w:numPr>
              <w:spacing w:after="160" w:line="256" w:lineRule="auto"/>
              <w:ind w:leftChars="0"/>
              <w:jc w:val="both"/>
              <w:rPr>
                <w:rFonts w:hint="default" w:ascii="Times New Roman" w:hAnsi="Times New Roman" w:eastAsiaTheme="minorHAnsi"/>
                <w:b w:val="0"/>
                <w:bCs w:val="0"/>
                <w:color w:val="000000" w:themeColor="text1"/>
                <w:sz w:val="28"/>
                <w:szCs w:val="28"/>
                <w:lang w:val="en-US" w:eastAsia="zh-CN"/>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zh-CN"/>
                <w14:textFill>
                  <w14:solidFill>
                    <w14:schemeClr w14:val="tx1"/>
                  </w14:solidFill>
                </w14:textFill>
              </w:rPr>
              <w:t>R2</w:t>
            </w:r>
          </w:p>
        </w:tc>
        <w:tc>
          <w:tcPr>
            <w:tcW w:w="2670" w:type="dxa"/>
            <w:vAlign w:val="center"/>
          </w:tcPr>
          <w:p w14:paraId="047B2DEC">
            <w:pPr>
              <w:widowControl w:val="0"/>
              <w:numPr>
                <w:ilvl w:val="0"/>
                <w:numId w:val="0"/>
              </w:numPr>
              <w:spacing w:after="160" w:line="256" w:lineRule="auto"/>
              <w:ind w:leftChars="0"/>
              <w:jc w:val="both"/>
              <w:rPr>
                <w:rFonts w:hint="default" w:ascii="Times New Roman" w:hAnsi="Times New Roman" w:eastAsiaTheme="minorHAnsi"/>
                <w:b w:val="0"/>
                <w:bCs w:val="0"/>
                <w:color w:val="000000" w:themeColor="text1"/>
                <w:sz w:val="28"/>
                <w:szCs w:val="28"/>
                <w:lang w:val="en-US" w:eastAsia="zh-CN"/>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zh-CN"/>
                <w14:textFill>
                  <w14:solidFill>
                    <w14:schemeClr w14:val="tx1"/>
                  </w14:solidFill>
                </w14:textFill>
              </w:rPr>
              <w:t>Se0/2/1</w:t>
            </w:r>
          </w:p>
        </w:tc>
        <w:tc>
          <w:tcPr>
            <w:tcW w:w="2671" w:type="dxa"/>
            <w:vAlign w:val="center"/>
          </w:tcPr>
          <w:p w14:paraId="4CFF4D72">
            <w:pPr>
              <w:widowControl w:val="0"/>
              <w:numPr>
                <w:ilvl w:val="0"/>
                <w:numId w:val="0"/>
              </w:numPr>
              <w:spacing w:after="160" w:line="256" w:lineRule="auto"/>
              <w:ind w:leftChars="0"/>
              <w:jc w:val="both"/>
              <w:rPr>
                <w:rFonts w:hint="default" w:ascii="Times New Roman" w:hAnsi="Times New Roman" w:eastAsiaTheme="minorHAnsi"/>
                <w:b w:val="0"/>
                <w:bCs w:val="0"/>
                <w:color w:val="000000" w:themeColor="text1"/>
                <w:sz w:val="28"/>
                <w:szCs w:val="28"/>
                <w:lang w:val="en-US" w:eastAsia="zh-CN"/>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zh-CN"/>
                <w14:textFill>
                  <w14:solidFill>
                    <w14:schemeClr w14:val="tx1"/>
                  </w14:solidFill>
                </w14:textFill>
              </w:rPr>
              <w:t>192.168.100.9</w:t>
            </w:r>
          </w:p>
        </w:tc>
        <w:tc>
          <w:tcPr>
            <w:tcW w:w="2671" w:type="dxa"/>
            <w:vAlign w:val="center"/>
          </w:tcPr>
          <w:p w14:paraId="1E008BBD">
            <w:pPr>
              <w:widowControl w:val="0"/>
              <w:numPr>
                <w:ilvl w:val="0"/>
                <w:numId w:val="0"/>
              </w:numPr>
              <w:spacing w:after="160" w:line="256" w:lineRule="auto"/>
              <w:ind w:leftChars="0"/>
              <w:jc w:val="both"/>
              <w:rPr>
                <w:rFonts w:hint="default" w:ascii="Times New Roman" w:hAnsi="Times New Roman" w:eastAsiaTheme="minorHAnsi"/>
                <w:b w:val="0"/>
                <w:bCs w:val="0"/>
                <w:color w:val="000000" w:themeColor="text1"/>
                <w:sz w:val="28"/>
                <w:szCs w:val="28"/>
                <w:lang w:val="en-US" w:eastAsia="zh-CN"/>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zh-CN"/>
                <w14:textFill>
                  <w14:solidFill>
                    <w14:schemeClr w14:val="tx1"/>
                  </w14:solidFill>
                </w14:textFill>
              </w:rPr>
              <w:t>255.255.255.252</w:t>
            </w:r>
          </w:p>
        </w:tc>
      </w:tr>
      <w:tr w14:paraId="64BAC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70" w:type="dxa"/>
            <w:vAlign w:val="center"/>
          </w:tcPr>
          <w:p w14:paraId="28797A8A">
            <w:pPr>
              <w:widowControl w:val="0"/>
              <w:numPr>
                <w:ilvl w:val="0"/>
                <w:numId w:val="0"/>
              </w:numPr>
              <w:spacing w:after="160" w:line="256" w:lineRule="auto"/>
              <w:ind w:leftChars="0"/>
              <w:jc w:val="both"/>
              <w:rPr>
                <w:rFonts w:hint="default" w:ascii="Times New Roman" w:hAnsi="Times New Roman" w:eastAsiaTheme="minorHAnsi"/>
                <w:b w:val="0"/>
                <w:bCs w:val="0"/>
                <w:color w:val="000000" w:themeColor="text1"/>
                <w:sz w:val="28"/>
                <w:szCs w:val="28"/>
                <w:lang w:val="en-US" w:eastAsia="zh-CN"/>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zh-CN"/>
                <w14:textFill>
                  <w14:solidFill>
                    <w14:schemeClr w14:val="tx1"/>
                  </w14:solidFill>
                </w14:textFill>
              </w:rPr>
              <w:t>R1</w:t>
            </w:r>
          </w:p>
        </w:tc>
        <w:tc>
          <w:tcPr>
            <w:tcW w:w="2670" w:type="dxa"/>
            <w:vAlign w:val="center"/>
          </w:tcPr>
          <w:p w14:paraId="6230FE37">
            <w:pPr>
              <w:widowControl w:val="0"/>
              <w:numPr>
                <w:ilvl w:val="0"/>
                <w:numId w:val="0"/>
              </w:numPr>
              <w:spacing w:after="160" w:line="256" w:lineRule="auto"/>
              <w:ind w:leftChars="0"/>
              <w:jc w:val="both"/>
              <w:rPr>
                <w:rFonts w:hint="default" w:ascii="Times New Roman" w:hAnsi="Times New Roman" w:eastAsiaTheme="minorHAnsi"/>
                <w:b w:val="0"/>
                <w:bCs w:val="0"/>
                <w:color w:val="000000" w:themeColor="text1"/>
                <w:sz w:val="28"/>
                <w:szCs w:val="28"/>
                <w:lang w:val="en-US" w:eastAsia="zh-CN"/>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zh-CN"/>
                <w14:textFill>
                  <w14:solidFill>
                    <w14:schemeClr w14:val="tx1"/>
                  </w14:solidFill>
                </w14:textFill>
              </w:rPr>
              <w:t>Se0/2/1</w:t>
            </w:r>
          </w:p>
        </w:tc>
        <w:tc>
          <w:tcPr>
            <w:tcW w:w="2671" w:type="dxa"/>
            <w:vAlign w:val="center"/>
          </w:tcPr>
          <w:p w14:paraId="43B473ED">
            <w:pPr>
              <w:widowControl w:val="0"/>
              <w:numPr>
                <w:ilvl w:val="0"/>
                <w:numId w:val="0"/>
              </w:numPr>
              <w:spacing w:after="160" w:line="256" w:lineRule="auto"/>
              <w:ind w:leftChars="0"/>
              <w:jc w:val="both"/>
              <w:rPr>
                <w:rFonts w:hint="default" w:ascii="Times New Roman" w:hAnsi="Times New Roman" w:eastAsiaTheme="minorHAnsi"/>
                <w:b w:val="0"/>
                <w:bCs w:val="0"/>
                <w:color w:val="000000" w:themeColor="text1"/>
                <w:sz w:val="28"/>
                <w:szCs w:val="28"/>
                <w:lang w:val="en-US" w:eastAsia="zh-CN"/>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zh-CN"/>
                <w14:textFill>
                  <w14:solidFill>
                    <w14:schemeClr w14:val="tx1"/>
                  </w14:solidFill>
                </w14:textFill>
              </w:rPr>
              <w:t>192.168.100.10</w:t>
            </w:r>
          </w:p>
        </w:tc>
        <w:tc>
          <w:tcPr>
            <w:tcW w:w="2671" w:type="dxa"/>
            <w:vAlign w:val="center"/>
          </w:tcPr>
          <w:p w14:paraId="155D013F">
            <w:pPr>
              <w:widowControl w:val="0"/>
              <w:numPr>
                <w:ilvl w:val="0"/>
                <w:numId w:val="0"/>
              </w:numPr>
              <w:spacing w:after="160" w:line="256" w:lineRule="auto"/>
              <w:ind w:leftChars="0"/>
              <w:jc w:val="both"/>
              <w:rPr>
                <w:rFonts w:hint="default" w:ascii="Times New Roman" w:hAnsi="Times New Roman" w:eastAsiaTheme="minorHAnsi"/>
                <w:b w:val="0"/>
                <w:bCs w:val="0"/>
                <w:color w:val="000000" w:themeColor="text1"/>
                <w:sz w:val="28"/>
                <w:szCs w:val="28"/>
                <w:lang w:val="en-US" w:eastAsia="zh-CN"/>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zh-CN"/>
                <w14:textFill>
                  <w14:solidFill>
                    <w14:schemeClr w14:val="tx1"/>
                  </w14:solidFill>
                </w14:textFill>
              </w:rPr>
              <w:t>255.255.255.252</w:t>
            </w:r>
          </w:p>
        </w:tc>
      </w:tr>
    </w:tbl>
    <w:p w14:paraId="53C81D57">
      <w:pPr>
        <w:numPr>
          <w:ilvl w:val="0"/>
          <w:numId w:val="0"/>
        </w:numPr>
        <w:spacing w:after="160" w:line="256" w:lineRule="auto"/>
        <w:ind w:leftChars="0"/>
        <w:rPr>
          <w:rFonts w:hint="default" w:ascii="Times New Roman" w:hAnsi="Times New Roman" w:eastAsiaTheme="minorHAnsi"/>
          <w:b w:val="0"/>
          <w:bCs w:val="0"/>
          <w:color w:val="000000" w:themeColor="text1"/>
          <w:sz w:val="28"/>
          <w:szCs w:val="28"/>
          <w:lang w:val="en-US" w:eastAsia="zh-CN"/>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zh-CN"/>
          <w14:textFill>
            <w14:solidFill>
              <w14:schemeClr w14:val="tx1"/>
            </w14:solidFill>
          </w14:textFill>
        </w:rPr>
        <w:t>(Broadcast: 192.168.100.</w:t>
      </w:r>
      <w:r>
        <w:rPr>
          <w:rFonts w:hint="default" w:ascii="Times New Roman" w:hAnsi="Times New Roman"/>
          <w:b w:val="0"/>
          <w:bCs w:val="0"/>
          <w:color w:val="000000" w:themeColor="text1"/>
          <w:sz w:val="28"/>
          <w:szCs w:val="28"/>
          <w:lang w:val="en-US" w:eastAsia="zh-CN"/>
          <w14:textFill>
            <w14:solidFill>
              <w14:schemeClr w14:val="tx1"/>
            </w14:solidFill>
          </w14:textFill>
        </w:rPr>
        <w:t>11</w:t>
      </w:r>
      <w:r>
        <w:rPr>
          <w:rFonts w:hint="default" w:ascii="Times New Roman" w:hAnsi="Times New Roman" w:eastAsiaTheme="minorHAnsi"/>
          <w:b w:val="0"/>
          <w:bCs w:val="0"/>
          <w:color w:val="000000" w:themeColor="text1"/>
          <w:sz w:val="28"/>
          <w:szCs w:val="28"/>
          <w:lang w:val="en-US" w:eastAsia="zh-CN"/>
          <w14:textFill>
            <w14:solidFill>
              <w14:schemeClr w14:val="tx1"/>
            </w14:solidFill>
          </w14:textFill>
        </w:rPr>
        <w:t>)</w:t>
      </w:r>
      <w:r>
        <w:rPr>
          <w:rFonts w:hint="default" w:ascii="Times New Roman" w:hAnsi="Times New Roman" w:eastAsiaTheme="minorHAnsi"/>
          <w:b w:val="0"/>
          <w:bCs w:val="0"/>
          <w:color w:val="000000" w:themeColor="text1"/>
          <w:sz w:val="28"/>
          <w:szCs w:val="28"/>
          <w:lang w:val="en-US" w:eastAsia="zh-CN"/>
          <w14:textFill>
            <w14:solidFill>
              <w14:schemeClr w14:val="tx1"/>
            </w14:solidFill>
          </w14:textFill>
        </w:rPr>
        <w:br w:type="textWrapping"/>
      </w:r>
    </w:p>
    <w:p w14:paraId="40D5022F">
      <w:pPr>
        <w:numPr>
          <w:ilvl w:val="0"/>
          <w:numId w:val="0"/>
        </w:numPr>
        <w:tabs>
          <w:tab w:val="left" w:pos="420"/>
        </w:tabs>
        <w:spacing w:after="160" w:line="256" w:lineRule="auto"/>
        <w:rPr>
          <w:rFonts w:hint="default" w:ascii="Times New Roman" w:hAnsi="Times New Roman"/>
          <w:b/>
          <w:bCs/>
          <w:color w:val="000000" w:themeColor="text1"/>
          <w:sz w:val="28"/>
          <w:szCs w:val="28"/>
          <w:lang w:val="en-US"/>
          <w14:textFill>
            <w14:solidFill>
              <w14:schemeClr w14:val="tx1"/>
            </w14:solidFill>
          </w14:textFill>
        </w:rPr>
      </w:pPr>
      <w:r>
        <w:rPr>
          <w:rFonts w:hint="default" w:ascii="Times New Roman" w:hAnsi="Times New Roman"/>
          <w:b/>
          <w:bCs/>
          <w:color w:val="000000" w:themeColor="text1"/>
          <w:sz w:val="28"/>
          <w:szCs w:val="28"/>
          <w:lang w:val="en-US"/>
          <w14:textFill>
            <w14:solidFill>
              <w14:schemeClr w14:val="tx1"/>
            </w14:solidFill>
          </w14:textFill>
        </w:rPr>
        <w:t>5.1 Screen-shots</w:t>
      </w:r>
    </w:p>
    <w:p w14:paraId="76F6233F">
      <w:pPr>
        <w:numPr>
          <w:ilvl w:val="0"/>
          <w:numId w:val="0"/>
        </w:numPr>
        <w:tabs>
          <w:tab w:val="left" w:pos="420"/>
        </w:tabs>
        <w:spacing w:after="160" w:line="256" w:lineRule="auto"/>
      </w:pPr>
      <w:r>
        <w:drawing>
          <wp:inline distT="0" distB="0" distL="114300" distR="114300">
            <wp:extent cx="6637655" cy="3460750"/>
            <wp:effectExtent l="0" t="0" r="4445" b="635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2"/>
                    <a:stretch>
                      <a:fillRect/>
                    </a:stretch>
                  </pic:blipFill>
                  <pic:spPr>
                    <a:xfrm>
                      <a:off x="0" y="0"/>
                      <a:ext cx="6637655" cy="3460750"/>
                    </a:xfrm>
                    <a:prstGeom prst="rect">
                      <a:avLst/>
                    </a:prstGeom>
                    <a:noFill/>
                    <a:ln>
                      <a:noFill/>
                    </a:ln>
                  </pic:spPr>
                </pic:pic>
              </a:graphicData>
            </a:graphic>
          </wp:inline>
        </w:drawing>
      </w:r>
      <w:r>
        <w:br w:type="textWrapping"/>
      </w:r>
    </w:p>
    <w:p w14:paraId="34D7858C">
      <w:pPr>
        <w:numPr>
          <w:ilvl w:val="0"/>
          <w:numId w:val="0"/>
        </w:numPr>
        <w:tabs>
          <w:tab w:val="left" w:pos="420"/>
        </w:tabs>
        <w:spacing w:after="160" w:line="256" w:lineRule="auto"/>
      </w:pPr>
    </w:p>
    <w:p w14:paraId="586F6D03">
      <w:pPr>
        <w:numPr>
          <w:ilvl w:val="0"/>
          <w:numId w:val="0"/>
        </w:numPr>
        <w:tabs>
          <w:tab w:val="left" w:pos="420"/>
        </w:tabs>
        <w:spacing w:after="160" w:line="256" w:lineRule="auto"/>
      </w:pPr>
      <w:r>
        <w:drawing>
          <wp:inline distT="0" distB="0" distL="114300" distR="114300">
            <wp:extent cx="6559550" cy="2768600"/>
            <wp:effectExtent l="0" t="0" r="6350"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3"/>
                    <a:stretch>
                      <a:fillRect/>
                    </a:stretch>
                  </pic:blipFill>
                  <pic:spPr>
                    <a:xfrm>
                      <a:off x="0" y="0"/>
                      <a:ext cx="6559550" cy="2768600"/>
                    </a:xfrm>
                    <a:prstGeom prst="rect">
                      <a:avLst/>
                    </a:prstGeom>
                    <a:noFill/>
                    <a:ln>
                      <a:noFill/>
                    </a:ln>
                  </pic:spPr>
                </pic:pic>
              </a:graphicData>
            </a:graphic>
          </wp:inline>
        </w:drawing>
      </w:r>
    </w:p>
    <w:p w14:paraId="3221AA16">
      <w:pPr>
        <w:numPr>
          <w:ilvl w:val="0"/>
          <w:numId w:val="0"/>
        </w:numPr>
        <w:tabs>
          <w:tab w:val="left" w:pos="420"/>
        </w:tabs>
        <w:spacing w:after="160" w:line="256" w:lineRule="auto"/>
      </w:pPr>
      <w:r>
        <w:drawing>
          <wp:inline distT="0" distB="0" distL="114300" distR="114300">
            <wp:extent cx="6597650" cy="2730500"/>
            <wp:effectExtent l="0" t="0" r="635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4"/>
                    <a:stretch>
                      <a:fillRect/>
                    </a:stretch>
                  </pic:blipFill>
                  <pic:spPr>
                    <a:xfrm>
                      <a:off x="0" y="0"/>
                      <a:ext cx="6597650" cy="2730500"/>
                    </a:xfrm>
                    <a:prstGeom prst="rect">
                      <a:avLst/>
                    </a:prstGeom>
                    <a:noFill/>
                    <a:ln>
                      <a:noFill/>
                    </a:ln>
                  </pic:spPr>
                </pic:pic>
              </a:graphicData>
            </a:graphic>
          </wp:inline>
        </w:drawing>
      </w:r>
    </w:p>
    <w:p w14:paraId="3A34E892">
      <w:pPr>
        <w:numPr>
          <w:ilvl w:val="0"/>
          <w:numId w:val="0"/>
        </w:numPr>
        <w:tabs>
          <w:tab w:val="left" w:pos="420"/>
        </w:tabs>
        <w:spacing w:after="160" w:line="256" w:lineRule="auto"/>
        <w:rPr>
          <w:rFonts w:hint="default" w:ascii="Times New Roman" w:hAnsi="Times New Roman" w:eastAsiaTheme="minorHAnsi"/>
          <w:b w:val="0"/>
          <w:bCs w:val="0"/>
          <w:color w:val="000000" w:themeColor="text1"/>
          <w:sz w:val="28"/>
          <w:szCs w:val="28"/>
          <w:lang w:val="en-US" w:eastAsia="zh-CN"/>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(All Serial DCE links Screen-shots not attached as that would increase file size.)</w:t>
      </w:r>
    </w:p>
    <w:p w14:paraId="49E225FA">
      <w:pPr>
        <w:numPr>
          <w:ilvl w:val="0"/>
          <w:numId w:val="0"/>
        </w:numPr>
        <w:tabs>
          <w:tab w:val="left" w:pos="420"/>
        </w:tabs>
        <w:spacing w:after="160" w:line="256" w:lineRule="auto"/>
        <w:rPr>
          <w:rFonts w:hint="default" w:ascii="Times New Roman" w:hAnsi="Times New Roman" w:eastAsiaTheme="minorHAnsi"/>
          <w:b/>
          <w:bCs/>
          <w:color w:val="000000" w:themeColor="text1"/>
          <w:sz w:val="28"/>
          <w:szCs w:val="28"/>
          <w:lang w:val="en-US" w:eastAsia="en-US"/>
          <w14:textFill>
            <w14:solidFill>
              <w14:schemeClr w14:val="tx1"/>
            </w14:solidFill>
          </w14:textFill>
        </w:rPr>
      </w:pPr>
      <w:r>
        <w:rPr>
          <w:rFonts w:hint="default" w:ascii="Times New Roman" w:hAnsi="Times New Roman" w:eastAsiaTheme="minorHAnsi"/>
          <w:b/>
          <w:bCs/>
          <w:color w:val="000000" w:themeColor="text1"/>
          <w:sz w:val="28"/>
          <w:szCs w:val="28"/>
          <w:lang w:val="en-US" w:eastAsia="en-US"/>
          <w14:textFill>
            <w14:solidFill>
              <w14:schemeClr w14:val="tx1"/>
            </w14:solidFill>
          </w14:textFill>
        </w:rPr>
        <w:t>7. Router Interface Summary</w:t>
      </w:r>
    </w:p>
    <w:p w14:paraId="3A7ADB85">
      <w:pPr>
        <w:numPr>
          <w:ilvl w:val="0"/>
          <w:numId w:val="0"/>
        </w:numPr>
        <w:tabs>
          <w:tab w:val="left" w:pos="420"/>
        </w:tabs>
        <w:spacing w:after="160" w:line="256" w:lineRule="auto"/>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pPr>
      <w:r>
        <w:rPr>
          <w:rFonts w:hint="default" w:ascii="Times New Roman" w:hAnsi="Times New Roman" w:eastAsiaTheme="minorHAnsi"/>
          <w:b/>
          <w:bCs/>
          <w:color w:val="000000" w:themeColor="text1"/>
          <w:sz w:val="28"/>
          <w:szCs w:val="28"/>
          <w:lang w:val="en-US" w:eastAsia="en-US"/>
          <w14:textFill>
            <w14:solidFill>
              <w14:schemeClr w14:val="tx1"/>
            </w14:solidFill>
          </w14:textFill>
        </w:rPr>
        <w:t>7.1 F1-Router (1st Floor)</w:t>
      </w:r>
    </w:p>
    <w:p w14:paraId="490C97C4">
      <w:pPr>
        <w:numPr>
          <w:ilvl w:val="0"/>
          <w:numId w:val="0"/>
        </w:numPr>
        <w:tabs>
          <w:tab w:val="left" w:pos="420"/>
        </w:tabs>
        <w:spacing w:after="160" w:line="256" w:lineRule="auto"/>
        <w:rPr>
          <w:rFonts w:hint="default" w:ascii="Times New Roman" w:hAnsi="Times New Roman" w:eastAsiaTheme="minorHAnsi"/>
          <w:b/>
          <w:bCs/>
          <w:color w:val="000000" w:themeColor="text1"/>
          <w:sz w:val="28"/>
          <w:szCs w:val="28"/>
          <w:lang w:val="en-US" w:eastAsia="en-US"/>
          <w14:textFill>
            <w14:solidFill>
              <w14:schemeClr w14:val="tx1"/>
            </w14:solidFill>
          </w14:textFill>
        </w:rPr>
      </w:pPr>
      <w:r>
        <w:rPr>
          <w:rFonts w:hint="default" w:ascii="Times New Roman" w:hAnsi="Times New Roman" w:eastAsiaTheme="minorHAnsi"/>
          <w:b/>
          <w:bCs/>
          <w:color w:val="000000" w:themeColor="text1"/>
          <w:sz w:val="28"/>
          <w:szCs w:val="28"/>
          <w:lang w:val="en-US" w:eastAsia="en-US"/>
          <w14:textFill>
            <w14:solidFill>
              <w14:schemeClr w14:val="tx1"/>
            </w14:solidFill>
          </w14:textFill>
        </w:rPr>
        <w:t>Inter-Router Interfaces</w:t>
      </w:r>
    </w:p>
    <w:p w14:paraId="45116A48">
      <w:pPr>
        <w:numPr>
          <w:ilvl w:val="0"/>
          <w:numId w:val="9"/>
        </w:numPr>
        <w:spacing w:after="160" w:line="256" w:lineRule="auto"/>
        <w:ind w:left="420" w:leftChars="0" w:hanging="420" w:firstLineChars="0"/>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192.168.100.1</w:t>
      </w:r>
    </w:p>
    <w:p w14:paraId="43E4E0BC">
      <w:pPr>
        <w:numPr>
          <w:ilvl w:val="0"/>
          <w:numId w:val="9"/>
        </w:numPr>
        <w:spacing w:after="160" w:line="256" w:lineRule="auto"/>
        <w:ind w:left="420" w:leftChars="0" w:hanging="420" w:firstLineChars="0"/>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192.168.100.10</w:t>
      </w:r>
    </w:p>
    <w:p w14:paraId="238A0E00">
      <w:pPr>
        <w:numPr>
          <w:ilvl w:val="0"/>
          <w:numId w:val="0"/>
        </w:numPr>
        <w:tabs>
          <w:tab w:val="left" w:pos="420"/>
        </w:tabs>
        <w:spacing w:after="160" w:line="256" w:lineRule="auto"/>
        <w:rPr>
          <w:rFonts w:hint="default" w:ascii="Times New Roman" w:hAnsi="Times New Roman" w:eastAsiaTheme="minorHAnsi"/>
          <w:b/>
          <w:bCs/>
          <w:color w:val="000000" w:themeColor="text1"/>
          <w:sz w:val="28"/>
          <w:szCs w:val="28"/>
          <w:lang w:val="en-US" w:eastAsia="en-US"/>
          <w14:textFill>
            <w14:solidFill>
              <w14:schemeClr w14:val="tx1"/>
            </w14:solidFill>
          </w14:textFill>
        </w:rPr>
      </w:pPr>
      <w:r>
        <w:rPr>
          <w:rFonts w:hint="default" w:ascii="Times New Roman" w:hAnsi="Times New Roman" w:eastAsiaTheme="minorHAnsi"/>
          <w:b/>
          <w:bCs/>
          <w:color w:val="000000" w:themeColor="text1"/>
          <w:sz w:val="28"/>
          <w:szCs w:val="28"/>
          <w:lang w:val="en-US" w:eastAsia="en-US"/>
          <w14:textFill>
            <w14:solidFill>
              <w14:schemeClr w14:val="tx1"/>
            </w14:solidFill>
          </w14:textFill>
        </w:rPr>
        <w:t>VLAN Networks</w:t>
      </w:r>
    </w:p>
    <w:p w14:paraId="4443F822">
      <w:pPr>
        <w:numPr>
          <w:ilvl w:val="0"/>
          <w:numId w:val="9"/>
        </w:numPr>
        <w:spacing w:after="160" w:line="256" w:lineRule="auto"/>
        <w:ind w:left="420" w:leftChars="0" w:hanging="420" w:firstLineChars="0"/>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192.168.1.0/28 (VLAN 70 – Reception)</w:t>
      </w:r>
    </w:p>
    <w:p w14:paraId="61CFE7C6">
      <w:pPr>
        <w:numPr>
          <w:ilvl w:val="0"/>
          <w:numId w:val="9"/>
        </w:numPr>
        <w:spacing w:after="160" w:line="256" w:lineRule="auto"/>
        <w:ind w:left="420" w:leftChars="0" w:hanging="420" w:firstLineChars="0"/>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192.168.1.16/29 (VLAN 60 – Store)</w:t>
      </w:r>
    </w:p>
    <w:p w14:paraId="3B7CE5DF">
      <w:pPr>
        <w:numPr>
          <w:ilvl w:val="0"/>
          <w:numId w:val="9"/>
        </w:numPr>
        <w:spacing w:after="160" w:line="256" w:lineRule="auto"/>
        <w:ind w:left="420" w:leftChars="0" w:hanging="420" w:firstLineChars="0"/>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192.168.1.32/28 (VLAN 80 – Logistics)</w:t>
      </w:r>
    </w:p>
    <w:p w14:paraId="2B168AE5">
      <w:pPr>
        <w:numPr>
          <w:ilvl w:val="0"/>
          <w:numId w:val="0"/>
        </w:numPr>
        <w:tabs>
          <w:tab w:val="left" w:pos="420"/>
        </w:tabs>
        <w:spacing w:after="160" w:line="256" w:lineRule="auto"/>
        <w:rPr>
          <w:rFonts w:hint="default" w:ascii="Times New Roman" w:hAnsi="Times New Roman" w:eastAsiaTheme="minorHAnsi"/>
          <w:b/>
          <w:bCs/>
          <w:color w:val="000000" w:themeColor="text1"/>
          <w:sz w:val="28"/>
          <w:szCs w:val="28"/>
          <w:lang w:val="en-US" w:eastAsia="en-US"/>
          <w14:textFill>
            <w14:solidFill>
              <w14:schemeClr w14:val="tx1"/>
            </w14:solidFill>
          </w14:textFill>
        </w:rPr>
      </w:pPr>
      <w:r>
        <w:rPr>
          <w:rFonts w:hint="default" w:ascii="Times New Roman" w:hAnsi="Times New Roman" w:eastAsiaTheme="minorHAnsi"/>
          <w:b/>
          <w:bCs/>
          <w:color w:val="000000" w:themeColor="text1"/>
          <w:sz w:val="28"/>
          <w:szCs w:val="28"/>
          <w:lang w:val="en-US" w:eastAsia="en-US"/>
          <w14:textFill>
            <w14:solidFill>
              <w14:schemeClr w14:val="tx1"/>
            </w14:solidFill>
          </w14:textFill>
        </w:rPr>
        <w:t>7.2 F2-Router (2nd Floor)</w:t>
      </w:r>
    </w:p>
    <w:p w14:paraId="7F366B12">
      <w:pPr>
        <w:numPr>
          <w:ilvl w:val="0"/>
          <w:numId w:val="0"/>
        </w:numPr>
        <w:tabs>
          <w:tab w:val="left" w:pos="420"/>
        </w:tabs>
        <w:spacing w:after="160" w:line="256" w:lineRule="auto"/>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Inter-Router Interfaces</w:t>
      </w:r>
    </w:p>
    <w:p w14:paraId="3474E5E4">
      <w:pPr>
        <w:numPr>
          <w:ilvl w:val="0"/>
          <w:numId w:val="9"/>
        </w:numPr>
        <w:spacing w:after="160" w:line="256" w:lineRule="auto"/>
        <w:ind w:left="420" w:leftChars="0" w:hanging="420" w:firstLineChars="0"/>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192.168.100.6</w:t>
      </w:r>
    </w:p>
    <w:p w14:paraId="4895E6C5">
      <w:pPr>
        <w:numPr>
          <w:ilvl w:val="0"/>
          <w:numId w:val="9"/>
        </w:numPr>
        <w:spacing w:after="160" w:line="256" w:lineRule="auto"/>
        <w:ind w:left="420" w:leftChars="0" w:hanging="420" w:firstLineChars="0"/>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192.168.100.9</w:t>
      </w:r>
    </w:p>
    <w:p w14:paraId="4E0451FF">
      <w:pPr>
        <w:numPr>
          <w:ilvl w:val="0"/>
          <w:numId w:val="0"/>
        </w:numPr>
        <w:tabs>
          <w:tab w:val="left" w:pos="420"/>
        </w:tabs>
        <w:spacing w:after="160" w:line="256" w:lineRule="auto"/>
        <w:rPr>
          <w:rFonts w:hint="default" w:ascii="Times New Roman" w:hAnsi="Times New Roman" w:eastAsiaTheme="minorHAnsi"/>
          <w:b/>
          <w:bCs/>
          <w:color w:val="000000" w:themeColor="text1"/>
          <w:sz w:val="28"/>
          <w:szCs w:val="28"/>
          <w:lang w:val="en-US" w:eastAsia="en-US"/>
          <w14:textFill>
            <w14:solidFill>
              <w14:schemeClr w14:val="tx1"/>
            </w14:solidFill>
          </w14:textFill>
        </w:rPr>
      </w:pPr>
      <w:r>
        <w:rPr>
          <w:rFonts w:hint="default" w:ascii="Times New Roman" w:hAnsi="Times New Roman" w:eastAsiaTheme="minorHAnsi"/>
          <w:b/>
          <w:bCs/>
          <w:color w:val="000000" w:themeColor="text1"/>
          <w:sz w:val="28"/>
          <w:szCs w:val="28"/>
          <w:lang w:val="en-US" w:eastAsia="en-US"/>
          <w14:textFill>
            <w14:solidFill>
              <w14:schemeClr w14:val="tx1"/>
            </w14:solidFill>
          </w14:textFill>
        </w:rPr>
        <w:t>VLAN Networks</w:t>
      </w:r>
    </w:p>
    <w:p w14:paraId="1E4CCA0E">
      <w:pPr>
        <w:numPr>
          <w:ilvl w:val="0"/>
          <w:numId w:val="9"/>
        </w:numPr>
        <w:spacing w:after="160" w:line="256" w:lineRule="auto"/>
        <w:ind w:left="420" w:leftChars="0" w:hanging="420" w:firstLineChars="0"/>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172.16.1.0/27 (VLAN 30 – Sales)</w:t>
      </w:r>
    </w:p>
    <w:p w14:paraId="03FC08B5">
      <w:pPr>
        <w:numPr>
          <w:ilvl w:val="0"/>
          <w:numId w:val="9"/>
        </w:numPr>
        <w:spacing w:after="160" w:line="256" w:lineRule="auto"/>
        <w:ind w:left="420" w:leftChars="0" w:hanging="420" w:firstLineChars="0"/>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172.16.1.32/28 (VLAN 40 – HR)</w:t>
      </w:r>
    </w:p>
    <w:p w14:paraId="10C435CA">
      <w:pPr>
        <w:numPr>
          <w:ilvl w:val="0"/>
          <w:numId w:val="9"/>
        </w:numPr>
        <w:spacing w:after="160" w:line="256" w:lineRule="auto"/>
        <w:ind w:left="420" w:leftChars="0" w:hanging="420" w:firstLineChars="0"/>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172.16.1.48/28 (VLAN 50 – Finance)</w:t>
      </w:r>
    </w:p>
    <w:p w14:paraId="5594D4D6">
      <w:pPr>
        <w:numPr>
          <w:ilvl w:val="0"/>
          <w:numId w:val="9"/>
        </w:numPr>
        <w:spacing w:after="160" w:line="256" w:lineRule="auto"/>
        <w:ind w:left="420" w:leftChars="0" w:hanging="420" w:firstLineChars="0"/>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172.16.1.64/29 (Department Server)</w:t>
      </w:r>
    </w:p>
    <w:p w14:paraId="4EF3FA16">
      <w:pPr>
        <w:numPr>
          <w:ilvl w:val="0"/>
          <w:numId w:val="0"/>
        </w:numPr>
        <w:spacing w:after="160" w:line="256" w:lineRule="auto"/>
        <w:ind w:leftChars="0"/>
        <w:rPr>
          <w:rFonts w:hint="default" w:ascii="Times New Roman" w:hAnsi="Times New Roman" w:eastAsiaTheme="minorHAnsi"/>
          <w:b/>
          <w:bCs/>
          <w:color w:val="000000" w:themeColor="text1"/>
          <w:sz w:val="28"/>
          <w:szCs w:val="28"/>
          <w:lang w:val="en-US" w:eastAsia="en-US"/>
          <w14:textFill>
            <w14:solidFill>
              <w14:schemeClr w14:val="tx1"/>
            </w14:solidFill>
          </w14:textFill>
        </w:rPr>
      </w:pPr>
      <w:r>
        <w:rPr>
          <w:rFonts w:hint="default" w:ascii="Times New Roman" w:hAnsi="Times New Roman" w:eastAsiaTheme="minorHAnsi"/>
          <w:b/>
          <w:bCs/>
          <w:color w:val="000000" w:themeColor="text1"/>
          <w:sz w:val="28"/>
          <w:szCs w:val="28"/>
          <w:lang w:val="en-US" w:eastAsia="en-US"/>
          <w14:textFill>
            <w14:solidFill>
              <w14:schemeClr w14:val="tx1"/>
            </w14:solidFill>
          </w14:textFill>
        </w:rPr>
        <w:t>7.3 F3-Router (3rd Floor)</w:t>
      </w:r>
    </w:p>
    <w:p w14:paraId="6936D27F">
      <w:pPr>
        <w:numPr>
          <w:ilvl w:val="0"/>
          <w:numId w:val="0"/>
        </w:numPr>
        <w:tabs>
          <w:tab w:val="left" w:pos="420"/>
        </w:tabs>
        <w:spacing w:after="160" w:line="256" w:lineRule="auto"/>
        <w:rPr>
          <w:rFonts w:hint="default" w:ascii="Times New Roman" w:hAnsi="Times New Roman" w:eastAsiaTheme="minorHAnsi"/>
          <w:b/>
          <w:bCs/>
          <w:color w:val="000000" w:themeColor="text1"/>
          <w:sz w:val="28"/>
          <w:szCs w:val="28"/>
          <w:lang w:val="en-US" w:eastAsia="en-US"/>
          <w14:textFill>
            <w14:solidFill>
              <w14:schemeClr w14:val="tx1"/>
            </w14:solidFill>
          </w14:textFill>
        </w:rPr>
      </w:pPr>
      <w:r>
        <w:rPr>
          <w:rFonts w:hint="default" w:ascii="Times New Roman" w:hAnsi="Times New Roman" w:eastAsiaTheme="minorHAnsi"/>
          <w:b/>
          <w:bCs/>
          <w:color w:val="000000" w:themeColor="text1"/>
          <w:sz w:val="28"/>
          <w:szCs w:val="28"/>
          <w:lang w:val="en-US" w:eastAsia="en-US"/>
          <w14:textFill>
            <w14:solidFill>
              <w14:schemeClr w14:val="tx1"/>
            </w14:solidFill>
          </w14:textFill>
        </w:rPr>
        <w:t>Inter-Router Interfaces</w:t>
      </w:r>
    </w:p>
    <w:p w14:paraId="0BBD873A">
      <w:pPr>
        <w:numPr>
          <w:ilvl w:val="0"/>
          <w:numId w:val="9"/>
        </w:numPr>
        <w:spacing w:after="160" w:line="256" w:lineRule="auto"/>
        <w:ind w:left="420" w:leftChars="0" w:hanging="420" w:firstLineChars="0"/>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192.168.100.2</w:t>
      </w:r>
    </w:p>
    <w:p w14:paraId="169484B2">
      <w:pPr>
        <w:numPr>
          <w:ilvl w:val="0"/>
          <w:numId w:val="9"/>
        </w:numPr>
        <w:spacing w:after="160" w:line="256" w:lineRule="auto"/>
        <w:ind w:left="420" w:leftChars="0" w:hanging="420" w:firstLineChars="0"/>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192.168.100.5</w:t>
      </w:r>
    </w:p>
    <w:p w14:paraId="6D1736B4">
      <w:pPr>
        <w:numPr>
          <w:ilvl w:val="0"/>
          <w:numId w:val="0"/>
        </w:numPr>
        <w:tabs>
          <w:tab w:val="left" w:pos="420"/>
        </w:tabs>
        <w:spacing w:after="160" w:line="256" w:lineRule="auto"/>
        <w:rPr>
          <w:rFonts w:hint="default" w:ascii="Times New Roman" w:hAnsi="Times New Roman" w:eastAsiaTheme="minorHAnsi"/>
          <w:b/>
          <w:bCs/>
          <w:color w:val="000000" w:themeColor="text1"/>
          <w:sz w:val="28"/>
          <w:szCs w:val="28"/>
          <w:lang w:val="en-US" w:eastAsia="en-US"/>
          <w14:textFill>
            <w14:solidFill>
              <w14:schemeClr w14:val="tx1"/>
            </w14:solidFill>
          </w14:textFill>
        </w:rPr>
      </w:pPr>
      <w:r>
        <w:rPr>
          <w:rFonts w:hint="default" w:ascii="Times New Roman" w:hAnsi="Times New Roman" w:eastAsiaTheme="minorHAnsi"/>
          <w:b/>
          <w:bCs/>
          <w:color w:val="000000" w:themeColor="text1"/>
          <w:sz w:val="28"/>
          <w:szCs w:val="28"/>
          <w:lang w:val="en-US" w:eastAsia="en-US"/>
          <w14:textFill>
            <w14:solidFill>
              <w14:schemeClr w14:val="tx1"/>
            </w14:solidFill>
          </w14:textFill>
        </w:rPr>
        <w:t>VLAN Networks</w:t>
      </w:r>
    </w:p>
    <w:p w14:paraId="06823140">
      <w:pPr>
        <w:numPr>
          <w:ilvl w:val="0"/>
          <w:numId w:val="9"/>
        </w:numPr>
        <w:spacing w:after="160" w:line="256" w:lineRule="auto"/>
        <w:ind w:left="420" w:leftChars="0" w:hanging="420" w:firstLineChars="0"/>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10.0.0.0/26 (VLAN 10 – IT)</w:t>
      </w:r>
    </w:p>
    <w:p w14:paraId="58ED3137">
      <w:pPr>
        <w:numPr>
          <w:ilvl w:val="0"/>
          <w:numId w:val="9"/>
        </w:numPr>
        <w:spacing w:after="160" w:line="256" w:lineRule="auto"/>
        <w:ind w:left="420" w:leftChars="0" w:hanging="420" w:firstLineChars="0"/>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10.0.0.64/27 (VLAN 20 – Admin)</w:t>
      </w:r>
    </w:p>
    <w:p w14:paraId="01257D1D">
      <w:pPr>
        <w:numPr>
          <w:ilvl w:val="0"/>
          <w:numId w:val="9"/>
        </w:numPr>
        <w:spacing w:after="160" w:line="256" w:lineRule="auto"/>
        <w:ind w:left="420" w:leftChars="0" w:hanging="420" w:firstLineChars="0"/>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10.0.0.96/28 (Core Servers)</w:t>
      </w:r>
    </w:p>
    <w:p w14:paraId="43FF866B">
      <w:pPr>
        <w:numPr>
          <w:ilvl w:val="0"/>
          <w:numId w:val="0"/>
        </w:numPr>
        <w:tabs>
          <w:tab w:val="left" w:pos="420"/>
        </w:tabs>
        <w:spacing w:after="160" w:line="256" w:lineRule="auto"/>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pPr>
      <w:r>
        <w:rPr>
          <w:rFonts w:hint="default" w:ascii="Times New Roman" w:hAnsi="Times New Roman" w:eastAsiaTheme="minorHAnsi"/>
          <w:b/>
          <w:bCs/>
          <w:color w:val="000000" w:themeColor="text1"/>
          <w:sz w:val="28"/>
          <w:szCs w:val="28"/>
          <w:lang w:val="en-US" w:eastAsia="en-US"/>
          <w14:textFill>
            <w14:solidFill>
              <w14:schemeClr w14:val="tx1"/>
            </w14:solidFill>
          </w14:textFill>
        </w:rPr>
        <w:t>8. OSPF Routing Configuration</w:t>
      </w:r>
    </w:p>
    <w:p w14:paraId="76329384">
      <w:pPr>
        <w:numPr>
          <w:ilvl w:val="0"/>
          <w:numId w:val="0"/>
        </w:numPr>
        <w:tabs>
          <w:tab w:val="left" w:pos="420"/>
        </w:tabs>
        <w:spacing w:after="160" w:line="256" w:lineRule="auto"/>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OSPF is configured on all routers to advertise:</w:t>
      </w:r>
    </w:p>
    <w:p w14:paraId="71AA3936">
      <w:pPr>
        <w:numPr>
          <w:ilvl w:val="0"/>
          <w:numId w:val="9"/>
        </w:numPr>
        <w:spacing w:after="160" w:line="256" w:lineRule="auto"/>
        <w:ind w:left="420" w:leftChars="0" w:hanging="420" w:firstLineChars="0"/>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All VLAN subnets</w:t>
      </w:r>
    </w:p>
    <w:p w14:paraId="31AB224F">
      <w:pPr>
        <w:numPr>
          <w:ilvl w:val="0"/>
          <w:numId w:val="9"/>
        </w:numPr>
        <w:spacing w:after="160" w:line="256" w:lineRule="auto"/>
        <w:ind w:left="420" w:leftChars="0" w:hanging="420" w:firstLineChars="0"/>
        <w:rPr>
          <w:rFonts w:hint="default"/>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All inter-router /30 networks</w:t>
      </w:r>
    </w:p>
    <w:p w14:paraId="32479F12">
      <w:pPr>
        <w:numPr>
          <w:ilvl w:val="0"/>
          <w:numId w:val="0"/>
        </w:numPr>
        <w:tabs>
          <w:tab w:val="left" w:pos="420"/>
        </w:tabs>
        <w:spacing w:after="160" w:line="256" w:lineRule="auto"/>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pPr>
      <w:r>
        <w:rPr>
          <w:rFonts w:hint="default" w:ascii="Times New Roman" w:hAnsi="Times New Roman" w:eastAsiaTheme="minorHAnsi"/>
          <w:b/>
          <w:bCs/>
          <w:color w:val="000000" w:themeColor="text1"/>
          <w:sz w:val="28"/>
          <w:szCs w:val="28"/>
          <w:lang w:val="en-US" w:eastAsia="en-US"/>
          <w14:textFill>
            <w14:solidFill>
              <w14:schemeClr w14:val="tx1"/>
            </w14:solidFill>
          </w14:textFill>
        </w:rPr>
        <w:t>Benefits of OSPF:</w:t>
      </w:r>
    </w:p>
    <w:p w14:paraId="0494FB98">
      <w:pPr>
        <w:numPr>
          <w:ilvl w:val="0"/>
          <w:numId w:val="9"/>
        </w:numPr>
        <w:spacing w:after="160" w:line="256" w:lineRule="auto"/>
        <w:ind w:left="420" w:leftChars="0" w:hanging="420" w:firstLineChars="0"/>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Automatic route learning</w:t>
      </w:r>
    </w:p>
    <w:p w14:paraId="3F637F4F">
      <w:pPr>
        <w:numPr>
          <w:ilvl w:val="0"/>
          <w:numId w:val="9"/>
        </w:numPr>
        <w:spacing w:after="160" w:line="256" w:lineRule="auto"/>
        <w:ind w:left="420" w:leftChars="0" w:hanging="420" w:firstLineChars="0"/>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Fast convergence</w:t>
      </w:r>
    </w:p>
    <w:p w14:paraId="477936D8">
      <w:pPr>
        <w:numPr>
          <w:ilvl w:val="0"/>
          <w:numId w:val="9"/>
        </w:numPr>
        <w:spacing w:after="160" w:line="256" w:lineRule="auto"/>
        <w:ind w:left="420" w:leftChars="0" w:hanging="420" w:firstLineChars="0"/>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Scalable enterprise routing</w:t>
      </w:r>
    </w:p>
    <w:p w14:paraId="5233F761">
      <w:pPr>
        <w:numPr>
          <w:ilvl w:val="0"/>
          <w:numId w:val="9"/>
        </w:numPr>
        <w:spacing w:after="160" w:line="256" w:lineRule="auto"/>
        <w:ind w:left="420" w:leftChars="0" w:hanging="420" w:firstLineChars="0"/>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pPr>
      <w:r>
        <w:rPr>
          <w:rFonts w:hint="default" w:ascii="Times New Roman" w:hAnsi="Times New Roman" w:eastAsiaTheme="minorHAnsi"/>
          <w:b w:val="0"/>
          <w:bCs w:val="0"/>
          <w:color w:val="000000" w:themeColor="text1"/>
          <w:sz w:val="28"/>
          <w:szCs w:val="28"/>
          <w:lang w:val="en-US" w:eastAsia="en-US"/>
          <w14:textFill>
            <w14:solidFill>
              <w14:schemeClr w14:val="tx1"/>
            </w14:solidFill>
          </w14:textFill>
        </w:rPr>
        <w:t>Supports future hotel expansion</w:t>
      </w:r>
    </w:p>
    <w:p w14:paraId="4544B971">
      <w:pPr>
        <w:rPr>
          <w:rFonts w:hint="default" w:ascii="Times New Roman" w:hAnsi="Times New Roman"/>
          <w:b/>
          <w:bCs/>
          <w:color w:val="000000" w:themeColor="text1"/>
          <w:sz w:val="28"/>
          <w:szCs w:val="28"/>
          <w:lang w:val="en-US"/>
          <w14:textFill>
            <w14:solidFill>
              <w14:schemeClr w14:val="tx1"/>
            </w14:solidFill>
          </w14:textFill>
        </w:rPr>
      </w:pPr>
      <w:r>
        <w:rPr>
          <w:rFonts w:hint="default" w:ascii="Times New Roman" w:hAnsi="Times New Roman"/>
          <w:b/>
          <w:bCs/>
          <w:color w:val="000000" w:themeColor="text1"/>
          <w:sz w:val="28"/>
          <w:szCs w:val="28"/>
          <w:lang w:val="en-US"/>
          <w14:textFill>
            <w14:solidFill>
              <w14:schemeClr w14:val="tx1"/>
            </w14:solidFill>
          </w14:textFill>
        </w:rPr>
        <w:br w:type="page"/>
      </w:r>
    </w:p>
    <w:p w14:paraId="3FBA1EB4">
      <w:pPr>
        <w:numPr>
          <w:ilvl w:val="0"/>
          <w:numId w:val="0"/>
        </w:numPr>
        <w:tabs>
          <w:tab w:val="left" w:pos="420"/>
        </w:tabs>
        <w:spacing w:after="160" w:line="256" w:lineRule="auto"/>
        <w:rPr>
          <w:rFonts w:hint="default" w:ascii="Times New Roman" w:hAnsi="Times New Roman"/>
          <w:b/>
          <w:bCs/>
          <w:color w:val="000000" w:themeColor="text1"/>
          <w:sz w:val="28"/>
          <w:szCs w:val="28"/>
          <w:lang w:val="en-US"/>
          <w14:textFill>
            <w14:solidFill>
              <w14:schemeClr w14:val="tx1"/>
            </w14:solidFill>
          </w14:textFill>
        </w:rPr>
      </w:pPr>
      <w:r>
        <w:rPr>
          <w:rFonts w:hint="default" w:ascii="Times New Roman" w:hAnsi="Times New Roman"/>
          <w:b/>
          <w:bCs/>
          <w:color w:val="000000" w:themeColor="text1"/>
          <w:sz w:val="28"/>
          <w:szCs w:val="28"/>
          <w:lang w:val="en-US"/>
          <w14:textFill>
            <w14:solidFill>
              <w14:schemeClr w14:val="tx1"/>
            </w14:solidFill>
          </w14:textFill>
        </w:rPr>
        <w:t>Screen-shots:</w:t>
      </w:r>
    </w:p>
    <w:p w14:paraId="1E02B8D8">
      <w:pPr>
        <w:numPr>
          <w:ilvl w:val="0"/>
          <w:numId w:val="0"/>
        </w:numPr>
        <w:tabs>
          <w:tab w:val="left" w:pos="420"/>
        </w:tabs>
        <w:spacing w:after="160" w:line="256" w:lineRule="auto"/>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(The CLI commands run during the working on project were lost later in the .pkt file, and so are not included in the documentation.)</w:t>
      </w:r>
    </w:p>
    <w:p w14:paraId="39C61E15">
      <w:pPr>
        <w:numPr>
          <w:ilvl w:val="0"/>
          <w:numId w:val="0"/>
        </w:numPr>
        <w:tabs>
          <w:tab w:val="left" w:pos="420"/>
        </w:tabs>
        <w:spacing w:after="160" w:line="256" w:lineRule="auto"/>
        <w:rPr>
          <w:rFonts w:hint="default" w:ascii="Times New Roman" w:hAnsi="Times New Roman"/>
          <w:b/>
          <w:bCs/>
          <w:color w:val="000000" w:themeColor="text1"/>
          <w:sz w:val="28"/>
          <w:szCs w:val="28"/>
          <w:lang w:val="en-US"/>
          <w14:textFill>
            <w14:solidFill>
              <w14:schemeClr w14:val="tx1"/>
            </w14:solidFill>
          </w14:textFill>
        </w:rPr>
      </w:pPr>
    </w:p>
    <w:p w14:paraId="1F2E0A73">
      <w:pPr>
        <w:numPr>
          <w:ilvl w:val="0"/>
          <w:numId w:val="0"/>
        </w:numPr>
        <w:tabs>
          <w:tab w:val="left" w:pos="420"/>
        </w:tabs>
        <w:spacing w:after="160" w:line="256" w:lineRule="auto"/>
      </w:pPr>
      <w:r>
        <w:drawing>
          <wp:inline distT="0" distB="0" distL="114300" distR="114300">
            <wp:extent cx="6591300" cy="5949950"/>
            <wp:effectExtent l="0" t="0" r="0" b="635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15"/>
                    <a:stretch>
                      <a:fillRect/>
                    </a:stretch>
                  </pic:blipFill>
                  <pic:spPr>
                    <a:xfrm>
                      <a:off x="0" y="0"/>
                      <a:ext cx="6591300" cy="5949950"/>
                    </a:xfrm>
                    <a:prstGeom prst="rect">
                      <a:avLst/>
                    </a:prstGeom>
                    <a:noFill/>
                    <a:ln>
                      <a:noFill/>
                    </a:ln>
                  </pic:spPr>
                </pic:pic>
              </a:graphicData>
            </a:graphic>
          </wp:inline>
        </w:drawing>
      </w:r>
    </w:p>
    <w:p w14:paraId="2C848151">
      <w:pPr>
        <w:numPr>
          <w:ilvl w:val="0"/>
          <w:numId w:val="0"/>
        </w:numPr>
        <w:tabs>
          <w:tab w:val="left" w:pos="420"/>
        </w:tabs>
        <w:spacing w:after="160" w:line="256" w:lineRule="auto"/>
      </w:pPr>
      <w:r>
        <w:drawing>
          <wp:inline distT="0" distB="0" distL="114300" distR="114300">
            <wp:extent cx="6578600" cy="4753610"/>
            <wp:effectExtent l="0" t="0" r="0" b="889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16"/>
                    <a:stretch>
                      <a:fillRect/>
                    </a:stretch>
                  </pic:blipFill>
                  <pic:spPr>
                    <a:xfrm>
                      <a:off x="0" y="0"/>
                      <a:ext cx="6578600" cy="4753610"/>
                    </a:xfrm>
                    <a:prstGeom prst="rect">
                      <a:avLst/>
                    </a:prstGeom>
                    <a:noFill/>
                    <a:ln>
                      <a:noFill/>
                    </a:ln>
                  </pic:spPr>
                </pic:pic>
              </a:graphicData>
            </a:graphic>
          </wp:inline>
        </w:drawing>
      </w:r>
    </w:p>
    <w:p w14:paraId="61556B40">
      <w:pPr>
        <w:numPr>
          <w:ilvl w:val="0"/>
          <w:numId w:val="0"/>
        </w:numPr>
        <w:tabs>
          <w:tab w:val="left" w:pos="420"/>
        </w:tabs>
        <w:spacing w:after="160" w:line="256" w:lineRule="auto"/>
      </w:pPr>
      <w:r>
        <w:drawing>
          <wp:inline distT="0" distB="0" distL="114300" distR="114300">
            <wp:extent cx="6540500" cy="4247515"/>
            <wp:effectExtent l="0" t="0" r="0" b="6985"/>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17"/>
                    <a:stretch>
                      <a:fillRect/>
                    </a:stretch>
                  </pic:blipFill>
                  <pic:spPr>
                    <a:xfrm>
                      <a:off x="0" y="0"/>
                      <a:ext cx="6540500" cy="4247515"/>
                    </a:xfrm>
                    <a:prstGeom prst="rect">
                      <a:avLst/>
                    </a:prstGeom>
                    <a:noFill/>
                    <a:ln>
                      <a:noFill/>
                    </a:ln>
                  </pic:spPr>
                </pic:pic>
              </a:graphicData>
            </a:graphic>
          </wp:inline>
        </w:drawing>
      </w:r>
    </w:p>
    <w:p w14:paraId="49BAECEA">
      <w:pPr>
        <w:numPr>
          <w:ilvl w:val="0"/>
          <w:numId w:val="0"/>
        </w:numPr>
        <w:tabs>
          <w:tab w:val="left" w:pos="420"/>
        </w:tabs>
        <w:spacing w:after="160" w:line="256" w:lineRule="auto"/>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bCs/>
          <w:color w:val="000000" w:themeColor="text1"/>
          <w:sz w:val="28"/>
          <w:szCs w:val="28"/>
          <w:lang w:val="en-US"/>
          <w14:textFill>
            <w14:solidFill>
              <w14:schemeClr w14:val="tx1"/>
            </w14:solidFill>
          </w14:textFill>
        </w:rPr>
        <w:t>9. Printers and End Devices</w:t>
      </w:r>
    </w:p>
    <w:p w14:paraId="6D4F35C3">
      <w:pPr>
        <w:numPr>
          <w:ilvl w:val="0"/>
          <w:numId w:val="0"/>
        </w:numPr>
        <w:tabs>
          <w:tab w:val="left" w:pos="420"/>
        </w:tabs>
        <w:spacing w:after="160" w:line="256" w:lineRule="auto"/>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Each department has its own network printer</w:t>
      </w:r>
    </w:p>
    <w:p w14:paraId="71F0AF9B">
      <w:pPr>
        <w:numPr>
          <w:ilvl w:val="0"/>
          <w:numId w:val="0"/>
        </w:numPr>
        <w:tabs>
          <w:tab w:val="left" w:pos="420"/>
        </w:tabs>
        <w:spacing w:after="160" w:line="256" w:lineRule="auto"/>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Printers are assigned:</w:t>
      </w:r>
    </w:p>
    <w:p w14:paraId="4DC1FCFB">
      <w:pPr>
        <w:numPr>
          <w:ilvl w:val="0"/>
          <w:numId w:val="9"/>
        </w:numPr>
        <w:spacing w:after="160" w:line="256" w:lineRule="auto"/>
        <w:ind w:left="420" w:leftChars="0" w:hanging="420" w:firstLineChars="0"/>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Static IP addresses</w:t>
      </w:r>
    </w:p>
    <w:p w14:paraId="1847DEA3">
      <w:pPr>
        <w:numPr>
          <w:ilvl w:val="0"/>
          <w:numId w:val="9"/>
        </w:numPr>
        <w:spacing w:after="160" w:line="256" w:lineRule="auto"/>
        <w:ind w:left="420" w:leftChars="0" w:hanging="420" w:firstLineChars="0"/>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Correct VLAN membership</w:t>
      </w:r>
    </w:p>
    <w:p w14:paraId="0FC03640">
      <w:pPr>
        <w:numPr>
          <w:ilvl w:val="0"/>
          <w:numId w:val="0"/>
        </w:numPr>
        <w:tabs>
          <w:tab w:val="left" w:pos="420"/>
        </w:tabs>
        <w:spacing w:after="160" w:line="256" w:lineRule="auto"/>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bCs/>
          <w:color w:val="000000" w:themeColor="text1"/>
          <w:sz w:val="28"/>
          <w:szCs w:val="28"/>
          <w:lang w:val="en-US"/>
          <w14:textFill>
            <w14:solidFill>
              <w14:schemeClr w14:val="tx1"/>
            </w14:solidFill>
          </w14:textFill>
        </w:rPr>
        <w:t>Justification:</w:t>
      </w:r>
    </w:p>
    <w:p w14:paraId="3FED6DCC">
      <w:pPr>
        <w:numPr>
          <w:ilvl w:val="0"/>
          <w:numId w:val="9"/>
        </w:numPr>
        <w:spacing w:after="160" w:line="256" w:lineRule="auto"/>
        <w:ind w:left="420" w:leftChars="0" w:hanging="420" w:firstLineChars="0"/>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Reflects real hotel departmental operations</w:t>
      </w:r>
    </w:p>
    <w:p w14:paraId="6E5906B7">
      <w:pPr>
        <w:numPr>
          <w:ilvl w:val="0"/>
          <w:numId w:val="9"/>
        </w:numPr>
        <w:spacing w:after="160" w:line="256" w:lineRule="auto"/>
        <w:ind w:left="420" w:leftChars="0" w:hanging="420" w:firstLineChars="0"/>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Supports shared resources within departments</w:t>
      </w:r>
    </w:p>
    <w:p w14:paraId="4724E63E">
      <w:pPr>
        <w:numPr>
          <w:ilvl w:val="0"/>
          <w:numId w:val="0"/>
        </w:numPr>
        <w:tabs>
          <w:tab w:val="left" w:pos="420"/>
        </w:tabs>
        <w:spacing w:after="160" w:line="256" w:lineRule="auto"/>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bCs/>
          <w:color w:val="000000" w:themeColor="text1"/>
          <w:sz w:val="28"/>
          <w:szCs w:val="28"/>
          <w:lang w:val="en-US"/>
          <w14:textFill>
            <w14:solidFill>
              <w14:schemeClr w14:val="tx1"/>
            </w14:solidFill>
          </w14:textFill>
        </w:rPr>
        <w:t>10. Security and Network Efficiency</w:t>
      </w:r>
    </w:p>
    <w:p w14:paraId="3FF22609">
      <w:pPr>
        <w:numPr>
          <w:ilvl w:val="0"/>
          <w:numId w:val="9"/>
        </w:numPr>
        <w:spacing w:after="160" w:line="256" w:lineRule="auto"/>
        <w:ind w:left="420" w:leftChars="0" w:hanging="420" w:firstLineChars="0"/>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VLAN separation enhances security</w:t>
      </w:r>
    </w:p>
    <w:p w14:paraId="177E139B">
      <w:pPr>
        <w:numPr>
          <w:ilvl w:val="0"/>
          <w:numId w:val="9"/>
        </w:numPr>
        <w:spacing w:after="160" w:line="256" w:lineRule="auto"/>
        <w:ind w:left="420" w:leftChars="0" w:hanging="420" w:firstLineChars="0"/>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OSPF reduces routing overhead</w:t>
      </w:r>
    </w:p>
    <w:p w14:paraId="59FF325D">
      <w:pPr>
        <w:numPr>
          <w:ilvl w:val="0"/>
          <w:numId w:val="9"/>
        </w:numPr>
        <w:spacing w:after="160" w:line="256" w:lineRule="auto"/>
        <w:ind w:left="420" w:leftChars="0" w:hanging="420" w:firstLineChars="0"/>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Controlled broadcast domains improve performance</w:t>
      </w:r>
    </w:p>
    <w:p w14:paraId="15D10B0E">
      <w:pPr>
        <w:numPr>
          <w:ilvl w:val="0"/>
          <w:numId w:val="9"/>
        </w:numPr>
        <w:spacing w:after="160" w:line="256" w:lineRule="auto"/>
        <w:ind w:left="420" w:leftChars="0" w:hanging="420" w:firstLineChars="0"/>
        <w:rPr>
          <w:rFonts w:hint="default" w:ascii="Times New Roman" w:hAnsi="Times New Roman"/>
          <w:b/>
          <w:bCs/>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Logical segmentation supports future scalability</w:t>
      </w:r>
    </w:p>
    <w:p w14:paraId="7F250B3A">
      <w:pPr>
        <w:numPr>
          <w:ilvl w:val="0"/>
          <w:numId w:val="0"/>
        </w:numPr>
        <w:tabs>
          <w:tab w:val="left" w:pos="420"/>
        </w:tabs>
        <w:spacing w:after="160" w:line="256" w:lineRule="auto"/>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bCs/>
          <w:color w:val="000000" w:themeColor="text1"/>
          <w:sz w:val="28"/>
          <w:szCs w:val="28"/>
          <w:lang w:val="en-US"/>
          <w14:textFill>
            <w14:solidFill>
              <w14:schemeClr w14:val="tx1"/>
            </w14:solidFill>
          </w14:textFill>
        </w:rPr>
        <w:t>11. Testing and Verification</w:t>
      </w:r>
    </w:p>
    <w:p w14:paraId="2B765B05">
      <w:pPr>
        <w:numPr>
          <w:ilvl w:val="0"/>
          <w:numId w:val="0"/>
        </w:numPr>
        <w:tabs>
          <w:tab w:val="left" w:pos="420"/>
        </w:tabs>
        <w:spacing w:after="160" w:line="256" w:lineRule="auto"/>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The following tests were performed in Packet Tracer:</w:t>
      </w:r>
    </w:p>
    <w:p w14:paraId="2AC6942A">
      <w:pPr>
        <w:numPr>
          <w:ilvl w:val="0"/>
          <w:numId w:val="9"/>
        </w:numPr>
        <w:spacing w:after="160" w:line="256" w:lineRule="auto"/>
        <w:ind w:left="420" w:leftChars="0" w:hanging="420" w:firstLineChars="0"/>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Ping tests between all VLANs on same floors</w:t>
      </w:r>
    </w:p>
    <w:p w14:paraId="715372FC">
      <w:pPr>
        <w:numPr>
          <w:ilvl w:val="0"/>
          <w:numId w:val="0"/>
        </w:numPr>
        <w:tabs>
          <w:tab w:val="left" w:pos="420"/>
        </w:tabs>
        <w:spacing w:after="160" w:line="256" w:lineRule="auto"/>
      </w:pPr>
      <w:r>
        <w:drawing>
          <wp:inline distT="0" distB="0" distL="114300" distR="114300">
            <wp:extent cx="5486400" cy="749300"/>
            <wp:effectExtent l="0" t="0" r="0" b="0"/>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18"/>
                    <a:stretch>
                      <a:fillRect/>
                    </a:stretch>
                  </pic:blipFill>
                  <pic:spPr>
                    <a:xfrm>
                      <a:off x="0" y="0"/>
                      <a:ext cx="5486400" cy="749300"/>
                    </a:xfrm>
                    <a:prstGeom prst="rect">
                      <a:avLst/>
                    </a:prstGeom>
                    <a:noFill/>
                    <a:ln>
                      <a:noFill/>
                    </a:ln>
                  </pic:spPr>
                </pic:pic>
              </a:graphicData>
            </a:graphic>
          </wp:inline>
        </w:drawing>
      </w:r>
    </w:p>
    <w:p w14:paraId="651AF9DA">
      <w:pPr>
        <w:numPr>
          <w:ilvl w:val="0"/>
          <w:numId w:val="9"/>
        </w:numPr>
        <w:spacing w:after="160" w:line="256" w:lineRule="auto"/>
        <w:ind w:left="420" w:leftChars="0" w:hanging="420" w:firstLineChars="0"/>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Ping tests between all VLANs on different floors</w:t>
      </w:r>
    </w:p>
    <w:p w14:paraId="697DE2C1">
      <w:pPr>
        <w:numPr>
          <w:ilvl w:val="0"/>
          <w:numId w:val="0"/>
        </w:numPr>
        <w:tabs>
          <w:tab w:val="left" w:pos="420"/>
        </w:tabs>
        <w:spacing w:after="160" w:line="256" w:lineRule="auto"/>
      </w:pPr>
      <w:r>
        <w:drawing>
          <wp:inline distT="0" distB="0" distL="114300" distR="114300">
            <wp:extent cx="5473700" cy="704850"/>
            <wp:effectExtent l="0" t="0" r="0" b="6350"/>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19"/>
                    <a:stretch>
                      <a:fillRect/>
                    </a:stretch>
                  </pic:blipFill>
                  <pic:spPr>
                    <a:xfrm>
                      <a:off x="0" y="0"/>
                      <a:ext cx="5473700" cy="704850"/>
                    </a:xfrm>
                    <a:prstGeom prst="rect">
                      <a:avLst/>
                    </a:prstGeom>
                    <a:noFill/>
                    <a:ln>
                      <a:noFill/>
                    </a:ln>
                  </pic:spPr>
                </pic:pic>
              </a:graphicData>
            </a:graphic>
          </wp:inline>
        </w:drawing>
      </w:r>
    </w:p>
    <w:p w14:paraId="06556115">
      <w:pPr>
        <w:numPr>
          <w:ilvl w:val="0"/>
          <w:numId w:val="0"/>
        </w:numPr>
        <w:tabs>
          <w:tab w:val="left" w:pos="420"/>
        </w:tabs>
        <w:spacing w:after="160" w:line="256" w:lineRule="auto"/>
        <w:rPr>
          <w:rFonts w:hint="default"/>
          <w:lang w:val="en-US"/>
        </w:rPr>
      </w:pPr>
      <w:r>
        <w:drawing>
          <wp:inline distT="0" distB="0" distL="114300" distR="114300">
            <wp:extent cx="5473700" cy="742950"/>
            <wp:effectExtent l="0" t="0" r="0" b="6350"/>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20"/>
                    <a:stretch>
                      <a:fillRect/>
                    </a:stretch>
                  </pic:blipFill>
                  <pic:spPr>
                    <a:xfrm>
                      <a:off x="0" y="0"/>
                      <a:ext cx="5473700" cy="742950"/>
                    </a:xfrm>
                    <a:prstGeom prst="rect">
                      <a:avLst/>
                    </a:prstGeom>
                    <a:noFill/>
                    <a:ln>
                      <a:noFill/>
                    </a:ln>
                  </pic:spPr>
                </pic:pic>
              </a:graphicData>
            </a:graphic>
          </wp:inline>
        </w:drawing>
      </w:r>
    </w:p>
    <w:p w14:paraId="17D21715">
      <w:pPr>
        <w:numPr>
          <w:ilvl w:val="0"/>
          <w:numId w:val="9"/>
        </w:numPr>
        <w:spacing w:after="160" w:line="256" w:lineRule="auto"/>
        <w:ind w:left="420" w:leftChars="0" w:hanging="420" w:firstLineChars="0"/>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Printer access from respective departments</w:t>
      </w:r>
    </w:p>
    <w:p w14:paraId="578F5E57">
      <w:pPr>
        <w:numPr>
          <w:ilvl w:val="0"/>
          <w:numId w:val="0"/>
        </w:numPr>
        <w:tabs>
          <w:tab w:val="left" w:pos="420"/>
        </w:tabs>
        <w:spacing w:after="160" w:line="256" w:lineRule="auto"/>
        <w:rPr>
          <w:rFonts w:hint="default" w:ascii="Times New Roman" w:hAnsi="Times New Roman"/>
          <w:b w:val="0"/>
          <w:bCs w:val="0"/>
          <w:color w:val="000000" w:themeColor="text1"/>
          <w:sz w:val="28"/>
          <w:szCs w:val="28"/>
          <w:lang w:val="en-US"/>
          <w14:textFill>
            <w14:solidFill>
              <w14:schemeClr w14:val="tx1"/>
            </w14:solidFill>
          </w14:textFill>
        </w:rPr>
      </w:pPr>
      <w:r>
        <w:drawing>
          <wp:inline distT="0" distB="0" distL="114300" distR="114300">
            <wp:extent cx="5486400" cy="1054100"/>
            <wp:effectExtent l="0" t="0" r="0" b="0"/>
            <wp:docPr id="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pic:cNvPicPr>
                      <a:picLocks noChangeAspect="1"/>
                    </pic:cNvPicPr>
                  </pic:nvPicPr>
                  <pic:blipFill>
                    <a:blip r:embed="rId21"/>
                    <a:stretch>
                      <a:fillRect/>
                    </a:stretch>
                  </pic:blipFill>
                  <pic:spPr>
                    <a:xfrm>
                      <a:off x="0" y="0"/>
                      <a:ext cx="5486400" cy="1054100"/>
                    </a:xfrm>
                    <a:prstGeom prst="rect">
                      <a:avLst/>
                    </a:prstGeom>
                    <a:noFill/>
                    <a:ln>
                      <a:noFill/>
                    </a:ln>
                  </pic:spPr>
                </pic:pic>
              </a:graphicData>
            </a:graphic>
          </wp:inline>
        </w:drawing>
      </w:r>
    </w:p>
    <w:p w14:paraId="0877BBAD">
      <w:pPr>
        <w:numPr>
          <w:ilvl w:val="0"/>
          <w:numId w:val="9"/>
        </w:numPr>
        <w:spacing w:after="160" w:line="256" w:lineRule="auto"/>
        <w:ind w:left="420" w:leftChars="0" w:hanging="420" w:firstLineChars="0"/>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Inter-floor communication verification</w:t>
      </w:r>
    </w:p>
    <w:p w14:paraId="6571302E">
      <w:pPr>
        <w:numPr>
          <w:ilvl w:val="0"/>
          <w:numId w:val="0"/>
        </w:numPr>
        <w:tabs>
          <w:tab w:val="left" w:pos="420"/>
        </w:tabs>
        <w:spacing w:after="160" w:line="256" w:lineRule="auto"/>
        <w:rPr>
          <w:rFonts w:hint="default" w:ascii="Times New Roman" w:hAnsi="Times New Roman"/>
          <w:b w:val="0"/>
          <w:bCs w:val="0"/>
          <w:color w:val="000000" w:themeColor="text1"/>
          <w:sz w:val="28"/>
          <w:szCs w:val="28"/>
          <w:lang w:val="en-US"/>
          <w14:textFill>
            <w14:solidFill>
              <w14:schemeClr w14:val="tx1"/>
            </w14:solidFill>
          </w14:textFill>
        </w:rPr>
      </w:pPr>
      <w:r>
        <w:drawing>
          <wp:inline distT="0" distB="0" distL="114300" distR="114300">
            <wp:extent cx="6637655" cy="3477895"/>
            <wp:effectExtent l="0" t="0" r="4445" b="1905"/>
            <wp:docPr id="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pic:cNvPicPr>
                  </pic:nvPicPr>
                  <pic:blipFill>
                    <a:blip r:embed="rId22"/>
                    <a:stretch>
                      <a:fillRect/>
                    </a:stretch>
                  </pic:blipFill>
                  <pic:spPr>
                    <a:xfrm>
                      <a:off x="0" y="0"/>
                      <a:ext cx="6637655" cy="3477895"/>
                    </a:xfrm>
                    <a:prstGeom prst="rect">
                      <a:avLst/>
                    </a:prstGeom>
                    <a:noFill/>
                    <a:ln>
                      <a:noFill/>
                    </a:ln>
                  </pic:spPr>
                </pic:pic>
              </a:graphicData>
            </a:graphic>
          </wp:inline>
        </w:drawing>
      </w:r>
    </w:p>
    <w:p w14:paraId="0C0526F2">
      <w:pPr>
        <w:numPr>
          <w:ilvl w:val="0"/>
          <w:numId w:val="9"/>
        </w:numPr>
        <w:spacing w:after="160" w:line="256" w:lineRule="auto"/>
        <w:ind w:left="420" w:leftChars="0" w:hanging="420" w:firstLineChars="0"/>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DNS resolution testing</w:t>
      </w:r>
    </w:p>
    <w:p w14:paraId="47B9DC3B">
      <w:pPr>
        <w:numPr>
          <w:ilvl w:val="0"/>
          <w:numId w:val="0"/>
        </w:numPr>
        <w:tabs>
          <w:tab w:val="left" w:pos="420"/>
        </w:tabs>
        <w:spacing w:after="160" w:line="256" w:lineRule="auto"/>
        <w:rPr>
          <w:rFonts w:hint="default"/>
          <w:lang w:val="en-US"/>
        </w:rPr>
      </w:pPr>
      <w:r>
        <w:drawing>
          <wp:inline distT="0" distB="0" distL="114300" distR="114300">
            <wp:extent cx="6597650" cy="3587750"/>
            <wp:effectExtent l="0" t="0" r="6350" b="6350"/>
            <wp:docPr id="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pic:cNvPicPr>
                      <a:picLocks noChangeAspect="1"/>
                    </pic:cNvPicPr>
                  </pic:nvPicPr>
                  <pic:blipFill>
                    <a:blip r:embed="rId23"/>
                    <a:stretch>
                      <a:fillRect/>
                    </a:stretch>
                  </pic:blipFill>
                  <pic:spPr>
                    <a:xfrm>
                      <a:off x="0" y="0"/>
                      <a:ext cx="6597650" cy="3587750"/>
                    </a:xfrm>
                    <a:prstGeom prst="rect">
                      <a:avLst/>
                    </a:prstGeom>
                    <a:noFill/>
                    <a:ln>
                      <a:noFill/>
                    </a:ln>
                  </pic:spPr>
                </pic:pic>
              </a:graphicData>
            </a:graphic>
          </wp:inline>
        </w:drawing>
      </w:r>
    </w:p>
    <w:p w14:paraId="46767962">
      <w:pPr>
        <w:numPr>
          <w:ilvl w:val="0"/>
          <w:numId w:val="0"/>
        </w:numPr>
        <w:tabs>
          <w:tab w:val="left" w:pos="420"/>
        </w:tabs>
        <w:spacing w:after="160" w:line="256" w:lineRule="auto"/>
        <w:rPr>
          <w:rFonts w:hint="default" w:ascii="Times New Roman" w:hAnsi="Times New Roman"/>
          <w:b/>
          <w:bCs/>
          <w:color w:val="000000" w:themeColor="text1"/>
          <w:sz w:val="28"/>
          <w:szCs w:val="28"/>
          <w:lang w:val="en-US"/>
          <w14:textFill>
            <w14:solidFill>
              <w14:schemeClr w14:val="tx1"/>
            </w14:solidFill>
          </w14:textFill>
        </w:rPr>
      </w:pPr>
      <w:r>
        <w:rPr>
          <w:rFonts w:hint="default" w:ascii="Times New Roman" w:hAnsi="Times New Roman"/>
          <w:b/>
          <w:bCs/>
          <w:color w:val="000000" w:themeColor="text1"/>
          <w:sz w:val="28"/>
          <w:szCs w:val="28"/>
          <w:lang w:val="en-US"/>
          <w14:textFill>
            <w14:solidFill>
              <w14:schemeClr w14:val="tx1"/>
            </w14:solidFill>
          </w14:textFill>
        </w:rPr>
        <w:t>Result:</w:t>
      </w:r>
    </w:p>
    <w:p w14:paraId="7CD091B0">
      <w:pPr>
        <w:numPr>
          <w:ilvl w:val="0"/>
          <w:numId w:val="0"/>
        </w:numPr>
        <w:tabs>
          <w:tab w:val="left" w:pos="420"/>
        </w:tabs>
        <w:spacing w:after="160" w:line="256" w:lineRule="auto"/>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All devices successfully communicate with each other as required.</w:t>
      </w:r>
    </w:p>
    <w:p w14:paraId="0A089E0F">
      <w:pPr>
        <w:numPr>
          <w:ilvl w:val="0"/>
          <w:numId w:val="0"/>
        </w:numPr>
        <w:tabs>
          <w:tab w:val="left" w:pos="420"/>
        </w:tabs>
        <w:spacing w:after="160" w:line="256" w:lineRule="auto"/>
        <w:rPr>
          <w:rFonts w:hint="default" w:ascii="Times New Roman" w:hAnsi="Times New Roman"/>
          <w:b/>
          <w:bCs/>
          <w:color w:val="000000" w:themeColor="text1"/>
          <w:sz w:val="28"/>
          <w:szCs w:val="28"/>
          <w:lang w:val="en-US"/>
          <w14:textFill>
            <w14:solidFill>
              <w14:schemeClr w14:val="tx1"/>
            </w14:solidFill>
          </w14:textFill>
        </w:rPr>
      </w:pPr>
      <w:r>
        <w:rPr>
          <w:rFonts w:hint="default" w:ascii="Times New Roman" w:hAnsi="Times New Roman"/>
          <w:b/>
          <w:bCs/>
          <w:color w:val="000000" w:themeColor="text1"/>
          <w:sz w:val="28"/>
          <w:szCs w:val="28"/>
          <w:lang w:val="en-US"/>
          <w14:textFill>
            <w14:solidFill>
              <w14:schemeClr w14:val="tx1"/>
            </w14:solidFill>
          </w14:textFill>
        </w:rPr>
        <w:t>12. Conclusion</w:t>
      </w:r>
    </w:p>
    <w:p w14:paraId="3D71AF5F">
      <w:pPr>
        <w:numPr>
          <w:ilvl w:val="0"/>
          <w:numId w:val="0"/>
        </w:numPr>
        <w:tabs>
          <w:tab w:val="left" w:pos="420"/>
        </w:tabs>
        <w:spacing w:after="160" w:line="256" w:lineRule="auto"/>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This project successfully implements a fully functional enterprise-level hotel network that meets all instructor and organizational requirements. The design demonstrates practical application of:</w:t>
      </w:r>
    </w:p>
    <w:p w14:paraId="39A132FB">
      <w:pPr>
        <w:numPr>
          <w:ilvl w:val="0"/>
          <w:numId w:val="9"/>
        </w:numPr>
        <w:spacing w:after="160" w:line="256" w:lineRule="auto"/>
        <w:ind w:left="420" w:leftChars="0" w:hanging="420" w:firstLineChars="0"/>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VLANs and subnetting</w:t>
      </w:r>
    </w:p>
    <w:p w14:paraId="36166876">
      <w:pPr>
        <w:numPr>
          <w:ilvl w:val="0"/>
          <w:numId w:val="9"/>
        </w:numPr>
        <w:spacing w:after="160" w:line="256" w:lineRule="auto"/>
        <w:ind w:left="420" w:leftChars="0" w:hanging="420" w:firstLineChars="0"/>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OSPF dynamic routing</w:t>
      </w:r>
    </w:p>
    <w:p w14:paraId="5563FD3B">
      <w:pPr>
        <w:numPr>
          <w:ilvl w:val="0"/>
          <w:numId w:val="9"/>
        </w:numPr>
        <w:spacing w:after="160" w:line="256" w:lineRule="auto"/>
        <w:ind w:left="420" w:leftChars="0" w:hanging="420" w:firstLineChars="0"/>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Server-based services (DNS)</w:t>
      </w:r>
    </w:p>
    <w:p w14:paraId="2038D6DB">
      <w:pPr>
        <w:numPr>
          <w:ilvl w:val="0"/>
          <w:numId w:val="9"/>
        </w:numPr>
        <w:spacing w:after="160" w:line="256" w:lineRule="auto"/>
        <w:ind w:left="420" w:leftChars="0" w:hanging="420" w:firstLineChars="0"/>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Wired and wireless integration</w:t>
      </w:r>
    </w:p>
    <w:p w14:paraId="2E94721A">
      <w:pPr>
        <w:numPr>
          <w:ilvl w:val="0"/>
          <w:numId w:val="0"/>
        </w:numPr>
        <w:tabs>
          <w:tab w:val="left" w:pos="420"/>
        </w:tabs>
        <w:spacing w:after="160" w:line="256" w:lineRule="auto"/>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The network is realistic, scalable, secure, and operational, and if deployed in a real-world hotel environment, it would function effectively.</w:t>
      </w:r>
    </w:p>
    <w:p w14:paraId="30120118">
      <w:pPr>
        <w:numPr>
          <w:ilvl w:val="0"/>
          <w:numId w:val="0"/>
        </w:numPr>
        <w:tabs>
          <w:tab w:val="left" w:pos="420"/>
        </w:tabs>
        <w:spacing w:after="160" w:line="256" w:lineRule="auto"/>
        <w:rPr>
          <w:rFonts w:hint="default" w:ascii="Times New Roman" w:hAnsi="Times New Roman"/>
          <w:b w:val="0"/>
          <w:bCs w:val="0"/>
          <w:color w:val="000000" w:themeColor="text1"/>
          <w:sz w:val="28"/>
          <w:szCs w:val="28"/>
          <w:lang w:val="en-US"/>
          <w14:textFill>
            <w14:solidFill>
              <w14:schemeClr w14:val="tx1"/>
            </w14:solidFill>
          </w14:textFill>
        </w:rPr>
      </w:pPr>
    </w:p>
    <w:p w14:paraId="7C0F9102">
      <w:pPr>
        <w:numPr>
          <w:ilvl w:val="0"/>
          <w:numId w:val="0"/>
        </w:numPr>
        <w:tabs>
          <w:tab w:val="left" w:pos="420"/>
        </w:tabs>
        <w:spacing w:after="160" w:line="256" w:lineRule="auto"/>
        <w:rPr>
          <w:rFonts w:hint="default" w:ascii="Times New Roman" w:hAnsi="Times New Roman"/>
          <w:b w:val="0"/>
          <w:bCs w:val="0"/>
          <w:color w:val="000000" w:themeColor="text1"/>
          <w:sz w:val="28"/>
          <w:szCs w:val="28"/>
          <w:lang w:val="en-US"/>
          <w14:textFill>
            <w14:solidFill>
              <w14:schemeClr w14:val="tx1"/>
            </w14:solidFill>
          </w14:textFill>
        </w:rPr>
      </w:pPr>
    </w:p>
    <w:p w14:paraId="0A2857F2">
      <w:pPr>
        <w:numPr>
          <w:ilvl w:val="0"/>
          <w:numId w:val="0"/>
        </w:numPr>
        <w:tabs>
          <w:tab w:val="left" w:pos="420"/>
        </w:tabs>
        <w:spacing w:after="160" w:line="256" w:lineRule="auto"/>
        <w:rPr>
          <w:rFonts w:hint="default" w:ascii="Times New Roman" w:hAnsi="Times New Roman"/>
          <w:b w:val="0"/>
          <w:bCs w:val="0"/>
          <w:color w:val="000000" w:themeColor="text1"/>
          <w:sz w:val="28"/>
          <w:szCs w:val="28"/>
          <w:lang w:val="en-US"/>
          <w14:textFill>
            <w14:solidFill>
              <w14:schemeClr w14:val="tx1"/>
            </w14:solidFill>
          </w14:textFill>
        </w:rPr>
      </w:pPr>
      <w:r>
        <w:rPr>
          <w:sz w:val="28"/>
        </w:rPr>
        <mc:AlternateContent>
          <mc:Choice Requires="wps">
            <w:drawing>
              <wp:anchor distT="0" distB="0" distL="114300" distR="114300" simplePos="0" relativeHeight="251659264" behindDoc="0" locked="0" layoutInCell="1" allowOverlap="1">
                <wp:simplePos x="0" y="0"/>
                <wp:positionH relativeFrom="column">
                  <wp:posOffset>718185</wp:posOffset>
                </wp:positionH>
                <wp:positionV relativeFrom="paragraph">
                  <wp:posOffset>9525</wp:posOffset>
                </wp:positionV>
                <wp:extent cx="4940300" cy="32385"/>
                <wp:effectExtent l="0" t="6350" r="0" b="12065"/>
                <wp:wrapNone/>
                <wp:docPr id="25" name="Straight Connector 25"/>
                <wp:cNvGraphicFramePr/>
                <a:graphic xmlns:a="http://schemas.openxmlformats.org/drawingml/2006/main">
                  <a:graphicData uri="http://schemas.microsoft.com/office/word/2010/wordprocessingShape">
                    <wps:wsp>
                      <wps:cNvCnPr/>
                      <wps:spPr>
                        <a:xfrm>
                          <a:off x="1175385" y="4911725"/>
                          <a:ext cx="4940300" cy="32385"/>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56.55pt;margin-top:0.75pt;height:2.55pt;width:389pt;z-index:251659264;mso-width-relative:page;mso-height-relative:page;" filled="f" stroked="t" coordsize="21600,21600" o:gfxdata="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tMHe29UAAAAHAQAA&#10;DwAAAAAAAAABACAAAAAiAAAAZHJzL2Rvd25yZXYueG1sUEsBAhQAFAAAAAgAh07iQK8pjtDjAQAA&#10;xwMAAA4AAAAAAAAAAQAgAAAAJAEAAGRycy9lMm9Eb2MueG1sUEsFBgAAAAAGAAYAWQEAAHkFAAAA&#10;AA==&#10;">
                <v:fill on="f" focussize="0,0"/>
                <v:stroke weight="1pt" color="#000000 [3213]" miterlimit="8" joinstyle="miter"/>
                <v:imagedata o:title=""/>
                <o:lock v:ext="edit" aspectratio="f"/>
              </v:line>
            </w:pict>
          </mc:Fallback>
        </mc:AlternateContent>
      </w:r>
    </w:p>
    <w:p w14:paraId="12B4B08D">
      <w:pPr>
        <w:numPr>
          <w:ilvl w:val="0"/>
          <w:numId w:val="0"/>
        </w:numPr>
        <w:tabs>
          <w:tab w:val="left" w:pos="420"/>
        </w:tabs>
        <w:spacing w:after="160" w:line="256" w:lineRule="auto"/>
        <w:jc w:val="center"/>
        <w:rPr>
          <w:rFonts w:hint="default" w:ascii="Times New Roman" w:hAnsi="Times New Roman"/>
          <w:b w:val="0"/>
          <w:bCs w:val="0"/>
          <w:color w:val="000000" w:themeColor="text1"/>
          <w:sz w:val="28"/>
          <w:szCs w:val="28"/>
          <w:lang w:val="en-US"/>
          <w14:textFill>
            <w14:solidFill>
              <w14:schemeClr w14:val="tx1"/>
            </w14:solidFill>
          </w14:textFill>
        </w:rPr>
      </w:pPr>
      <w:r>
        <w:rPr>
          <w:rFonts w:hint="default" w:ascii="Times New Roman" w:hAnsi="Times New Roman"/>
          <w:b w:val="0"/>
          <w:bCs w:val="0"/>
          <w:color w:val="000000" w:themeColor="text1"/>
          <w:sz w:val="28"/>
          <w:szCs w:val="28"/>
          <w:lang w:val="en-US"/>
          <w14:textFill>
            <w14:solidFill>
              <w14:schemeClr w14:val="tx1"/>
            </w14:solidFill>
          </w14:textFill>
        </w:rPr>
        <w:t>Thank you!</w:t>
      </w:r>
    </w:p>
    <w:p w14:paraId="3492F6B6">
      <w:pPr>
        <w:numPr>
          <w:ilvl w:val="0"/>
          <w:numId w:val="0"/>
        </w:numPr>
        <w:tabs>
          <w:tab w:val="left" w:pos="420"/>
        </w:tabs>
        <w:spacing w:after="160" w:line="256" w:lineRule="auto"/>
        <w:jc w:val="center"/>
        <w:rPr>
          <w:rFonts w:hint="default" w:ascii="Times New Roman" w:hAnsi="Times New Roman"/>
          <w:b w:val="0"/>
          <w:bCs w:val="0"/>
          <w:color w:val="000000" w:themeColor="text1"/>
          <w:sz w:val="28"/>
          <w:szCs w:val="28"/>
          <w:lang w:val="en-US"/>
          <w14:textFill>
            <w14:solidFill>
              <w14:schemeClr w14:val="tx1"/>
            </w14:solidFill>
          </w14:textFill>
        </w:rPr>
      </w:pPr>
    </w:p>
    <w:p w14:paraId="730C3F96">
      <w:pPr>
        <w:numPr>
          <w:ilvl w:val="0"/>
          <w:numId w:val="0"/>
        </w:numPr>
        <w:tabs>
          <w:tab w:val="left" w:pos="420"/>
        </w:tabs>
        <w:spacing w:after="160" w:line="256" w:lineRule="auto"/>
        <w:jc w:val="center"/>
        <w:rPr>
          <w:rFonts w:hint="default" w:ascii="Times New Roman" w:hAnsi="Times New Roman"/>
          <w:b w:val="0"/>
          <w:bCs w:val="0"/>
          <w:color w:val="000000" w:themeColor="text1"/>
          <w:sz w:val="28"/>
          <w:szCs w:val="28"/>
          <w:lang w:val="en-US"/>
          <w14:textFill>
            <w14:solidFill>
              <w14:schemeClr w14:val="tx1"/>
            </w14:solidFill>
          </w14:textFill>
        </w:rPr>
      </w:pPr>
    </w:p>
    <w:p w14:paraId="3D2F5610">
      <w:pPr>
        <w:numPr>
          <w:ilvl w:val="0"/>
          <w:numId w:val="0"/>
        </w:numPr>
        <w:tabs>
          <w:tab w:val="left" w:pos="420"/>
        </w:tabs>
        <w:spacing w:after="160" w:line="256" w:lineRule="auto"/>
        <w:jc w:val="center"/>
        <w:rPr>
          <w:rFonts w:hint="default" w:ascii="Times New Roman" w:hAnsi="Times New Roman"/>
          <w:b w:val="0"/>
          <w:bCs w:val="0"/>
          <w:color w:val="000000" w:themeColor="text1"/>
          <w:sz w:val="28"/>
          <w:szCs w:val="28"/>
          <w:lang w:val="en-US"/>
          <w14:textFill>
            <w14:solidFill>
              <w14:schemeClr w14:val="tx1"/>
            </w14:solidFill>
          </w14:textFill>
        </w:rPr>
      </w:pPr>
    </w:p>
    <w:p w14:paraId="10B8A883">
      <w:pPr>
        <w:numPr>
          <w:ilvl w:val="0"/>
          <w:numId w:val="0"/>
        </w:numPr>
        <w:tabs>
          <w:tab w:val="left" w:pos="420"/>
        </w:tabs>
        <w:spacing w:after="160" w:line="256" w:lineRule="auto"/>
        <w:jc w:val="center"/>
        <w:rPr>
          <w:rFonts w:hint="default" w:ascii="Times New Roman" w:hAnsi="Times New Roman"/>
          <w:b w:val="0"/>
          <w:bCs w:val="0"/>
          <w:color w:val="000000" w:themeColor="text1"/>
          <w:sz w:val="28"/>
          <w:szCs w:val="28"/>
          <w:lang w:val="en-US"/>
          <w14:textFill>
            <w14:solidFill>
              <w14:schemeClr w14:val="tx1"/>
            </w14:solidFill>
          </w14:textFill>
        </w:rPr>
      </w:pPr>
    </w:p>
    <w:p w14:paraId="064C349F">
      <w:pPr>
        <w:numPr>
          <w:ilvl w:val="0"/>
          <w:numId w:val="0"/>
        </w:numPr>
        <w:tabs>
          <w:tab w:val="left" w:pos="420"/>
        </w:tabs>
        <w:spacing w:after="160" w:line="256" w:lineRule="auto"/>
        <w:jc w:val="center"/>
        <w:rPr>
          <w:rFonts w:hint="default" w:ascii="Times New Roman" w:hAnsi="Times New Roman"/>
          <w:b w:val="0"/>
          <w:bCs w:val="0"/>
          <w:color w:val="000000" w:themeColor="text1"/>
          <w:sz w:val="28"/>
          <w:szCs w:val="28"/>
          <w:lang w:val="en-US"/>
          <w14:textFill>
            <w14:solidFill>
              <w14:schemeClr w14:val="tx1"/>
            </w14:solidFill>
          </w14:textFill>
        </w:rPr>
      </w:pPr>
    </w:p>
    <w:p w14:paraId="57597690">
      <w:pPr>
        <w:numPr>
          <w:ilvl w:val="0"/>
          <w:numId w:val="0"/>
        </w:numPr>
        <w:tabs>
          <w:tab w:val="left" w:pos="420"/>
        </w:tabs>
        <w:spacing w:after="160" w:line="256" w:lineRule="auto"/>
        <w:jc w:val="center"/>
        <w:rPr>
          <w:rFonts w:hint="default" w:ascii="Times New Roman" w:hAnsi="Times New Roman"/>
          <w:b w:val="0"/>
          <w:bCs w:val="0"/>
          <w:color w:val="000000" w:themeColor="text1"/>
          <w:sz w:val="28"/>
          <w:szCs w:val="28"/>
          <w:lang w:val="en-US"/>
          <w14:textFill>
            <w14:solidFill>
              <w14:schemeClr w14:val="tx1"/>
            </w14:solidFill>
          </w14:textFill>
        </w:rPr>
      </w:pPr>
    </w:p>
    <w:p w14:paraId="3C040723">
      <w:pPr>
        <w:numPr>
          <w:ilvl w:val="0"/>
          <w:numId w:val="0"/>
        </w:numPr>
        <w:tabs>
          <w:tab w:val="left" w:pos="420"/>
        </w:tabs>
        <w:spacing w:after="160" w:line="256" w:lineRule="auto"/>
        <w:jc w:val="center"/>
        <w:rPr>
          <w:rFonts w:hint="default" w:ascii="Times New Roman" w:hAnsi="Times New Roman"/>
          <w:b w:val="0"/>
          <w:bCs w:val="0"/>
          <w:color w:val="000000" w:themeColor="text1"/>
          <w:sz w:val="28"/>
          <w:szCs w:val="28"/>
          <w:lang w:val="en-US"/>
          <w14:textFill>
            <w14:solidFill>
              <w14:schemeClr w14:val="tx1"/>
            </w14:solidFill>
          </w14:textFill>
        </w:rPr>
      </w:pPr>
    </w:p>
    <w:p w14:paraId="4C05C2EA">
      <w:pPr>
        <w:numPr>
          <w:ilvl w:val="0"/>
          <w:numId w:val="0"/>
        </w:numPr>
        <w:tabs>
          <w:tab w:val="left" w:pos="420"/>
        </w:tabs>
        <w:spacing w:after="160" w:line="256" w:lineRule="auto"/>
        <w:jc w:val="center"/>
        <w:rPr>
          <w:rFonts w:hint="default" w:ascii="Times New Roman" w:hAnsi="Times New Roman"/>
          <w:b w:val="0"/>
          <w:bCs w:val="0"/>
          <w:color w:val="000000" w:themeColor="text1"/>
          <w:sz w:val="28"/>
          <w:szCs w:val="28"/>
          <w:lang w:val="en-US"/>
          <w14:textFill>
            <w14:solidFill>
              <w14:schemeClr w14:val="tx1"/>
            </w14:solidFill>
          </w14:textFill>
        </w:rPr>
      </w:pPr>
    </w:p>
    <w:p w14:paraId="7B345148">
      <w:pPr>
        <w:numPr>
          <w:ilvl w:val="0"/>
          <w:numId w:val="0"/>
        </w:numPr>
        <w:tabs>
          <w:tab w:val="left" w:pos="420"/>
        </w:tabs>
        <w:spacing w:after="160" w:line="256" w:lineRule="auto"/>
        <w:jc w:val="center"/>
        <w:rPr>
          <w:rFonts w:hint="default" w:ascii="Times New Roman" w:hAnsi="Times New Roman"/>
          <w:b w:val="0"/>
          <w:bCs w:val="0"/>
          <w:color w:val="000000" w:themeColor="text1"/>
          <w:sz w:val="28"/>
          <w:szCs w:val="28"/>
          <w:lang w:val="en-US"/>
          <w14:textFill>
            <w14:solidFill>
              <w14:schemeClr w14:val="tx1"/>
            </w14:solidFill>
          </w14:textFill>
        </w:rPr>
      </w:pPr>
    </w:p>
    <w:p w14:paraId="2EFE708F">
      <w:pPr>
        <w:numPr>
          <w:ilvl w:val="0"/>
          <w:numId w:val="0"/>
        </w:numPr>
        <w:tabs>
          <w:tab w:val="left" w:pos="420"/>
        </w:tabs>
        <w:spacing w:after="160" w:line="256" w:lineRule="auto"/>
        <w:jc w:val="center"/>
        <w:rPr>
          <w:rFonts w:hint="default" w:ascii="Times New Roman" w:hAnsi="Times New Roman"/>
          <w:b w:val="0"/>
          <w:bCs w:val="0"/>
          <w:color w:val="000000" w:themeColor="text1"/>
          <w:sz w:val="28"/>
          <w:szCs w:val="28"/>
          <w:lang w:val="en-US"/>
          <w14:textFill>
            <w14:solidFill>
              <w14:schemeClr w14:val="tx1"/>
            </w14:solidFill>
          </w14:textFill>
        </w:rPr>
      </w:pPr>
    </w:p>
    <w:p w14:paraId="604E73FC">
      <w:pPr>
        <w:numPr>
          <w:ilvl w:val="0"/>
          <w:numId w:val="0"/>
        </w:numPr>
        <w:tabs>
          <w:tab w:val="left" w:pos="420"/>
        </w:tabs>
        <w:spacing w:after="160" w:line="256" w:lineRule="auto"/>
        <w:rPr>
          <w:rFonts w:hint="default" w:ascii="Times New Roman" w:hAnsi="Times New Roman"/>
          <w:b/>
          <w:bCs/>
          <w:color w:val="000000" w:themeColor="text1"/>
          <w:sz w:val="28"/>
          <w:szCs w:val="28"/>
          <w:lang w:val="en-US"/>
          <w14:textFill>
            <w14:solidFill>
              <w14:schemeClr w14:val="tx1"/>
            </w14:solidFill>
          </w14:textFill>
        </w:rPr>
      </w:pPr>
    </w:p>
    <w:sectPr>
      <w:pgSz w:w="11906" w:h="16838"/>
      <w:pgMar w:top="1152" w:right="720" w:bottom="1152" w:left="720" w:header="720" w:footer="720"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AFF6E8"/>
    <w:multiLevelType w:val="multilevel"/>
    <w:tmpl w:val="83AFF6E8"/>
    <w:lvl w:ilvl="0" w:tentative="0">
      <w:start w:val="4"/>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91BBE724"/>
    <w:multiLevelType w:val="singleLevel"/>
    <w:tmpl w:val="91BBE724"/>
    <w:lvl w:ilvl="0" w:tentative="0">
      <w:start w:val="1"/>
      <w:numFmt w:val="bullet"/>
      <w:lvlText w:val=""/>
      <w:lvlJc w:val="left"/>
      <w:pPr>
        <w:tabs>
          <w:tab w:val="left" w:pos="420"/>
        </w:tabs>
        <w:ind w:left="420" w:leftChars="0" w:hanging="420" w:firstLineChars="0"/>
      </w:pPr>
      <w:rPr>
        <w:rFonts w:hint="default" w:ascii="Wingdings" w:hAnsi="Wingdings"/>
        <w:sz w:val="19"/>
        <w:szCs w:val="19"/>
      </w:rPr>
    </w:lvl>
  </w:abstractNum>
  <w:abstractNum w:abstractNumId="2">
    <w:nsid w:val="EAD55714"/>
    <w:multiLevelType w:val="singleLevel"/>
    <w:tmpl w:val="EAD55714"/>
    <w:lvl w:ilvl="0" w:tentative="0">
      <w:start w:val="1"/>
      <w:numFmt w:val="bullet"/>
      <w:lvlText w:val=""/>
      <w:lvlJc w:val="left"/>
      <w:pPr>
        <w:tabs>
          <w:tab w:val="left" w:pos="420"/>
        </w:tabs>
        <w:ind w:left="420" w:leftChars="0" w:hanging="420" w:firstLineChars="0"/>
      </w:pPr>
      <w:rPr>
        <w:rFonts w:hint="default" w:ascii="Wingdings" w:hAnsi="Wingdings"/>
        <w:sz w:val="19"/>
        <w:szCs w:val="19"/>
      </w:rPr>
    </w:lvl>
  </w:abstractNum>
  <w:abstractNum w:abstractNumId="3">
    <w:nsid w:val="F1BEF939"/>
    <w:multiLevelType w:val="singleLevel"/>
    <w:tmpl w:val="F1BEF93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F8D39971"/>
    <w:multiLevelType w:val="singleLevel"/>
    <w:tmpl w:val="F8D39971"/>
    <w:lvl w:ilvl="0" w:tentative="0">
      <w:start w:val="1"/>
      <w:numFmt w:val="bullet"/>
      <w:lvlText w:val=""/>
      <w:lvlJc w:val="left"/>
      <w:pPr>
        <w:tabs>
          <w:tab w:val="left" w:pos="420"/>
        </w:tabs>
        <w:ind w:left="420" w:leftChars="0" w:hanging="420" w:firstLineChars="0"/>
      </w:pPr>
      <w:rPr>
        <w:rFonts w:hint="default" w:ascii="Wingdings" w:hAnsi="Wingdings"/>
        <w:sz w:val="19"/>
        <w:szCs w:val="19"/>
      </w:rPr>
    </w:lvl>
  </w:abstractNum>
  <w:abstractNum w:abstractNumId="5">
    <w:nsid w:val="F9388CEC"/>
    <w:multiLevelType w:val="singleLevel"/>
    <w:tmpl w:val="F9388CEC"/>
    <w:lvl w:ilvl="0" w:tentative="0">
      <w:start w:val="1"/>
      <w:numFmt w:val="bullet"/>
      <w:lvlText w:val=""/>
      <w:lvlJc w:val="left"/>
      <w:pPr>
        <w:tabs>
          <w:tab w:val="left" w:pos="420"/>
        </w:tabs>
        <w:ind w:left="420" w:leftChars="0" w:hanging="420" w:firstLineChars="0"/>
      </w:pPr>
      <w:rPr>
        <w:rFonts w:hint="default" w:ascii="Wingdings" w:hAnsi="Wingdings"/>
        <w:sz w:val="19"/>
        <w:szCs w:val="19"/>
      </w:rPr>
    </w:lvl>
  </w:abstractNum>
  <w:abstractNum w:abstractNumId="6">
    <w:nsid w:val="1FCB065D"/>
    <w:multiLevelType w:val="singleLevel"/>
    <w:tmpl w:val="1FCB065D"/>
    <w:lvl w:ilvl="0" w:tentative="0">
      <w:start w:val="1"/>
      <w:numFmt w:val="bullet"/>
      <w:lvlText w:val=""/>
      <w:lvlJc w:val="left"/>
      <w:pPr>
        <w:tabs>
          <w:tab w:val="left" w:pos="840"/>
        </w:tabs>
        <w:ind w:left="840" w:leftChars="0" w:hanging="420" w:firstLineChars="0"/>
      </w:pPr>
      <w:rPr>
        <w:rFonts w:hint="default" w:ascii="Wingdings" w:hAnsi="Wingdings"/>
        <w:sz w:val="19"/>
        <w:szCs w:val="19"/>
      </w:rPr>
    </w:lvl>
  </w:abstractNum>
  <w:abstractNum w:abstractNumId="7">
    <w:nsid w:val="34FEE927"/>
    <w:multiLevelType w:val="singleLevel"/>
    <w:tmpl w:val="34FEE927"/>
    <w:lvl w:ilvl="0" w:tentative="0">
      <w:start w:val="1"/>
      <w:numFmt w:val="bullet"/>
      <w:lvlText w:val=""/>
      <w:lvlJc w:val="left"/>
      <w:pPr>
        <w:tabs>
          <w:tab w:val="left" w:pos="420"/>
        </w:tabs>
        <w:ind w:left="420" w:leftChars="0" w:hanging="420" w:firstLineChars="0"/>
      </w:pPr>
      <w:rPr>
        <w:rFonts w:hint="default" w:ascii="Wingdings" w:hAnsi="Wingdings"/>
        <w:sz w:val="19"/>
        <w:szCs w:val="19"/>
      </w:rPr>
    </w:lvl>
  </w:abstractNum>
  <w:abstractNum w:abstractNumId="8">
    <w:nsid w:val="5DEB877C"/>
    <w:multiLevelType w:val="singleLevel"/>
    <w:tmpl w:val="5DEB877C"/>
    <w:lvl w:ilvl="0" w:tentative="0">
      <w:start w:val="1"/>
      <w:numFmt w:val="bullet"/>
      <w:lvlText w:val=""/>
      <w:lvlJc w:val="left"/>
      <w:pPr>
        <w:tabs>
          <w:tab w:val="left" w:pos="420"/>
        </w:tabs>
        <w:ind w:left="640" w:leftChars="0" w:hanging="420" w:firstLineChars="0"/>
      </w:pPr>
      <w:rPr>
        <w:rFonts w:hint="default" w:ascii="Wingdings" w:hAnsi="Wingdings"/>
        <w:sz w:val="19"/>
        <w:szCs w:val="19"/>
      </w:rPr>
    </w:lvl>
  </w:abstractNum>
  <w:num w:numId="1">
    <w:abstractNumId w:val="5"/>
  </w:num>
  <w:num w:numId="2">
    <w:abstractNumId w:val="4"/>
  </w:num>
  <w:num w:numId="3">
    <w:abstractNumId w:val="6"/>
  </w:num>
  <w:num w:numId="4">
    <w:abstractNumId w:val="7"/>
  </w:num>
  <w:num w:numId="5">
    <w:abstractNumId w:val="0"/>
  </w:num>
  <w:num w:numId="6">
    <w:abstractNumId w:val="2"/>
  </w:num>
  <w:num w:numId="7">
    <w:abstractNumId w:val="8"/>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16C8"/>
    <w:rsid w:val="00F716C8"/>
    <w:rsid w:val="27A17033"/>
    <w:rsid w:val="2ACF2990"/>
    <w:rsid w:val="32E033DF"/>
    <w:rsid w:val="336E16BF"/>
    <w:rsid w:val="35C82D8D"/>
    <w:rsid w:val="36430014"/>
    <w:rsid w:val="3D7354F8"/>
    <w:rsid w:val="450A0FC1"/>
    <w:rsid w:val="46415F51"/>
    <w:rsid w:val="516007DC"/>
    <w:rsid w:val="52930528"/>
    <w:rsid w:val="58A6591C"/>
    <w:rsid w:val="5906451E"/>
    <w:rsid w:val="5DB20E77"/>
    <w:rsid w:val="68583FCF"/>
    <w:rsid w:val="68875919"/>
    <w:rsid w:val="6A311286"/>
    <w:rsid w:val="6D4811BC"/>
    <w:rsid w:val="7012146B"/>
    <w:rsid w:val="75B4368A"/>
    <w:rsid w:val="7C8922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rPr>
      <w:sz w:val="24"/>
      <w:szCs w:val="24"/>
    </w:rPr>
  </w:style>
  <w:style w:type="paragraph" w:styleId="5">
    <w:name w:val="Normal (Web)"/>
    <w:basedOn w:val="1"/>
    <w:qFormat/>
    <w:uiPriority w:val="0"/>
    <w:rPr>
      <w:sz w:val="24"/>
      <w:szCs w:val="24"/>
    </w:rPr>
  </w:style>
  <w:style w:type="table" w:styleId="6">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
    <w:name w:val="Table Paragraph"/>
    <w:basedOn w:val="1"/>
    <w:qFormat/>
    <w:uiPriority w:val="1"/>
    <w:pPr>
      <w:spacing w:line="304" w:lineRule="exact"/>
      <w:ind w:left="107"/>
    </w:pPr>
  </w:style>
  <w:style w:type="character" w:customStyle="1" w:styleId="8">
    <w:name w:val="cf01"/>
    <w:qFormat/>
    <w:uiPriority w:val="0"/>
    <w:rPr>
      <w:rFonts w:ascii="Consolas" w:hAnsi="Consolas" w:eastAsia="Consolas" w:cs="Consolas"/>
      <w:sz w:val="22"/>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6</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2025-10-14T16:17:00Z</dcterms:created>
  <dc:creator>Sahar Ayub</dc:creator>
  <cp:lastModifiedBy>Sahar Ayub</cp:lastModifiedBy>
  <cp:lastPrinted>2025-12-15T05:39:00Z</cp:lastPrinted>
  <dcterms:modified xsi:type="dcterms:W3CDTF">2026-07-07T18:42:23Z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4ADD9F3397E64A90B7024462B7C8D89B_11</vt:lpwstr>
  </property>
</Properties>
</file>