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080810"/>
          <w:sz w:val="44"/>
          <w:szCs w:val="44"/>
        </w:rPr>
        <w:t xml:space="preserve">CODEEINT TECHNOLOGIES PVT LTD</w:t>
      </w:r>
    </w:p>
    <w:p>
      <w:pPr>
        <w:spacing w:after="80" w:before="0"/>
        <w:jc w:val="center"/>
      </w:pPr>
      <w:r>
        <w:rPr>
          <w:rFonts w:ascii="Arial" w:cs="Arial" w:eastAsia="Arial" w:hAnsi="Arial"/>
          <w:color w:val="76B900"/>
          <w:sz w:val="30"/>
          <w:szCs w:val="30"/>
        </w:rPr>
        <w:t xml:space="preserve">Website Content — Schools Program</w:t>
      </w:r>
    </w:p>
    <w:p>
      <w:pPr>
        <w:spacing w:after="40" w:before="40"/>
        <w:jc w:val="center"/>
      </w:pPr>
      <w:r>
        <w:rPr>
          <w:rFonts w:ascii="Arial" w:cs="Arial" w:eastAsia="Arial" w:hAnsi="Arial"/>
          <w:color w:val="888888"/>
          <w:sz w:val="22"/>
          <w:szCs w:val="22"/>
        </w:rPr>
        <w:t xml:space="preserve">Grade 4 to Grade 12  |  IoT, Robotics &amp; AI Lab Programs</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01  </w:t>
      </w:r>
      <w:r>
        <w:rPr>
          <w:rFonts w:ascii="Arial" w:cs="Arial" w:eastAsia="Arial" w:hAnsi="Arial"/>
          <w:b/>
          <w:bCs/>
          <w:color w:val="FFFFFF"/>
          <w:spacing w:val="30"/>
          <w:sz w:val="22"/>
          <w:szCs w:val="22"/>
        </w:rPr>
        <w:t xml:space="preserve">  HERO SECTION</w:t>
      </w:r>
    </w:p>
    <w:p>
      <w:pPr>
        <w:pStyle w:val="Heading2"/>
        <w:spacing w:after="80" w:before="280"/>
      </w:pPr>
      <w:r>
        <w:rPr>
          <w:rFonts w:ascii="Arial" w:cs="Arial" w:eastAsia="Arial" w:hAnsi="Arial"/>
          <w:b/>
          <w:bCs/>
          <w:color w:val="76B900"/>
          <w:sz w:val="28"/>
          <w:szCs w:val="28"/>
        </w:rPr>
        <w:t xml:space="preserve">Main Headline</w:t>
      </w:r>
    </w:p>
    <w:p>
      <w:pPr>
        <w:spacing w:after="100" w:before="60"/>
      </w:pPr>
      <w:r>
        <w:rPr>
          <w:rFonts w:ascii="Arial" w:cs="Arial" w:eastAsia="Arial" w:hAnsi="Arial"/>
          <w:b w:val="false"/>
          <w:bCs w:val="false"/>
          <w:color w:val="444444"/>
          <w:sz w:val="22"/>
          <w:szCs w:val="22"/>
        </w:rPr>
        <w:t xml:space="preserve">Codeeint brings NVIDIA-powered AI and Robotics labs to your school.</w:t>
      </w:r>
    </w:p>
    <w:p>
      <w:pPr>
        <w:pStyle w:val="Heading2"/>
        <w:spacing w:after="80" w:before="280"/>
      </w:pPr>
      <w:r>
        <w:rPr>
          <w:rFonts w:ascii="Arial" w:cs="Arial" w:eastAsia="Arial" w:hAnsi="Arial"/>
          <w:b/>
          <w:bCs/>
          <w:color w:val="76B900"/>
          <w:sz w:val="28"/>
          <w:szCs w:val="28"/>
        </w:rPr>
        <w:t xml:space="preserve">Sub-headline</w:t>
      </w:r>
    </w:p>
    <w:p>
      <w:pPr>
        <w:spacing w:after="100" w:before="60"/>
      </w:pPr>
      <w:r>
        <w:rPr>
          <w:rFonts w:ascii="Arial" w:cs="Arial" w:eastAsia="Arial" w:hAnsi="Arial"/>
          <w:b w:val="false"/>
          <w:bCs w:val="false"/>
          <w:color w:val="444444"/>
          <w:sz w:val="22"/>
          <w:szCs w:val="22"/>
        </w:rPr>
        <w:t xml:space="preserve">From Grade 4 to Grade 12 — structured, curriculum-mapped, trainer-supported. Every session. Every week.</w:t>
      </w:r>
    </w:p>
    <w:p>
      <w:pPr>
        <w:pStyle w:val="Heading2"/>
        <w:spacing w:after="80" w:before="280"/>
      </w:pPr>
      <w:r>
        <w:rPr>
          <w:rFonts w:ascii="Arial" w:cs="Arial" w:eastAsia="Arial" w:hAnsi="Arial"/>
          <w:b/>
          <w:bCs/>
          <w:color w:val="76B900"/>
          <w:sz w:val="28"/>
          <w:szCs w:val="28"/>
        </w:rPr>
        <w:t xml:space="preserve">Hero Description</w:t>
      </w:r>
    </w:p>
    <w:p>
      <w:pPr>
        <w:spacing w:after="100" w:before="60"/>
      </w:pPr>
      <w:r>
        <w:rPr>
          <w:rFonts w:ascii="Arial" w:cs="Arial" w:eastAsia="Arial" w:hAnsi="Arial"/>
          <w:b w:val="false"/>
          <w:bCs w:val="false"/>
          <w:color w:val="444444"/>
          <w:sz w:val="22"/>
          <w:szCs w:val="22"/>
        </w:rPr>
        <w:t xml:space="preserve">Codeeint Technologies is India's NVIDIA Ecosystem Partner for school and college AI education. We design, install and run complete IoT, Robotics and Artificial Intelligence lab programs for schools from Grade 4 to Grade 12 — with structured grade-wise curriculum, trained staff, all student materials and 12-month active support. Your school gets a fully running AI program, not just a box of equipment.</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02  </w:t>
      </w:r>
      <w:r>
        <w:rPr>
          <w:rFonts w:ascii="Arial" w:cs="Arial" w:eastAsia="Arial" w:hAnsi="Arial"/>
          <w:b/>
          <w:bCs/>
          <w:color w:val="FFFFFF"/>
          <w:spacing w:val="30"/>
          <w:sz w:val="22"/>
          <w:szCs w:val="22"/>
        </w:rPr>
        <w:t xml:space="preserve">  WHAT CODEEINT DOES FOR YOUR SCHOOL</w:t>
      </w:r>
    </w:p>
    <w:p>
      <w:pPr>
        <w:pStyle w:val="Heading2"/>
        <w:spacing w:after="80" w:before="280"/>
      </w:pPr>
      <w:r>
        <w:rPr>
          <w:rFonts w:ascii="Arial" w:cs="Arial" w:eastAsia="Arial" w:hAnsi="Arial"/>
          <w:b/>
          <w:bCs/>
          <w:color w:val="76B900"/>
          <w:sz w:val="28"/>
          <w:szCs w:val="28"/>
        </w:rPr>
        <w:t xml:space="preserve">The Codeeint School Program</w:t>
      </w:r>
    </w:p>
    <w:p>
      <w:pPr>
        <w:spacing w:after="100" w:before="60"/>
      </w:pPr>
      <w:r>
        <w:rPr>
          <w:rFonts w:ascii="Arial" w:cs="Arial" w:eastAsia="Arial" w:hAnsi="Arial"/>
          <w:b w:val="false"/>
          <w:bCs w:val="false"/>
          <w:color w:val="444444"/>
          <w:sz w:val="22"/>
          <w:szCs w:val="22"/>
        </w:rPr>
        <w:t xml:space="preserve">Codeeint provides a complete, end-to-end AI and Robotics lab program for schools. We do not sell hardware and leave. We design the program, deliver the curriculum, train your staff, provide all student and teacher materials, and remain available for ongoing support throughout the year.</w:t>
      </w:r>
    </w:p>
    <w:p>
      <w:pPr>
        <w:spacing w:after="40" w:before="160"/>
      </w:pPr>
      <w:r>
        <w:rPr>
          <w:rFonts w:ascii="Arial" w:cs="Arial" w:eastAsia="Arial" w:hAnsi="Arial"/>
          <w:b/>
          <w:bCs/>
          <w:color w:val="76B900"/>
          <w:spacing w:val="40"/>
          <w:sz w:val="18"/>
          <w:szCs w:val="18"/>
        </w:rPr>
        <w:t xml:space="preserve">WHAT IS INCLUDED</w:t>
      </w:r>
    </w:p>
    <w:p>
      <w:pPr>
        <w:pStyle w:val="ListParagraph"/>
        <w:numPr>
          <w:ilvl w:val="0"/>
          <w:numId w:val="2"/>
        </w:numPr>
        <w:spacing w:after="40" w:before="40"/>
      </w:pPr>
      <w:r>
        <w:rPr>
          <w:rFonts w:ascii="Arial" w:cs="Arial" w:eastAsia="Arial" w:hAnsi="Arial"/>
          <w:color w:val="444444"/>
          <w:sz w:val="22"/>
          <w:szCs w:val="22"/>
        </w:rPr>
        <w:t xml:space="preserve">Complete IoT and Robotics lab hardware — installed and configured</w:t>
      </w:r>
    </w:p>
    <w:p>
      <w:pPr>
        <w:pStyle w:val="ListParagraph"/>
        <w:numPr>
          <w:ilvl w:val="0"/>
          <w:numId w:val="2"/>
        </w:numPr>
        <w:spacing w:after="40" w:before="40"/>
      </w:pPr>
      <w:r>
        <w:rPr>
          <w:rFonts w:ascii="Arial" w:cs="Arial" w:eastAsia="Arial" w:hAnsi="Arial"/>
          <w:color w:val="444444"/>
          <w:sz w:val="22"/>
          <w:szCs w:val="22"/>
        </w:rPr>
        <w:t xml:space="preserve">Grade-wise structured curriculum from Grade 4 to Grade 12</w:t>
      </w:r>
    </w:p>
    <w:p>
      <w:pPr>
        <w:pStyle w:val="ListParagraph"/>
        <w:numPr>
          <w:ilvl w:val="0"/>
          <w:numId w:val="2"/>
        </w:numPr>
        <w:spacing w:after="40" w:before="40"/>
      </w:pPr>
      <w:r>
        <w:rPr>
          <w:rFonts w:ascii="Arial" w:cs="Arial" w:eastAsia="Arial" w:hAnsi="Arial"/>
          <w:color w:val="444444"/>
          <w:sz w:val="22"/>
          <w:szCs w:val="22"/>
        </w:rPr>
        <w:t xml:space="preserve">Codeeint expert trainer trains your school staff hands-on</w:t>
      </w:r>
    </w:p>
    <w:p>
      <w:pPr>
        <w:pStyle w:val="ListParagraph"/>
        <w:numPr>
          <w:ilvl w:val="0"/>
          <w:numId w:val="2"/>
        </w:numPr>
        <w:spacing w:after="40" w:before="40"/>
      </w:pPr>
      <w:r>
        <w:rPr>
          <w:rFonts w:ascii="Arial" w:cs="Arial" w:eastAsia="Arial" w:hAnsi="Arial"/>
          <w:color w:val="444444"/>
          <w:sz w:val="22"/>
          <w:szCs w:val="22"/>
        </w:rPr>
        <w:t xml:space="preserve">Staff get certified and take over session delivery independently</w:t>
      </w:r>
    </w:p>
    <w:p>
      <w:pPr>
        <w:pStyle w:val="ListParagraph"/>
        <w:numPr>
          <w:ilvl w:val="0"/>
          <w:numId w:val="2"/>
        </w:numPr>
        <w:spacing w:after="40" w:before="40"/>
      </w:pPr>
      <w:r>
        <w:rPr>
          <w:rFonts w:ascii="Arial" w:cs="Arial" w:eastAsia="Arial" w:hAnsi="Arial"/>
          <w:color w:val="444444"/>
          <w:sz w:val="22"/>
          <w:szCs w:val="22"/>
        </w:rPr>
        <w:t xml:space="preserve">Printed lab manual for every student — Codeeint-designed</w:t>
      </w:r>
    </w:p>
    <w:p>
      <w:pPr>
        <w:pStyle w:val="ListParagraph"/>
        <w:numPr>
          <w:ilvl w:val="0"/>
          <w:numId w:val="2"/>
        </w:numPr>
        <w:spacing w:after="40" w:before="40"/>
      </w:pPr>
      <w:r>
        <w:rPr>
          <w:rFonts w:ascii="Arial" w:cs="Arial" w:eastAsia="Arial" w:hAnsi="Arial"/>
          <w:color w:val="444444"/>
          <w:sz w:val="22"/>
          <w:szCs w:val="22"/>
        </w:rPr>
        <w:t xml:space="preserve">Teacher guide and session plan documents for every grade</w:t>
      </w:r>
    </w:p>
    <w:p>
      <w:pPr>
        <w:pStyle w:val="ListParagraph"/>
        <w:numPr>
          <w:ilvl w:val="0"/>
          <w:numId w:val="2"/>
        </w:numPr>
        <w:spacing w:after="40" w:before="40"/>
      </w:pPr>
      <w:r>
        <w:rPr>
          <w:rFonts w:ascii="Arial" w:cs="Arial" w:eastAsia="Arial" w:hAnsi="Arial"/>
          <w:color w:val="444444"/>
          <w:sz w:val="22"/>
          <w:szCs w:val="22"/>
        </w:rPr>
        <w:t xml:space="preserve">Student assessment sheets and project evaluation forms</w:t>
      </w:r>
    </w:p>
    <w:p>
      <w:pPr>
        <w:pStyle w:val="ListParagraph"/>
        <w:numPr>
          <w:ilvl w:val="0"/>
          <w:numId w:val="2"/>
        </w:numPr>
        <w:spacing w:after="40" w:before="40"/>
      </w:pPr>
      <w:r>
        <w:rPr>
          <w:rFonts w:ascii="Arial" w:cs="Arial" w:eastAsia="Arial" w:hAnsi="Arial"/>
          <w:color w:val="444444"/>
          <w:sz w:val="22"/>
          <w:szCs w:val="22"/>
        </w:rPr>
        <w:t xml:space="preserve">Student completion certificates at the end of each grade</w:t>
      </w:r>
    </w:p>
    <w:p>
      <w:pPr>
        <w:pStyle w:val="ListParagraph"/>
        <w:numPr>
          <w:ilvl w:val="0"/>
          <w:numId w:val="2"/>
        </w:numPr>
        <w:spacing w:after="40" w:before="40"/>
      </w:pPr>
      <w:r>
        <w:rPr>
          <w:rFonts w:ascii="Arial" w:cs="Arial" w:eastAsia="Arial" w:hAnsi="Arial"/>
          <w:color w:val="444444"/>
          <w:sz w:val="22"/>
          <w:szCs w:val="22"/>
        </w:rPr>
        <w:t xml:space="preserve">All NAAC / accreditation documentation provided by Codeeint</w:t>
      </w:r>
    </w:p>
    <w:p>
      <w:pPr>
        <w:pStyle w:val="ListParagraph"/>
        <w:numPr>
          <w:ilvl w:val="0"/>
          <w:numId w:val="2"/>
        </w:numPr>
        <w:spacing w:after="40" w:before="40"/>
      </w:pPr>
      <w:r>
        <w:rPr>
          <w:rFonts w:ascii="Arial" w:cs="Arial" w:eastAsia="Arial" w:hAnsi="Arial"/>
          <w:color w:val="444444"/>
          <w:sz w:val="22"/>
          <w:szCs w:val="22"/>
        </w:rPr>
        <w:t xml:space="preserve">12-month active support — helpdesk, refresher training, content updates</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03  </w:t>
      </w:r>
      <w:r>
        <w:rPr>
          <w:rFonts w:ascii="Arial" w:cs="Arial" w:eastAsia="Arial" w:hAnsi="Arial"/>
          <w:b/>
          <w:bCs/>
          <w:color w:val="FFFFFF"/>
          <w:spacing w:val="30"/>
          <w:sz w:val="22"/>
          <w:szCs w:val="22"/>
        </w:rPr>
        <w:t xml:space="preserve">  HOW THE CODEEINT SCHOOL PROGRAM WORKS</w:t>
      </w:r>
    </w:p>
    <w:p>
      <w:pPr>
        <w:pStyle w:val="Heading2"/>
        <w:spacing w:after="80" w:before="280"/>
      </w:pPr>
      <w:r>
        <w:rPr>
          <w:rFonts w:ascii="Arial" w:cs="Arial" w:eastAsia="Arial" w:hAnsi="Arial"/>
          <w:b/>
          <w:bCs/>
          <w:color w:val="76B900"/>
          <w:sz w:val="28"/>
          <w:szCs w:val="28"/>
        </w:rPr>
        <w:t xml:space="preserve">Step-by-Step: What Happens After You Sign Up</w:t>
      </w:r>
    </w:p>
    <w:p>
      <w:pPr>
        <w:pStyle w:val="ListParagraph"/>
        <w:numPr>
          <w:ilvl w:val="0"/>
          <w:numId w:val="3"/>
        </w:numPr>
        <w:spacing w:after="40" w:before="40"/>
      </w:pPr>
      <w:r>
        <w:rPr>
          <w:rFonts w:ascii="Arial" w:cs="Arial" w:eastAsia="Arial" w:hAnsi="Arial"/>
          <w:color w:val="444444"/>
          <w:sz w:val="22"/>
          <w:szCs w:val="22"/>
        </w:rPr>
        <w:t xml:space="preserve">Codeeint installs all hardware and configures the lab room</w:t>
      </w:r>
    </w:p>
    <w:p>
      <w:pPr>
        <w:pStyle w:val="ListParagraph"/>
        <w:numPr>
          <w:ilvl w:val="0"/>
          <w:numId w:val="3"/>
        </w:numPr>
        <w:spacing w:after="40" w:before="40"/>
      </w:pPr>
      <w:r>
        <w:rPr>
          <w:rFonts w:ascii="Arial" w:cs="Arial" w:eastAsia="Arial" w:hAnsi="Arial"/>
          <w:color w:val="444444"/>
          <w:sz w:val="22"/>
          <w:szCs w:val="22"/>
        </w:rPr>
        <w:t xml:space="preserve">Our expert trainer arrives and begins working alongside your teachers</w:t>
      </w:r>
    </w:p>
    <w:p>
      <w:pPr>
        <w:pStyle w:val="ListParagraph"/>
        <w:numPr>
          <w:ilvl w:val="0"/>
          <w:numId w:val="3"/>
        </w:numPr>
        <w:spacing w:after="40" w:before="40"/>
      </w:pPr>
      <w:r>
        <w:rPr>
          <w:rFonts w:ascii="Arial" w:cs="Arial" w:eastAsia="Arial" w:hAnsi="Arial"/>
          <w:color w:val="444444"/>
          <w:sz w:val="22"/>
          <w:szCs w:val="22"/>
        </w:rPr>
        <w:t xml:space="preserve">Staff are trained hands-on through real student sessions (Month 1–2)</w:t>
      </w:r>
    </w:p>
    <w:p>
      <w:pPr>
        <w:pStyle w:val="ListParagraph"/>
        <w:numPr>
          <w:ilvl w:val="0"/>
          <w:numId w:val="3"/>
        </w:numPr>
        <w:spacing w:after="40" w:before="40"/>
      </w:pPr>
      <w:r>
        <w:rPr>
          <w:rFonts w:ascii="Arial" w:cs="Arial" w:eastAsia="Arial" w:hAnsi="Arial"/>
          <w:color w:val="444444"/>
          <w:sz w:val="22"/>
          <w:szCs w:val="22"/>
        </w:rPr>
        <w:t xml:space="preserve">By Month 3, your staff are certified to run all sessions independently</w:t>
      </w:r>
    </w:p>
    <w:p>
      <w:pPr>
        <w:pStyle w:val="ListParagraph"/>
        <w:numPr>
          <w:ilvl w:val="0"/>
          <w:numId w:val="3"/>
        </w:numPr>
        <w:spacing w:after="40" w:before="40"/>
      </w:pPr>
      <w:r>
        <w:rPr>
          <w:rFonts w:ascii="Arial" w:cs="Arial" w:eastAsia="Arial" w:hAnsi="Arial"/>
          <w:color w:val="444444"/>
          <w:sz w:val="22"/>
          <w:szCs w:val="22"/>
        </w:rPr>
        <w:t xml:space="preserve">Codeeint provides all content, manuals and documents — nothing to create</w:t>
      </w:r>
    </w:p>
    <w:p>
      <w:pPr>
        <w:pStyle w:val="ListParagraph"/>
        <w:numPr>
          <w:ilvl w:val="0"/>
          <w:numId w:val="3"/>
        </w:numPr>
        <w:spacing w:after="40" w:before="40"/>
      </w:pPr>
      <w:r>
        <w:rPr>
          <w:rFonts w:ascii="Arial" w:cs="Arial" w:eastAsia="Arial" w:hAnsi="Arial"/>
          <w:color w:val="444444"/>
          <w:sz w:val="22"/>
          <w:szCs w:val="22"/>
        </w:rPr>
        <w:t xml:space="preserve">Mid-year review: Codeeint checks progress and refreshes any skills needed</w:t>
      </w:r>
    </w:p>
    <w:p>
      <w:pPr>
        <w:pStyle w:val="ListParagraph"/>
        <w:numPr>
          <w:ilvl w:val="0"/>
          <w:numId w:val="3"/>
        </w:numPr>
        <w:spacing w:after="40" w:before="40"/>
      </w:pPr>
      <w:r>
        <w:rPr>
          <w:rFonts w:ascii="Arial" w:cs="Arial" w:eastAsia="Arial" w:hAnsi="Arial"/>
          <w:color w:val="444444"/>
          <w:sz w:val="22"/>
          <w:szCs w:val="22"/>
        </w:rPr>
        <w:t xml:space="preserve">Capstone projects in Month 10 — students build original AI projects</w:t>
      </w:r>
    </w:p>
    <w:p>
      <w:pPr>
        <w:pStyle w:val="ListParagraph"/>
        <w:numPr>
          <w:ilvl w:val="0"/>
          <w:numId w:val="3"/>
        </w:numPr>
        <w:spacing w:after="40" w:before="40"/>
      </w:pPr>
      <w:r>
        <w:rPr>
          <w:rFonts w:ascii="Arial" w:cs="Arial" w:eastAsia="Arial" w:hAnsi="Arial"/>
          <w:color w:val="444444"/>
          <w:sz w:val="22"/>
          <w:szCs w:val="22"/>
        </w:rPr>
        <w:t xml:space="preserve">Month 12: All students certified. Staff fully certified. Year 2 content handed over.</w:t>
      </w:r>
    </w:p>
    <w:p>
      <w:pPr>
        <w:pStyle w:val="Heading2"/>
        <w:spacing w:after="80" w:before="280"/>
      </w:pPr>
      <w:r>
        <w:rPr>
          <w:rFonts w:ascii="Arial" w:cs="Arial" w:eastAsia="Arial" w:hAnsi="Arial"/>
          <w:b/>
          <w:bCs/>
          <w:color w:val="76B900"/>
          <w:sz w:val="28"/>
          <w:szCs w:val="28"/>
        </w:rPr>
        <w:t xml:space="preserve">The Timeline —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4500"/>
            <w:tcBorders>
              <w:top w:val="single" w:color="CCCCCC" w:sz="1"/>
              <w:left w:val="single" w:color="CCCCCC" w:sz="1"/>
              <w:bottom w:val="single" w:color="CCCCCC" w:sz="1"/>
              <w:right w:val="single" w:color="CCCCCC" w:sz="1"/>
            </w:tcBorders>
            <w:shd w:fill="080810" w:val="clear"/>
            <w:tcMar>
              <w:top w:type="dxa" w:w="80"/>
              <w:left w:type="dxa" w:w="140"/>
              <w:bottom w:type="dxa" w:w="80"/>
              <w:right w:type="dxa" w:w="100"/>
            </w:tcMar>
          </w:tcPr>
          <w:p>
            <w:r>
              <w:rPr>
                <w:rFonts w:ascii="Arial" w:cs="Arial" w:eastAsia="Arial" w:hAnsi="Arial"/>
                <w:b/>
                <w:bCs/>
                <w:color w:val="76B900"/>
                <w:sz w:val="20"/>
                <w:szCs w:val="20"/>
              </w:rPr>
              <w:t xml:space="preserve">MILESTONE</w:t>
            </w:r>
          </w:p>
        </w:tc>
        <w:tc>
          <w:tcPr>
            <w:tcW w:type="dxa" w:w="4860"/>
            <w:tcBorders>
              <w:top w:val="single" w:color="CCCCCC" w:sz="1"/>
              <w:left w:val="single" w:color="CCCCCC" w:sz="1"/>
              <w:bottom w:val="single" w:color="CCCCCC" w:sz="1"/>
              <w:right w:val="single" w:color="CCCCCC" w:sz="1"/>
            </w:tcBorders>
            <w:shd w:fill="080810" w:val="clear"/>
            <w:tcMar>
              <w:top w:type="dxa" w:w="80"/>
              <w:left w:type="dxa" w:w="140"/>
              <w:bottom w:type="dxa" w:w="80"/>
              <w:right w:type="dxa" w:w="100"/>
            </w:tcMar>
          </w:tcPr>
          <w:p>
            <w:r>
              <w:rPr>
                <w:rFonts w:ascii="Arial" w:cs="Arial" w:eastAsia="Arial" w:hAnsi="Arial"/>
                <w:b/>
                <w:bCs/>
                <w:color w:val="FFFFFF"/>
                <w:sz w:val="20"/>
                <w:szCs w:val="20"/>
              </w:rPr>
              <w:t xml:space="preserve">WHAT HAPPENS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Week 1 — Install Day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Hardware setup, software configuration, lab commissioned and ready. All documentation and content handed over to school.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1 — Staff Training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Codeeint expert trains your teachers hands-on through live student sessions. Staff learn to deliver every topic independently.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2–3 — Staff Takes Over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Your certified staff run sessions independently. Codeeint available for support and review at all times.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6 — Mid-Year Review</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Student showcase of projects. Codeeint reviews staff delivery and refreshes any content or skills needed.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10 — Capstone Projects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Students build original invention projects. Staff mentor every team using Codeeint's capstone content and guides.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Month 12 — Certified + Self-Sufficient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b w:val="false"/>
                <w:bCs w:val="false"/>
                <w:color w:val="444444"/>
                <w:sz w:val="20"/>
                <w:szCs w:val="20"/>
              </w:rPr>
              <w:t xml:space="preserve">All students receive certificates. Staff fully certified. Year 2 curriculum content and materials provided by Codeeint.</w:t>
            </w:r>
          </w:p>
        </w:tc>
      </w:tr>
    </w:tbl>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04  </w:t>
      </w:r>
      <w:r>
        <w:rPr>
          <w:rFonts w:ascii="Arial" w:cs="Arial" w:eastAsia="Arial" w:hAnsi="Arial"/>
          <w:b/>
          <w:bCs/>
          <w:color w:val="FFFFFF"/>
          <w:spacing w:val="30"/>
          <w:sz w:val="22"/>
          <w:szCs w:val="22"/>
        </w:rPr>
        <w:t xml:space="preserve">  CURRICULUM — GRADE 4 TO GRADE 12</w:t>
      </w:r>
    </w:p>
    <w:p>
      <w:pPr>
        <w:pStyle w:val="Heading2"/>
        <w:spacing w:after="80" w:before="280"/>
      </w:pPr>
      <w:r>
        <w:rPr>
          <w:rFonts w:ascii="Arial" w:cs="Arial" w:eastAsia="Arial" w:hAnsi="Arial"/>
          <w:b/>
          <w:bCs/>
          <w:color w:val="76B900"/>
          <w:sz w:val="28"/>
          <w:szCs w:val="28"/>
        </w:rPr>
        <w:t xml:space="preserve">Grade-Wise Learning Pathway</w:t>
      </w:r>
    </w:p>
    <w:p>
      <w:pPr>
        <w:spacing w:after="100" w:before="60"/>
      </w:pPr>
      <w:r>
        <w:rPr>
          <w:rFonts w:ascii="Arial" w:cs="Arial" w:eastAsia="Arial" w:hAnsi="Arial"/>
          <w:b w:val="false"/>
          <w:bCs w:val="false"/>
          <w:color w:val="444444"/>
          <w:sz w:val="22"/>
          <w:szCs w:val="22"/>
        </w:rPr>
        <w:t xml:space="preserve">Codeeint's curriculum is structured as a 9-grade progression from foundational coding and electronics (Grade 4) to advanced AI, machine learning and robotics deployment (Grade 12). Each grade has 60 hours of content per year — 30 hours theory and 30 hours practical — mapped to CBSE Science and Maths chapters and aligned with NEP 2020.</w:t>
      </w:r>
    </w:p>
    <w:p>
      <w:pPr>
        <w:spacing w:after="40" w:before="160"/>
      </w:pPr>
      <w:r>
        <w:rPr>
          <w:rFonts w:ascii="Arial" w:cs="Arial" w:eastAsia="Arial" w:hAnsi="Arial"/>
          <w:b/>
          <w:bCs/>
          <w:color w:val="76B900"/>
          <w:spacing w:val="40"/>
          <w:sz w:val="18"/>
          <w:szCs w:val="18"/>
        </w:rPr>
        <w:t xml:space="preserve">GRADE TIER 1 — FOUNDATION (GRADE 4, 5, 6)</w:t>
      </w:r>
    </w:p>
    <w:p>
      <w:pPr>
        <w:spacing w:after="100" w:before="60"/>
      </w:pPr>
      <w:r>
        <w:rPr>
          <w:rFonts w:ascii="Arial" w:cs="Arial" w:eastAsia="Arial" w:hAnsi="Arial"/>
          <w:b w:val="false"/>
          <w:bCs w:val="false"/>
          <w:color w:val="444444"/>
          <w:sz w:val="22"/>
          <w:szCs w:val="22"/>
        </w:rPr>
        <w:t xml:space="preserve">Hardware: BBC Micro:bit V2 with sensors and Bluetooth</w:t>
      </w:r>
    </w:p>
    <w:p>
      <w:pPr>
        <w:spacing w:after="100" w:before="60"/>
      </w:pPr>
      <w:r>
        <w:rPr>
          <w:rFonts w:ascii="Arial" w:cs="Arial" w:eastAsia="Arial" w:hAnsi="Arial"/>
          <w:b w:val="false"/>
          <w:bCs w:val="false"/>
          <w:color w:val="444444"/>
          <w:sz w:val="22"/>
          <w:szCs w:val="22"/>
        </w:rPr>
        <w:t xml:space="preserve">Coding: MakeCode Blocks progressing to introductory Python</w:t>
      </w:r>
    </w:p>
    <w:p>
      <w:pPr>
        <w:spacing w:after="100" w:before="60"/>
      </w:pPr>
      <w:r>
        <w:rPr>
          <w:rFonts w:ascii="Arial" w:cs="Arial" w:eastAsia="Arial" w:hAnsi="Arial"/>
          <w:b w:val="false"/>
          <w:bCs w:val="false"/>
          <w:color w:val="444444"/>
          <w:sz w:val="22"/>
          <w:szCs w:val="22"/>
        </w:rPr>
        <w:t xml:space="preserve">Topics: Sensors, Bluetooth communication, basic electronics, simple automation</w:t>
      </w:r>
    </w:p>
    <w:p>
      <w:pPr>
        <w:spacing w:after="100" w:before="60"/>
      </w:pPr>
      <w:r>
        <w:rPr>
          <w:rFonts w:ascii="Arial" w:cs="Arial" w:eastAsia="Arial" w:hAnsi="Arial"/>
          <w:b w:val="false"/>
          <w:bCs w:val="false"/>
          <w:color w:val="444444"/>
          <w:sz w:val="22"/>
          <w:szCs w:val="22"/>
        </w:rPr>
        <w:t xml:space="preserve">Projects: 10 guided projects per grade including smart room, weather station, alarm system</w:t>
      </w:r>
    </w:p>
    <w:p>
      <w:pPr>
        <w:spacing w:after="40" w:before="160"/>
      </w:pPr>
      <w:r>
        <w:rPr>
          <w:rFonts w:ascii="Arial" w:cs="Arial" w:eastAsia="Arial" w:hAnsi="Arial"/>
          <w:b/>
          <w:bCs/>
          <w:color w:val="76B900"/>
          <w:spacing w:val="40"/>
          <w:sz w:val="18"/>
          <w:szCs w:val="18"/>
        </w:rPr>
        <w:t xml:space="preserve">GRADE TIER 2 — ADVANCED (GRADE 7, 8, 9)</w:t>
      </w:r>
    </w:p>
    <w:p>
      <w:pPr>
        <w:spacing w:after="100" w:before="60"/>
      </w:pPr>
      <w:r>
        <w:rPr>
          <w:rFonts w:ascii="Arial" w:cs="Arial" w:eastAsia="Arial" w:hAnsi="Arial"/>
          <w:b w:val="false"/>
          <w:bCs w:val="false"/>
          <w:color w:val="444444"/>
          <w:sz w:val="22"/>
          <w:szCs w:val="22"/>
        </w:rPr>
        <w:t xml:space="preserve">Hardware: BBC Micro:bit V2 with AI Vision Camera and Gyroscope</w:t>
      </w:r>
    </w:p>
    <w:p>
      <w:pPr>
        <w:spacing w:after="100" w:before="60"/>
      </w:pPr>
      <w:r>
        <w:rPr>
          <w:rFonts w:ascii="Arial" w:cs="Arial" w:eastAsia="Arial" w:hAnsi="Arial"/>
          <w:b w:val="false"/>
          <w:bCs w:val="false"/>
          <w:color w:val="444444"/>
          <w:sz w:val="22"/>
          <w:szCs w:val="22"/>
        </w:rPr>
        <w:t xml:space="preserve">Coding: Python and JavaScript, OOP fundamentals, IoT Cloud integration</w:t>
      </w:r>
    </w:p>
    <w:p>
      <w:pPr>
        <w:spacing w:after="100" w:before="60"/>
      </w:pPr>
      <w:r>
        <w:rPr>
          <w:rFonts w:ascii="Arial" w:cs="Arial" w:eastAsia="Arial" w:hAnsi="Arial"/>
          <w:b w:val="false"/>
          <w:bCs w:val="false"/>
          <w:color w:val="444444"/>
          <w:sz w:val="22"/>
          <w:szCs w:val="22"/>
        </w:rPr>
        <w:t xml:space="preserve">Topics: AI camera, autonomous vehicles, smart home systems, cloud dashboards</w:t>
      </w:r>
    </w:p>
    <w:p>
      <w:pPr>
        <w:spacing w:after="100" w:before="60"/>
      </w:pPr>
      <w:r>
        <w:rPr>
          <w:rFonts w:ascii="Arial" w:cs="Arial" w:eastAsia="Arial" w:hAnsi="Arial"/>
          <w:b w:val="false"/>
          <w:bCs w:val="false"/>
          <w:color w:val="444444"/>
          <w:sz w:val="22"/>
          <w:szCs w:val="22"/>
        </w:rPr>
        <w:t xml:space="preserve">Projects: 10 guided projects per grade including autonomous car, AI plant monitor, cloud data logger</w:t>
      </w:r>
    </w:p>
    <w:p>
      <w:pPr>
        <w:spacing w:after="40" w:before="160"/>
      </w:pPr>
      <w:r>
        <w:rPr>
          <w:rFonts w:ascii="Arial" w:cs="Arial" w:eastAsia="Arial" w:hAnsi="Arial"/>
          <w:b/>
          <w:bCs/>
          <w:color w:val="76B900"/>
          <w:spacing w:val="40"/>
          <w:sz w:val="18"/>
          <w:szCs w:val="18"/>
        </w:rPr>
        <w:t xml:space="preserve">GRADE TIER 3 — EXPERT (GRADE 10, 11, 12)</w:t>
      </w:r>
    </w:p>
    <w:p>
      <w:pPr>
        <w:spacing w:after="100" w:before="60"/>
      </w:pPr>
      <w:r>
        <w:rPr>
          <w:rFonts w:ascii="Arial" w:cs="Arial" w:eastAsia="Arial" w:hAnsi="Arial"/>
          <w:b w:val="false"/>
          <w:bCs w:val="false"/>
          <w:color w:val="444444"/>
          <w:sz w:val="22"/>
          <w:szCs w:val="22"/>
        </w:rPr>
        <w:t xml:space="preserve">Hardware: 16-in-1 Super Kit with WiFi Camera, IoT Cloud, AI Vision System</w:t>
      </w:r>
    </w:p>
    <w:p>
      <w:pPr>
        <w:spacing w:after="100" w:before="60"/>
      </w:pPr>
      <w:r>
        <w:rPr>
          <w:rFonts w:ascii="Arial" w:cs="Arial" w:eastAsia="Arial" w:hAnsi="Arial"/>
          <w:b w:val="false"/>
          <w:bCs w:val="false"/>
          <w:color w:val="444444"/>
          <w:sz w:val="22"/>
          <w:szCs w:val="22"/>
        </w:rPr>
        <w:t xml:space="preserve">Coding: Advanced Python, OpenCV, machine learning models, YOLO</w:t>
      </w:r>
    </w:p>
    <w:p>
      <w:pPr>
        <w:spacing w:after="100" w:before="60"/>
      </w:pPr>
      <w:r>
        <w:rPr>
          <w:rFonts w:ascii="Arial" w:cs="Arial" w:eastAsia="Arial" w:hAnsi="Arial"/>
          <w:b w:val="false"/>
          <w:bCs w:val="false"/>
          <w:color w:val="444444"/>
          <w:sz w:val="22"/>
          <w:szCs w:val="22"/>
        </w:rPr>
        <w:t xml:space="preserve">Topics: Computer vision, face detection, image classification, SLAM introduction, AI model training</w:t>
      </w:r>
    </w:p>
    <w:p>
      <w:pPr>
        <w:spacing w:after="100" w:before="60"/>
      </w:pPr>
      <w:r>
        <w:rPr>
          <w:rFonts w:ascii="Arial" w:cs="Arial" w:eastAsia="Arial" w:hAnsi="Arial"/>
          <w:b w:val="false"/>
          <w:bCs w:val="false"/>
          <w:color w:val="444444"/>
          <w:sz w:val="22"/>
          <w:szCs w:val="22"/>
        </w:rPr>
        <w:t xml:space="preserve">Projects: 10 guided projects per grade including face recognition system, object detection robot, custom AI model deployment</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05  </w:t>
      </w:r>
      <w:r>
        <w:rPr>
          <w:rFonts w:ascii="Arial" w:cs="Arial" w:eastAsia="Arial" w:hAnsi="Arial"/>
          <w:b/>
          <w:bCs/>
          <w:color w:val="FFFFFF"/>
          <w:spacing w:val="30"/>
          <w:sz w:val="22"/>
          <w:szCs w:val="22"/>
        </w:rPr>
        <w:t xml:space="preserve">  ATAL LAB VS CODEEINT — THE REAL DIFFERENCE</w:t>
      </w:r>
    </w:p>
    <w:p>
      <w:pPr>
        <w:pStyle w:val="Heading2"/>
        <w:spacing w:after="80" w:before="280"/>
      </w:pPr>
      <w:r>
        <w:rPr>
          <w:rFonts w:ascii="Arial" w:cs="Arial" w:eastAsia="Arial" w:hAnsi="Arial"/>
          <w:b/>
          <w:bCs/>
          <w:color w:val="76B900"/>
          <w:sz w:val="28"/>
          <w:szCs w:val="28"/>
        </w:rPr>
        <w:t xml:space="preserve">Atal Lab gives your school a room. Codeeint gives your school a running program.</w:t>
      </w:r>
    </w:p>
    <w:p>
      <w:pPr>
        <w:spacing w:after="100" w:before="60"/>
      </w:pPr>
      <w:r>
        <w:rPr>
          <w:rFonts w:ascii="Arial" w:cs="Arial" w:eastAsia="Arial" w:hAnsi="Arial"/>
          <w:b w:val="false"/>
          <w:bCs w:val="false"/>
          <w:color w:val="444444"/>
          <w:sz w:val="22"/>
          <w:szCs w:val="22"/>
        </w:rPr>
        <w:t xml:space="preserve">Atal Tinkering Labs are a valuable government initiative that introduced hands-on STEM to millions of Indian students. ATL installs the equipment and provides basic onboarding. After that, the school is on its own.</w:t>
      </w:r>
    </w:p>
    <w:p>
      <w:pPr>
        <w:spacing w:after="100" w:before="60"/>
      </w:pPr>
      <w:r>
        <w:rPr>
          <w:rFonts w:ascii="Arial" w:cs="Arial" w:eastAsia="Arial" w:hAnsi="Arial"/>
          <w:b w:val="false"/>
          <w:bCs w:val="false"/>
          <w:color w:val="444444"/>
          <w:sz w:val="22"/>
          <w:szCs w:val="22"/>
        </w:rPr>
        <w:t xml:space="preserve">Codeeint solves the five real ATL problems identified in NITI Aayog's own reports:</w:t>
      </w:r>
    </w:p>
    <w:p>
      <w:pPr>
        <w:spacing w:after="40" w:before="160"/>
      </w:pPr>
      <w:r>
        <w:rPr>
          <w:rFonts w:ascii="Arial" w:cs="Arial" w:eastAsia="Arial" w:hAnsi="Arial"/>
          <w:b/>
          <w:bCs/>
          <w:color w:val="76B900"/>
          <w:spacing w:val="40"/>
          <w:sz w:val="18"/>
          <w:szCs w:val="18"/>
        </w:rPr>
        <w:t xml:space="preserve">THE 5 REAL ATL PROBLEMS (SOURCE: NITI AAYOG ATL ASSESSMENT REPORTS)</w:t>
      </w:r>
    </w:p>
    <w:p>
      <w:pPr>
        <w:pStyle w:val="ListParagraph"/>
        <w:numPr>
          <w:ilvl w:val="0"/>
          <w:numId w:val="3"/>
        </w:numPr>
        <w:spacing w:after="40" w:before="40"/>
      </w:pPr>
      <w:r>
        <w:rPr>
          <w:rFonts w:ascii="Arial" w:cs="Arial" w:eastAsia="Arial" w:hAnsi="Arial"/>
          <w:color w:val="444444"/>
          <w:sz w:val="22"/>
          <w:szCs w:val="22"/>
        </w:rPr>
        <w:t xml:space="preserve">30% of ATL labs are not being used to their full potential — equipment present but unused</w:t>
      </w:r>
    </w:p>
    <w:p>
      <w:pPr>
        <w:pStyle w:val="ListParagraph"/>
        <w:numPr>
          <w:ilvl w:val="0"/>
          <w:numId w:val="3"/>
        </w:numPr>
        <w:spacing w:after="40" w:before="40"/>
      </w:pPr>
      <w:r>
        <w:rPr>
          <w:rFonts w:ascii="Arial" w:cs="Arial" w:eastAsia="Arial" w:hAnsi="Arial"/>
          <w:color w:val="444444"/>
          <w:sz w:val="22"/>
          <w:szCs w:val="22"/>
        </w:rPr>
        <w:t xml:space="preserve">No trained instructor — teachers are left to manage the lab without technical support</w:t>
      </w:r>
    </w:p>
    <w:p>
      <w:pPr>
        <w:pStyle w:val="ListParagraph"/>
        <w:numPr>
          <w:ilvl w:val="0"/>
          <w:numId w:val="3"/>
        </w:numPr>
        <w:spacing w:after="40" w:before="40"/>
      </w:pPr>
      <w:r>
        <w:rPr>
          <w:rFonts w:ascii="Arial" w:cs="Arial" w:eastAsia="Arial" w:hAnsi="Arial"/>
          <w:color w:val="444444"/>
          <w:sz w:val="22"/>
          <w:szCs w:val="22"/>
        </w:rPr>
        <w:t xml:space="preserve">No timetable — sessions happen only during events, not regularly every week</w:t>
      </w:r>
    </w:p>
    <w:p>
      <w:pPr>
        <w:pStyle w:val="ListParagraph"/>
        <w:numPr>
          <w:ilvl w:val="0"/>
          <w:numId w:val="3"/>
        </w:numPr>
        <w:spacing w:after="40" w:before="40"/>
      </w:pPr>
      <w:r>
        <w:rPr>
          <w:rFonts w:ascii="Arial" w:cs="Arial" w:eastAsia="Arial" w:hAnsi="Arial"/>
          <w:color w:val="444444"/>
          <w:sz w:val="22"/>
          <w:szCs w:val="22"/>
        </w:rPr>
        <w:t xml:space="preserve">Equipment breaks with no one to fix it — no maintenance or technical support channel</w:t>
      </w:r>
    </w:p>
    <w:p>
      <w:pPr>
        <w:pStyle w:val="ListParagraph"/>
        <w:numPr>
          <w:ilvl w:val="0"/>
          <w:numId w:val="3"/>
        </w:numPr>
        <w:spacing w:after="40" w:before="40"/>
      </w:pPr>
      <w:r>
        <w:rPr>
          <w:rFonts w:ascii="Arial" w:cs="Arial" w:eastAsia="Arial" w:hAnsi="Arial"/>
          <w:color w:val="444444"/>
          <w:sz w:val="22"/>
          <w:szCs w:val="22"/>
        </w:rPr>
        <w:t xml:space="preserve">Student engagement drops — no structured grade-wise progression to keep students motivated</w:t>
      </w:r>
    </w:p>
    <w:p>
      <w:pPr>
        <w:pStyle w:val="Heading2"/>
        <w:spacing w:after="80" w:before="280"/>
      </w:pPr>
      <w:r>
        <w:rPr>
          <w:rFonts w:ascii="Arial" w:cs="Arial" w:eastAsia="Arial" w:hAnsi="Arial"/>
          <w:b/>
          <w:bCs/>
          <w:color w:val="76B900"/>
          <w:sz w:val="28"/>
          <w:szCs w:val="28"/>
        </w:rPr>
        <w:t xml:space="preserve">How Codeeint Solves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76B900"/>
                <w:sz w:val="20"/>
                <w:szCs w:val="20"/>
              </w:rPr>
              <w:t xml:space="preserve">Problem</w:t>
            </w:r>
          </w:p>
        </w:tc>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FFFFFF"/>
                <w:sz w:val="19"/>
                <w:szCs w:val="19"/>
              </w:rPr>
              <w:t xml:space="preserve">Atal Lab</w:t>
            </w:r>
          </w:p>
        </w:tc>
        <w:tc>
          <w:tcPr>
            <w:tcW w:type="dxa" w:w="3120"/>
            <w:tcBorders>
              <w:top w:val="single" w:color="CCCCCC" w:sz="1"/>
              <w:left w:val="single" w:color="CCCCCC" w:sz="1"/>
              <w:bottom w:val="single" w:color="CCCCCC" w:sz="1"/>
              <w:right w:val="single" w:color="CCCCCC" w:sz="1"/>
            </w:tcBorders>
            <w:shd w:fill="080810" w:val="clear"/>
            <w:tcMar>
              <w:top w:type="dxa" w:w="80"/>
              <w:left w:type="dxa" w:w="120"/>
              <w:bottom w:type="dxa" w:w="80"/>
              <w:right w:type="dxa" w:w="80"/>
            </w:tcMar>
          </w:tcPr>
          <w:p>
            <w:r>
              <w:rPr>
                <w:rFonts w:ascii="Arial" w:cs="Arial" w:eastAsia="Arial" w:hAnsi="Arial"/>
                <w:b/>
                <w:bCs/>
                <w:color w:val="FFFFFF"/>
                <w:sz w:val="19"/>
                <w:szCs w:val="19"/>
              </w:rPr>
              <w:t xml:space="preserve">Codeeint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Who teaches?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School teacher after 8-day onboarding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Codeeint trains your staff — they run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Session scheduling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School manages, no fixed timetable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Structured weekly schedule, every grade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Equipment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Online portal, school manages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12-month SLA, helpdesk, refresher visits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Student materials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Online videos + basic manuals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Printed manual for every student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After year 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School on its 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Year 2 content provided, staff stay trained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80810"/>
                <w:sz w:val="20"/>
                <w:szCs w:val="20"/>
              </w:rPr>
              <w:t xml:space="preserve">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Basic lab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Full NAAC documentation by Codeeint</w:t>
            </w:r>
          </w:p>
        </w:tc>
      </w:tr>
    </w:tbl>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06  </w:t>
      </w:r>
      <w:r>
        <w:rPr>
          <w:rFonts w:ascii="Arial" w:cs="Arial" w:eastAsia="Arial" w:hAnsi="Arial"/>
          <w:b/>
          <w:bCs/>
          <w:color w:val="FFFFFF"/>
          <w:spacing w:val="30"/>
          <w:sz w:val="22"/>
          <w:szCs w:val="22"/>
        </w:rPr>
        <w:t xml:space="preserve">  ALL DOCUMENTS CODEEINT PROVIDES</w:t>
      </w:r>
    </w:p>
    <w:p>
      <w:pPr>
        <w:pStyle w:val="Heading2"/>
        <w:spacing w:after="80" w:before="280"/>
      </w:pPr>
      <w:r>
        <w:rPr>
          <w:rFonts w:ascii="Arial" w:cs="Arial" w:eastAsia="Arial" w:hAnsi="Arial"/>
          <w:b/>
          <w:bCs/>
          <w:color w:val="76B900"/>
          <w:sz w:val="28"/>
          <w:szCs w:val="28"/>
        </w:rPr>
        <w:t xml:space="preserve">Everything Your School Receives from Codeeint</w:t>
      </w:r>
    </w:p>
    <w:p>
      <w:pPr>
        <w:spacing w:after="100" w:before="60"/>
      </w:pPr>
      <w:r>
        <w:rPr>
          <w:rFonts w:ascii="Arial" w:cs="Arial" w:eastAsia="Arial" w:hAnsi="Arial"/>
          <w:b w:val="false"/>
          <w:bCs w:val="false"/>
          <w:color w:val="444444"/>
          <w:sz w:val="22"/>
          <w:szCs w:val="22"/>
        </w:rPr>
        <w:t xml:space="preserve">Codeeint provides a complete documentation package — all content ready to use from Day One. Your school does not need to create anything.</w:t>
      </w:r>
    </w:p>
    <w:p>
      <w:pPr>
        <w:spacing w:after="40" w:before="160"/>
      </w:pPr>
      <w:r>
        <w:rPr>
          <w:rFonts w:ascii="Arial" w:cs="Arial" w:eastAsia="Arial" w:hAnsi="Arial"/>
          <w:b/>
          <w:bCs/>
          <w:color w:val="76B900"/>
          <w:spacing w:val="40"/>
          <w:sz w:val="18"/>
          <w:szCs w:val="18"/>
        </w:rPr>
        <w:t xml:space="preserve">FOR STUDENTS</w:t>
      </w:r>
    </w:p>
    <w:p>
      <w:pPr>
        <w:pStyle w:val="ListParagraph"/>
        <w:numPr>
          <w:ilvl w:val="0"/>
          <w:numId w:val="2"/>
        </w:numPr>
        <w:spacing w:after="40" w:before="40"/>
      </w:pPr>
      <w:r>
        <w:rPr>
          <w:rFonts w:ascii="Arial" w:cs="Arial" w:eastAsia="Arial" w:hAnsi="Arial"/>
          <w:color w:val="444444"/>
          <w:sz w:val="22"/>
          <w:szCs w:val="22"/>
        </w:rPr>
        <w:t xml:space="preserve">Printed lab manual — one per student, every grade</w:t>
      </w:r>
    </w:p>
    <w:p>
      <w:pPr>
        <w:pStyle w:val="ListParagraph"/>
        <w:numPr>
          <w:ilvl w:val="0"/>
          <w:numId w:val="2"/>
        </w:numPr>
        <w:spacing w:after="40" w:before="40"/>
      </w:pPr>
      <w:r>
        <w:rPr>
          <w:rFonts w:ascii="Arial" w:cs="Arial" w:eastAsia="Arial" w:hAnsi="Arial"/>
          <w:color w:val="444444"/>
          <w:sz w:val="22"/>
          <w:szCs w:val="22"/>
        </w:rPr>
        <w:t xml:space="preserve">Step-by-step project guides with circuit diagrams and code</w:t>
      </w:r>
    </w:p>
    <w:p>
      <w:pPr>
        <w:pStyle w:val="ListParagraph"/>
        <w:numPr>
          <w:ilvl w:val="0"/>
          <w:numId w:val="2"/>
        </w:numPr>
        <w:spacing w:after="40" w:before="40"/>
      </w:pPr>
      <w:r>
        <w:rPr>
          <w:rFonts w:ascii="Arial" w:cs="Arial" w:eastAsia="Arial" w:hAnsi="Arial"/>
          <w:color w:val="444444"/>
          <w:sz w:val="22"/>
          <w:szCs w:val="22"/>
        </w:rPr>
        <w:t xml:space="preserve">Student idea pages and innovation worksheet for each project</w:t>
      </w:r>
    </w:p>
    <w:p>
      <w:pPr>
        <w:pStyle w:val="ListParagraph"/>
        <w:numPr>
          <w:ilvl w:val="0"/>
          <w:numId w:val="2"/>
        </w:numPr>
        <w:spacing w:after="40" w:before="40"/>
      </w:pPr>
      <w:r>
        <w:rPr>
          <w:rFonts w:ascii="Arial" w:cs="Arial" w:eastAsia="Arial" w:hAnsi="Arial"/>
          <w:color w:val="444444"/>
          <w:sz w:val="22"/>
          <w:szCs w:val="22"/>
        </w:rPr>
        <w:t xml:space="preserve">Student assessment and evaluation forms</w:t>
      </w:r>
    </w:p>
    <w:p>
      <w:pPr>
        <w:pStyle w:val="ListParagraph"/>
        <w:numPr>
          <w:ilvl w:val="0"/>
          <w:numId w:val="2"/>
        </w:numPr>
        <w:spacing w:after="40" w:before="40"/>
      </w:pPr>
      <w:r>
        <w:rPr>
          <w:rFonts w:ascii="Arial" w:cs="Arial" w:eastAsia="Arial" w:hAnsi="Arial"/>
          <w:color w:val="444444"/>
          <w:sz w:val="22"/>
          <w:szCs w:val="22"/>
        </w:rPr>
        <w:t xml:space="preserve">Student completion certificate template (Codeeint-issued)</w:t>
      </w:r>
    </w:p>
    <w:p>
      <w:pPr>
        <w:spacing w:after="40" w:before="160"/>
      </w:pPr>
      <w:r>
        <w:rPr>
          <w:rFonts w:ascii="Arial" w:cs="Arial" w:eastAsia="Arial" w:hAnsi="Arial"/>
          <w:b/>
          <w:bCs/>
          <w:color w:val="76B900"/>
          <w:spacing w:val="40"/>
          <w:sz w:val="18"/>
          <w:szCs w:val="18"/>
        </w:rPr>
        <w:t xml:space="preserve">FOR TEACHERS / STAFF</w:t>
      </w:r>
    </w:p>
    <w:p>
      <w:pPr>
        <w:pStyle w:val="ListParagraph"/>
        <w:numPr>
          <w:ilvl w:val="0"/>
          <w:numId w:val="2"/>
        </w:numPr>
        <w:spacing w:after="40" w:before="40"/>
      </w:pPr>
      <w:r>
        <w:rPr>
          <w:rFonts w:ascii="Arial" w:cs="Arial" w:eastAsia="Arial" w:hAnsi="Arial"/>
          <w:color w:val="444444"/>
          <w:sz w:val="22"/>
          <w:szCs w:val="22"/>
        </w:rPr>
        <w:t xml:space="preserve">Full session plan for every lesson — ready to deliver</w:t>
      </w:r>
    </w:p>
    <w:p>
      <w:pPr>
        <w:pStyle w:val="ListParagraph"/>
        <w:numPr>
          <w:ilvl w:val="0"/>
          <w:numId w:val="2"/>
        </w:numPr>
        <w:spacing w:after="40" w:before="40"/>
      </w:pPr>
      <w:r>
        <w:rPr>
          <w:rFonts w:ascii="Arial" w:cs="Arial" w:eastAsia="Arial" w:hAnsi="Arial"/>
          <w:color w:val="444444"/>
          <w:sz w:val="22"/>
          <w:szCs w:val="22"/>
        </w:rPr>
        <w:t xml:space="preserve">Teacher guide with explanation, common questions and answers</w:t>
      </w:r>
    </w:p>
    <w:p>
      <w:pPr>
        <w:pStyle w:val="ListParagraph"/>
        <w:numPr>
          <w:ilvl w:val="0"/>
          <w:numId w:val="2"/>
        </w:numPr>
        <w:spacing w:after="40" w:before="40"/>
      </w:pPr>
      <w:r>
        <w:rPr>
          <w:rFonts w:ascii="Arial" w:cs="Arial" w:eastAsia="Arial" w:hAnsi="Arial"/>
          <w:color w:val="444444"/>
          <w:sz w:val="22"/>
          <w:szCs w:val="22"/>
        </w:rPr>
        <w:t xml:space="preserve">Demonstration guide for each project</w:t>
      </w:r>
    </w:p>
    <w:p>
      <w:pPr>
        <w:pStyle w:val="ListParagraph"/>
        <w:numPr>
          <w:ilvl w:val="0"/>
          <w:numId w:val="2"/>
        </w:numPr>
        <w:spacing w:after="40" w:before="40"/>
      </w:pPr>
      <w:r>
        <w:rPr>
          <w:rFonts w:ascii="Arial" w:cs="Arial" w:eastAsia="Arial" w:hAnsi="Arial"/>
          <w:color w:val="444444"/>
          <w:sz w:val="22"/>
          <w:szCs w:val="22"/>
        </w:rPr>
        <w:t xml:space="preserve">Staff certification document after Codeeint training</w:t>
      </w:r>
    </w:p>
    <w:p>
      <w:pPr>
        <w:pStyle w:val="ListParagraph"/>
        <w:numPr>
          <w:ilvl w:val="0"/>
          <w:numId w:val="2"/>
        </w:numPr>
        <w:spacing w:after="40" w:before="40"/>
      </w:pPr>
      <w:r>
        <w:rPr>
          <w:rFonts w:ascii="Arial" w:cs="Arial" w:eastAsia="Arial" w:hAnsi="Arial"/>
          <w:color w:val="444444"/>
          <w:sz w:val="22"/>
          <w:szCs w:val="22"/>
        </w:rPr>
        <w:t xml:space="preserve">Refresher training materials — updated each year</w:t>
      </w:r>
    </w:p>
    <w:p>
      <w:pPr>
        <w:spacing w:after="40" w:before="160"/>
      </w:pPr>
      <w:r>
        <w:rPr>
          <w:rFonts w:ascii="Arial" w:cs="Arial" w:eastAsia="Arial" w:hAnsi="Arial"/>
          <w:b/>
          <w:bCs/>
          <w:color w:val="76B900"/>
          <w:spacing w:val="40"/>
          <w:sz w:val="18"/>
          <w:szCs w:val="18"/>
        </w:rPr>
        <w:t xml:space="preserve">FOR SCHOOL ADMINISTRATION</w:t>
      </w:r>
    </w:p>
    <w:p>
      <w:pPr>
        <w:pStyle w:val="ListParagraph"/>
        <w:numPr>
          <w:ilvl w:val="0"/>
          <w:numId w:val="2"/>
        </w:numPr>
        <w:spacing w:after="40" w:before="40"/>
      </w:pPr>
      <w:r>
        <w:rPr>
          <w:rFonts w:ascii="Arial" w:cs="Arial" w:eastAsia="Arial" w:hAnsi="Arial"/>
          <w:color w:val="444444"/>
          <w:sz w:val="22"/>
          <w:szCs w:val="22"/>
        </w:rPr>
        <w:t xml:space="preserve">Lab equipment list with specifications</w:t>
      </w:r>
    </w:p>
    <w:p>
      <w:pPr>
        <w:pStyle w:val="ListParagraph"/>
        <w:numPr>
          <w:ilvl w:val="0"/>
          <w:numId w:val="2"/>
        </w:numPr>
        <w:spacing w:after="40" w:before="40"/>
      </w:pPr>
      <w:r>
        <w:rPr>
          <w:rFonts w:ascii="Arial" w:cs="Arial" w:eastAsia="Arial" w:hAnsi="Arial"/>
          <w:color w:val="444444"/>
          <w:sz w:val="22"/>
          <w:szCs w:val="22"/>
        </w:rPr>
        <w:t xml:space="preserve">Lab layout and setup documentation</w:t>
      </w:r>
    </w:p>
    <w:p>
      <w:pPr>
        <w:pStyle w:val="ListParagraph"/>
        <w:numPr>
          <w:ilvl w:val="0"/>
          <w:numId w:val="2"/>
        </w:numPr>
        <w:spacing w:after="40" w:before="40"/>
      </w:pPr>
      <w:r>
        <w:rPr>
          <w:rFonts w:ascii="Arial" w:cs="Arial" w:eastAsia="Arial" w:hAnsi="Arial"/>
          <w:color w:val="444444"/>
          <w:sz w:val="22"/>
          <w:szCs w:val="22"/>
        </w:rPr>
        <w:t xml:space="preserve">NAAC / NBA accreditation-ready lab documentation</w:t>
      </w:r>
    </w:p>
    <w:p>
      <w:pPr>
        <w:pStyle w:val="ListParagraph"/>
        <w:numPr>
          <w:ilvl w:val="0"/>
          <w:numId w:val="2"/>
        </w:numPr>
        <w:spacing w:after="40" w:before="40"/>
      </w:pPr>
      <w:r>
        <w:rPr>
          <w:rFonts w:ascii="Arial" w:cs="Arial" w:eastAsia="Arial" w:hAnsi="Arial"/>
          <w:color w:val="444444"/>
          <w:sz w:val="22"/>
          <w:szCs w:val="22"/>
        </w:rPr>
        <w:t xml:space="preserve">Student outcome and project completion records</w:t>
      </w:r>
    </w:p>
    <w:p>
      <w:pPr>
        <w:pStyle w:val="ListParagraph"/>
        <w:numPr>
          <w:ilvl w:val="0"/>
          <w:numId w:val="2"/>
        </w:numPr>
        <w:spacing w:after="40" w:before="40"/>
      </w:pPr>
      <w:r>
        <w:rPr>
          <w:rFonts w:ascii="Arial" w:cs="Arial" w:eastAsia="Arial" w:hAnsi="Arial"/>
          <w:color w:val="444444"/>
          <w:sz w:val="22"/>
          <w:szCs w:val="22"/>
        </w:rPr>
        <w:t xml:space="preserve">Annual program report template</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07  </w:t>
      </w:r>
      <w:r>
        <w:rPr>
          <w:rFonts w:ascii="Arial" w:cs="Arial" w:eastAsia="Arial" w:hAnsi="Arial"/>
          <w:b/>
          <w:bCs/>
          <w:color w:val="FFFFFF"/>
          <w:spacing w:val="30"/>
          <w:sz w:val="22"/>
          <w:szCs w:val="22"/>
        </w:rPr>
        <w:t xml:space="preserve">  WHAT THE SCHOOL PROVIDES</w:t>
      </w:r>
    </w:p>
    <w:p>
      <w:pPr>
        <w:pStyle w:val="Heading2"/>
        <w:spacing w:after="80" w:before="280"/>
      </w:pPr>
      <w:r>
        <w:rPr>
          <w:rFonts w:ascii="Arial" w:cs="Arial" w:eastAsia="Arial" w:hAnsi="Arial"/>
          <w:b/>
          <w:bCs/>
          <w:color w:val="76B900"/>
          <w:sz w:val="28"/>
          <w:szCs w:val="28"/>
        </w:rPr>
        <w:t xml:space="preserve">Your School Only Needs These Four Things</w:t>
      </w:r>
    </w:p>
    <w:p>
      <w:pPr>
        <w:spacing w:after="100" w:before="60"/>
      </w:pPr>
      <w:r>
        <w:rPr>
          <w:rFonts w:ascii="Arial" w:cs="Arial" w:eastAsia="Arial" w:hAnsi="Arial"/>
          <w:b w:val="false"/>
          <w:bCs w:val="false"/>
          <w:color w:val="444444"/>
          <w:sz w:val="22"/>
          <w:szCs w:val="22"/>
        </w:rPr>
        <w:t xml:space="preserve">Codeeint handles everything else — hardware, curriculum, training, materials, documentation and support. The school provides:</w:t>
      </w:r>
    </w:p>
    <w:p>
      <w:pPr>
        <w:pStyle w:val="ListParagraph"/>
        <w:numPr>
          <w:ilvl w:val="0"/>
          <w:numId w:val="2"/>
        </w:numPr>
        <w:spacing w:after="40" w:before="40"/>
      </w:pPr>
      <w:r>
        <w:rPr>
          <w:rFonts w:ascii="Arial" w:cs="Arial" w:eastAsia="Arial" w:hAnsi="Arial"/>
          <w:color w:val="444444"/>
          <w:sz w:val="22"/>
          <w:szCs w:val="22"/>
        </w:rPr>
        <w:t xml:space="preserve">A room — any existing classroom or lab space with power sockets</w:t>
      </w:r>
    </w:p>
    <w:p>
      <w:pPr>
        <w:pStyle w:val="ListParagraph"/>
        <w:numPr>
          <w:ilvl w:val="0"/>
          <w:numId w:val="2"/>
        </w:numPr>
        <w:spacing w:after="40" w:before="40"/>
      </w:pPr>
      <w:r>
        <w:rPr>
          <w:rFonts w:ascii="Arial" w:cs="Arial" w:eastAsia="Arial" w:hAnsi="Arial"/>
          <w:color w:val="444444"/>
          <w:sz w:val="22"/>
          <w:szCs w:val="22"/>
        </w:rPr>
        <w:t xml:space="preserve">Tables — one workbench per student pair, no special furniture needed</w:t>
      </w:r>
    </w:p>
    <w:p>
      <w:pPr>
        <w:pStyle w:val="ListParagraph"/>
        <w:numPr>
          <w:ilvl w:val="0"/>
          <w:numId w:val="2"/>
        </w:numPr>
        <w:spacing w:after="40" w:before="40"/>
      </w:pPr>
      <w:r>
        <w:rPr>
          <w:rFonts w:ascii="Arial" w:cs="Arial" w:eastAsia="Arial" w:hAnsi="Arial"/>
          <w:color w:val="444444"/>
          <w:sz w:val="22"/>
          <w:szCs w:val="22"/>
        </w:rPr>
        <w:t xml:space="preserve">A projector or smartboard — for theory sessions and demonstrations</w:t>
      </w:r>
    </w:p>
    <w:p>
      <w:pPr>
        <w:pStyle w:val="ListParagraph"/>
        <w:numPr>
          <w:ilvl w:val="0"/>
          <w:numId w:val="2"/>
        </w:numPr>
        <w:spacing w:after="40" w:before="40"/>
      </w:pPr>
      <w:r>
        <w:rPr>
          <w:rFonts w:ascii="Arial" w:cs="Arial" w:eastAsia="Arial" w:hAnsi="Arial"/>
          <w:color w:val="444444"/>
          <w:sz w:val="22"/>
          <w:szCs w:val="22"/>
        </w:rPr>
        <w:t xml:space="preserve">A timetable slot — one session per batch per week is enough</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08  </w:t>
      </w:r>
      <w:r>
        <w:rPr>
          <w:rFonts w:ascii="Arial" w:cs="Arial" w:eastAsia="Arial" w:hAnsi="Arial"/>
          <w:b/>
          <w:bCs/>
          <w:color w:val="FFFFFF"/>
          <w:spacing w:val="30"/>
          <w:sz w:val="22"/>
          <w:szCs w:val="22"/>
        </w:rPr>
        <w:t xml:space="preserve">  STUDENT AND SCHOOL OUTCOMES</w:t>
      </w:r>
    </w:p>
    <w:p>
      <w:pPr>
        <w:pStyle w:val="Heading2"/>
        <w:spacing w:after="80" w:before="280"/>
      </w:pPr>
      <w:r>
        <w:rPr>
          <w:rFonts w:ascii="Arial" w:cs="Arial" w:eastAsia="Arial" w:hAnsi="Arial"/>
          <w:b/>
          <w:bCs/>
          <w:color w:val="76B900"/>
          <w:sz w:val="28"/>
          <w:szCs w:val="28"/>
        </w:rPr>
        <w:t xml:space="preserve">What Students Gain</w:t>
      </w:r>
    </w:p>
    <w:p>
      <w:pPr>
        <w:pStyle w:val="ListParagraph"/>
        <w:numPr>
          <w:ilvl w:val="0"/>
          <w:numId w:val="2"/>
        </w:numPr>
        <w:spacing w:after="40" w:before="40"/>
      </w:pPr>
      <w:r>
        <w:rPr>
          <w:rFonts w:ascii="Arial" w:cs="Arial" w:eastAsia="Arial" w:hAnsi="Arial"/>
          <w:color w:val="444444"/>
          <w:sz w:val="22"/>
          <w:szCs w:val="22"/>
        </w:rPr>
        <w:t xml:space="preserve">Hands-on experience with IoT, Robotics and AI from Grade 4</w:t>
      </w:r>
    </w:p>
    <w:p>
      <w:pPr>
        <w:pStyle w:val="ListParagraph"/>
        <w:numPr>
          <w:ilvl w:val="0"/>
          <w:numId w:val="2"/>
        </w:numPr>
        <w:spacing w:after="40" w:before="40"/>
      </w:pPr>
      <w:r>
        <w:rPr>
          <w:rFonts w:ascii="Arial" w:cs="Arial" w:eastAsia="Arial" w:hAnsi="Arial"/>
          <w:color w:val="444444"/>
          <w:sz w:val="22"/>
          <w:szCs w:val="22"/>
        </w:rPr>
        <w:t xml:space="preserve">10+ real projects built per grade — not just theory</w:t>
      </w:r>
    </w:p>
    <w:p>
      <w:pPr>
        <w:pStyle w:val="ListParagraph"/>
        <w:numPr>
          <w:ilvl w:val="0"/>
          <w:numId w:val="2"/>
        </w:numPr>
        <w:spacing w:after="40" w:before="40"/>
      </w:pPr>
      <w:r>
        <w:rPr>
          <w:rFonts w:ascii="Arial" w:cs="Arial" w:eastAsia="Arial" w:hAnsi="Arial"/>
          <w:color w:val="444444"/>
          <w:sz w:val="22"/>
          <w:szCs w:val="22"/>
        </w:rPr>
        <w:t xml:space="preserve">Industry-relevant skills: Python, OpenCV, AI vision, IoT Cloud, SLAM</w:t>
      </w:r>
    </w:p>
    <w:p>
      <w:pPr>
        <w:pStyle w:val="ListParagraph"/>
        <w:numPr>
          <w:ilvl w:val="0"/>
          <w:numId w:val="2"/>
        </w:numPr>
        <w:spacing w:after="40" w:before="40"/>
      </w:pPr>
      <w:r>
        <w:rPr>
          <w:rFonts w:ascii="Arial" w:cs="Arial" w:eastAsia="Arial" w:hAnsi="Arial"/>
          <w:color w:val="444444"/>
          <w:sz w:val="22"/>
          <w:szCs w:val="22"/>
        </w:rPr>
        <w:t xml:space="preserve">Grade-completion certificate from Codeeint</w:t>
      </w:r>
    </w:p>
    <w:p>
      <w:pPr>
        <w:pStyle w:val="ListParagraph"/>
        <w:numPr>
          <w:ilvl w:val="0"/>
          <w:numId w:val="2"/>
        </w:numPr>
        <w:spacing w:after="40" w:before="40"/>
      </w:pPr>
      <w:r>
        <w:rPr>
          <w:rFonts w:ascii="Arial" w:cs="Arial" w:eastAsia="Arial" w:hAnsi="Arial"/>
          <w:color w:val="444444"/>
          <w:sz w:val="22"/>
          <w:szCs w:val="22"/>
        </w:rPr>
        <w:t xml:space="preserve">Strong foundation for engineering entrance and higher education</w:t>
      </w:r>
    </w:p>
    <w:p>
      <w:pPr>
        <w:pStyle w:val="ListParagraph"/>
        <w:numPr>
          <w:ilvl w:val="0"/>
          <w:numId w:val="2"/>
        </w:numPr>
        <w:spacing w:after="40" w:before="40"/>
      </w:pPr>
      <w:r>
        <w:rPr>
          <w:rFonts w:ascii="Arial" w:cs="Arial" w:eastAsia="Arial" w:hAnsi="Arial"/>
          <w:color w:val="444444"/>
          <w:sz w:val="22"/>
          <w:szCs w:val="22"/>
        </w:rPr>
        <w:t xml:space="preserve">Portfolio of AI and robotics projects by Grade 12</w:t>
      </w:r>
    </w:p>
    <w:p>
      <w:pPr>
        <w:pStyle w:val="Heading2"/>
        <w:spacing w:after="80" w:before="280"/>
      </w:pPr>
      <w:r>
        <w:rPr>
          <w:rFonts w:ascii="Arial" w:cs="Arial" w:eastAsia="Arial" w:hAnsi="Arial"/>
          <w:b/>
          <w:bCs/>
          <w:color w:val="76B900"/>
          <w:sz w:val="28"/>
          <w:szCs w:val="28"/>
        </w:rPr>
        <w:t xml:space="preserve">What the School Gains</w:t>
      </w:r>
    </w:p>
    <w:p>
      <w:pPr>
        <w:pStyle w:val="ListParagraph"/>
        <w:numPr>
          <w:ilvl w:val="0"/>
          <w:numId w:val="2"/>
        </w:numPr>
        <w:spacing w:after="40" w:before="40"/>
      </w:pPr>
      <w:r>
        <w:rPr>
          <w:rFonts w:ascii="Arial" w:cs="Arial" w:eastAsia="Arial" w:hAnsi="Arial"/>
          <w:color w:val="444444"/>
          <w:sz w:val="22"/>
          <w:szCs w:val="22"/>
        </w:rPr>
        <w:t xml:space="preserve">A fully running, structured AI and Robotics program</w:t>
      </w:r>
    </w:p>
    <w:p>
      <w:pPr>
        <w:pStyle w:val="ListParagraph"/>
        <w:numPr>
          <w:ilvl w:val="0"/>
          <w:numId w:val="2"/>
        </w:numPr>
        <w:spacing w:after="40" w:before="40"/>
      </w:pPr>
      <w:r>
        <w:rPr>
          <w:rFonts w:ascii="Arial" w:cs="Arial" w:eastAsia="Arial" w:hAnsi="Arial"/>
          <w:color w:val="444444"/>
          <w:sz w:val="22"/>
          <w:szCs w:val="22"/>
        </w:rPr>
        <w:t xml:space="preserve">Certified teaching staff who can independently run the lab</w:t>
      </w:r>
    </w:p>
    <w:p>
      <w:pPr>
        <w:pStyle w:val="ListParagraph"/>
        <w:numPr>
          <w:ilvl w:val="0"/>
          <w:numId w:val="2"/>
        </w:numPr>
        <w:spacing w:after="40" w:before="40"/>
      </w:pPr>
      <w:r>
        <w:rPr>
          <w:rFonts w:ascii="Arial" w:cs="Arial" w:eastAsia="Arial" w:hAnsi="Arial"/>
          <w:color w:val="444444"/>
          <w:sz w:val="22"/>
          <w:szCs w:val="22"/>
        </w:rPr>
        <w:t xml:space="preserve">Complete NAAC/NBA-ready documentation</w:t>
      </w:r>
    </w:p>
    <w:p>
      <w:pPr>
        <w:pStyle w:val="ListParagraph"/>
        <w:numPr>
          <w:ilvl w:val="0"/>
          <w:numId w:val="2"/>
        </w:numPr>
        <w:spacing w:after="40" w:before="40"/>
      </w:pPr>
      <w:r>
        <w:rPr>
          <w:rFonts w:ascii="Arial" w:cs="Arial" w:eastAsia="Arial" w:hAnsi="Arial"/>
          <w:color w:val="444444"/>
          <w:sz w:val="22"/>
          <w:szCs w:val="22"/>
        </w:rPr>
        <w:t xml:space="preserve">Admissions differentiator — a school with a real, active AI lab</w:t>
      </w:r>
    </w:p>
    <w:p>
      <w:pPr>
        <w:pStyle w:val="ListParagraph"/>
        <w:numPr>
          <w:ilvl w:val="0"/>
          <w:numId w:val="2"/>
        </w:numPr>
        <w:spacing w:after="40" w:before="40"/>
      </w:pPr>
      <w:r>
        <w:rPr>
          <w:rFonts w:ascii="Arial" w:cs="Arial" w:eastAsia="Arial" w:hAnsi="Arial"/>
          <w:color w:val="444444"/>
          <w:sz w:val="22"/>
          <w:szCs w:val="22"/>
        </w:rPr>
        <w:t xml:space="preserve">NEP 2020 compliant AI education across all grades</w:t>
      </w:r>
    </w:p>
    <w:p>
      <w:pPr>
        <w:pStyle w:val="ListParagraph"/>
        <w:numPr>
          <w:ilvl w:val="0"/>
          <w:numId w:val="2"/>
        </w:numPr>
        <w:spacing w:after="40" w:before="40"/>
      </w:pPr>
      <w:r>
        <w:rPr>
          <w:rFonts w:ascii="Arial" w:cs="Arial" w:eastAsia="Arial" w:hAnsi="Arial"/>
          <w:color w:val="444444"/>
          <w:sz w:val="22"/>
          <w:szCs w:val="22"/>
        </w:rPr>
        <w:t xml:space="preserve">No long-term dependency on any external vendor to run the program</w:t>
      </w:r>
    </w:p>
    <w:p>
      <w:pPr>
        <w:pBdr>
          <w:bottom w:val="single" w:color="DDDDDD" w:sz="2" w:space="1"/>
        </w:pBdr>
        <w:spacing w:after="160" w:before="160"/>
      </w:pPr>
    </w:p>
    <w:p>
      <w:pPr>
        <w:shd w:fill="080810" w:val="clear"/>
        <w:spacing w:after="100" w:before="320"/>
      </w:pPr>
      <w:r>
        <w:rPr>
          <w:rFonts w:ascii="Arial" w:cs="Arial" w:eastAsia="Arial" w:hAnsi="Arial"/>
          <w:b/>
          <w:bCs/>
          <w:color w:val="76B900"/>
          <w:sz w:val="20"/>
          <w:szCs w:val="20"/>
        </w:rPr>
        <w:t xml:space="preserve">  09  </w:t>
      </w:r>
      <w:r>
        <w:rPr>
          <w:rFonts w:ascii="Arial" w:cs="Arial" w:eastAsia="Arial" w:hAnsi="Arial"/>
          <w:b/>
          <w:bCs/>
          <w:color w:val="FFFFFF"/>
          <w:spacing w:val="30"/>
          <w:sz w:val="22"/>
          <w:szCs w:val="22"/>
        </w:rPr>
        <w:t xml:space="preserve">  CONTACT CODEEINT</w:t>
      </w:r>
    </w:p>
    <w:p>
      <w:pPr>
        <w:spacing w:after="100" w:before="60"/>
      </w:pPr>
      <w:r>
        <w:rPr>
          <w:rFonts w:ascii="Arial" w:cs="Arial" w:eastAsia="Arial" w:hAnsi="Arial"/>
          <w:b w:val="false"/>
          <w:bCs w:val="false"/>
          <w:color w:val="444444"/>
          <w:sz w:val="22"/>
          <w:szCs w:val="22"/>
        </w:rPr>
        <w:t xml:space="preserve">To request a school lab proposal, school visit or demo session:</w:t>
      </w:r>
    </w:p>
    <w:p>
      <w:pPr>
        <w:spacing w:after="100" w:before="60"/>
      </w:pPr>
      <w:r>
        <w:rPr>
          <w:rFonts w:ascii="Arial" w:cs="Arial" w:eastAsia="Arial" w:hAnsi="Arial"/>
          <w:b/>
          <w:bCs/>
          <w:color w:val="444444"/>
          <w:sz w:val="22"/>
          <w:szCs w:val="22"/>
        </w:rPr>
        <w:t xml:space="preserve">Email: info@codeeint.com</w:t>
      </w:r>
    </w:p>
    <w:p>
      <w:pPr>
        <w:spacing w:after="100" w:before="60"/>
      </w:pPr>
      <w:r>
        <w:rPr>
          <w:rFonts w:ascii="Arial" w:cs="Arial" w:eastAsia="Arial" w:hAnsi="Arial"/>
          <w:b/>
          <w:bCs/>
          <w:color w:val="444444"/>
          <w:sz w:val="22"/>
          <w:szCs w:val="22"/>
        </w:rPr>
        <w:t xml:space="preserve">Website: www.codeeint.com</w:t>
      </w:r>
    </w:p>
    <w:p>
      <w:pPr>
        <w:spacing w:after="100" w:before="60"/>
      </w:pPr>
      <w:r>
        <w:rPr>
          <w:rFonts w:ascii="Arial" w:cs="Arial" w:eastAsia="Arial" w:hAnsi="Arial"/>
          <w:b/>
          <w:bCs/>
          <w:color w:val="444444"/>
          <w:sz w:val="22"/>
          <w:szCs w:val="22"/>
        </w:rPr>
        <w:t xml:space="preserve">Phone / WhatsApp: +91 XXXXX XXXXX</w:t>
      </w:r>
    </w:p>
    <w:p>
      <w:pPr>
        <w:spacing w:after="100" w:before="60"/>
      </w:pPr>
      <w:r>
        <w:rPr>
          <w:rFonts w:ascii="Arial" w:cs="Arial" w:eastAsia="Arial" w:hAnsi="Arial"/>
          <w:b w:val="false"/>
          <w:bCs w:val="false"/>
          <w:color w:val="444444"/>
          <w:sz w:val="22"/>
          <w:szCs w:val="22"/>
        </w:rPr>
        <w:t xml:space="preserve">Coverage: Pan-India — all states</w:t>
      </w:r>
    </w:p>
    <w:p>
      <w:pPr>
        <w:spacing w:after="100" w:before="60"/>
      </w:pPr>
      <w:r>
        <w:rPr>
          <w:rFonts w:ascii="Arial" w:cs="Arial" w:eastAsia="Arial" w:hAnsi="Arial"/>
          <w:b w:val="false"/>
          <w:bCs w:val="false"/>
          <w:color w:val="444444"/>
          <w:sz w:val="22"/>
          <w:szCs w:val="22"/>
        </w:rPr>
        <w:t xml:space="preserve">Response time: Within 48 hours</w:t>
      </w:r>
    </w:p>
    <w:p>
      <w:pPr>
        <w:spacing w:after="60" w:before="160"/>
      </w:pPr>
      <w:r>
        <w:rPr>
          <w:rFonts w:ascii="Arial" w:cs="Arial" w:eastAsia="Arial" w:hAnsi="Arial"/>
          <w:color w:val="888888"/>
          <w:sz w:val="18"/>
          <w:szCs w:val="18"/>
        </w:rPr>
        <w:t xml:space="preserve">© 2025 Codeeint Technologies Pvt Ltd. All rights reserved.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8081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76B9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2026-05-07T11:56:53.442Z</dcterms:created>
  <dcterms:modified xsi:type="dcterms:W3CDTF">2026-05-07T11:56:53.442Z</dcterms:modified>
</cp:coreProperties>
</file>

<file path=docProps/custom.xml><?xml version="1.0" encoding="utf-8"?>
<Properties xmlns="http://schemas.openxmlformats.org/officeDocument/2006/custom-properties" xmlns:vt="http://schemas.openxmlformats.org/officeDocument/2006/docPropsVTypes"/>
</file>