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TC275 + FOC 矢量控制学习计划书</w:t>
      </w:r>
    </w:p>
    <w:p>
      <w:pPr>
        <w:jc w:val="center"/>
      </w:pPr>
      <w:r>
        <w:rPr>
          <w:rFonts w:ascii="微软雅黑" w:hAnsi="微软雅黑" w:eastAsia="微软雅黑"/>
          <w:color w:val="646464"/>
          <w:sz w:val="24"/>
        </w:rPr>
        <w:t>从环境搭建到电机闭环，四阶段系统学习路线</w:t>
      </w:r>
    </w:p>
    <w:p/>
    <w:p>
      <w:pPr>
        <w:pStyle w:val="Heading1"/>
      </w:pPr>
      <w:r>
        <w:rPr>
          <w:rFonts w:ascii="微软雅黑" w:hAnsi="微软雅黑" w:eastAsia="微软雅黑"/>
        </w:rPr>
        <w:t>一、学习目标</w:t>
      </w:r>
    </w:p>
    <w:p>
      <w:r>
        <w:rPr>
          <w:rFonts w:ascii="微软雅黑" w:hAnsi="微软雅黑" w:eastAsia="微软雅黑"/>
          <w:b w:val="0"/>
          <w:sz w:val="21"/>
        </w:rPr>
        <w:t>总目标：熟练掌握英飞凌 TC275 多核单片机开发，独立实现 PMSM 电机 FOC（磁场定向控制）矢量控制。</w:t>
      </w:r>
    </w:p>
    <w:p>
      <w:r>
        <w:rPr>
          <w:rFonts w:ascii="微软雅黑" w:hAnsi="微软雅黑" w:eastAsia="微软雅黑"/>
          <w:b w:val="0"/>
          <w:sz w:val="21"/>
        </w:rPr>
        <w:t>拆解目标：</w:t>
      </w:r>
    </w:p>
    <w:p>
      <w:r>
        <w:rPr>
          <w:rFonts w:ascii="微软雅黑" w:hAnsi="微软雅黑" w:eastAsia="微软雅黑"/>
          <w:b w:val="0"/>
          <w:sz w:val="21"/>
        </w:rPr>
        <w:t xml:space="preserve">  1. 能独立配置 TC275 外设（GPIO/UART/ADC/GTM/CAN）并编写驱动</w:t>
      </w:r>
    </w:p>
    <w:p>
      <w:r>
        <w:rPr>
          <w:rFonts w:ascii="微软雅黑" w:hAnsi="微软雅黑" w:eastAsia="微软雅黑"/>
          <w:b w:val="0"/>
          <w:sz w:val="21"/>
        </w:rPr>
        <w:t xml:space="preserve">  2. 理解 AUTOSAR 分层架构，能用 Tresos/DaVinci 配置 MCAL 和 BSW</w:t>
      </w:r>
    </w:p>
    <w:p>
      <w:r>
        <w:rPr>
          <w:rFonts w:ascii="微软雅黑" w:hAnsi="微软雅黑" w:eastAsia="微软雅黑"/>
          <w:b w:val="0"/>
          <w:sz w:val="21"/>
        </w:rPr>
        <w:t xml:space="preserve">  3. 从数学上掌握 FOC 算法（Clarke/Park/SVPWM/双闭环 PID）</w:t>
      </w:r>
    </w:p>
    <w:p>
      <w:r>
        <w:rPr>
          <w:rFonts w:ascii="微软雅黑" w:hAnsi="微软雅黑" w:eastAsia="微软雅黑"/>
          <w:b w:val="0"/>
          <w:sz w:val="21"/>
        </w:rPr>
        <w:t xml:space="preserve">  4. 在 TC275 上实现 FOC 电流环+速度环闭环，电机正常运转</w:t>
      </w:r>
    </w:p>
    <w:p>
      <w:r>
        <w:rPr>
          <w:rFonts w:ascii="微软雅黑" w:hAnsi="微软雅黑" w:eastAsia="微软雅黑"/>
          <w:b w:val="0"/>
          <w:sz w:val="21"/>
        </w:rPr>
        <w:t>总周期：约 8-12 周（每天 2-3 小时）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二、阶段一：TC275 基础（第 1-2 周）</w:t>
      </w:r>
    </w:p>
    <w:p>
      <w:r>
        <w:rPr>
          <w:rFonts w:ascii="微软雅黑" w:hAnsi="微软雅黑" w:eastAsia="微软雅黑"/>
          <w:b/>
          <w:sz w:val="21"/>
        </w:rPr>
        <w:t>目标：熟悉芯片外设，能独立完成"改代码→编译→烧录→验证"全流程。</w:t>
      </w:r>
    </w:p>
    <w:p>
      <w:pPr>
        <w:pStyle w:val="Heading2"/>
      </w:pPr>
      <w:r>
        <w:rPr>
          <w:rFonts w:ascii="微软雅黑" w:hAnsi="微软雅黑" w:eastAsia="微软雅黑"/>
        </w:rPr>
        <w:t>第 1 周：环境熟悉 + 基础外设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UDE调试+工程结构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在BrsMain.c加g_test_counter递增变量，编译烧录，UDE的Expressions窗口看数值在涨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变量持续递增，程序运行确认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GPIO输出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查板子原理图找到LED引脚，在Default_Init_Task里写LED闪烁（翻转+延时）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LED按预期频率闪烁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GPIO输入+外部中断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接一个按键到GPIO，按下触发中断翻转LED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按键按下LED状态改变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UART串口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配置ASCLIN为UART，波特率115200，循环打印"Hello TC275 +计数器"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串口助手收到连续打印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ADC采集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配置VADC，读一个通道（电位器或内部参考），通过串口打印电压值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转动电位器，串口电压值0-3.3V变化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GTM输出PWM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配置GTM的TOM/ATOM输出一路PWM，频率10kHz，占空比从0%渐变到100%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示波器测到PWM波形，占空比可调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复习+整合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把以上外设整合到一个工程，每个外设一个测试函数，用串口命令切换测试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所有外设功能正常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 2 周：中断+定时器+通信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系统定时器STM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配置STM产生1ms中断，在中断里翻转LED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LED闪烁频率=中断频率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多任务调度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用STM中断做时基，实现1ms/10ms/100ms三个任务函数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不同任务按不同频率执行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CAN通信基础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配置CAN驱动，波特率500k，周期发送一帧0x100报文（数据为计数器）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CANoe/分析仪收到递增计数器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CAN接收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配置CAN接收，收到0x200报文后根据数据改变LED或PWM占空比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发报文后板子有对应动作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DMA传输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用DMA做ADC连续采样到内存缓冲区，减少CPU占用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缓冲区数据持续更新，CPU不阻塞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多核通信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理解三核分工，Core0跑主任务，Core1跑一个简单任务，通过共享内存通信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两个核都在运行，共享变量正常交互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阶段一总结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整理所有外设测试代码，写一份笔记，确认每个外设都能独立使用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阶段一验收通过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三、阶段二：AUTOSAR 架构（第 3-5 周）</w:t>
      </w:r>
    </w:p>
    <w:p>
      <w:r>
        <w:rPr>
          <w:rFonts w:ascii="微软雅黑" w:hAnsi="微软雅黑" w:eastAsia="微软雅黑"/>
          <w:b/>
          <w:sz w:val="21"/>
        </w:rPr>
        <w:t>目标：理解 AUTOSAR 分层，能用 Tresos 配置 MCAL，用 DaVinci 配置 BSW。</w:t>
      </w:r>
    </w:p>
    <w:p>
      <w:pPr>
        <w:pStyle w:val="Heading2"/>
      </w:pPr>
      <w:r>
        <w:rPr>
          <w:rFonts w:ascii="微软雅黑" w:hAnsi="微软雅黑" w:eastAsia="微软雅黑"/>
        </w:rPr>
        <w:t>第 3 周：AUTOSAR 概念 +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AUTOSAR分层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通读工程目录结构，理解_01_BSW/_02_CDD/_03_MCAL/_04_StartUp各层职责，画一张分层图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能口述每层干什么、接口在哪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OS基础概念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学习OS Task/Alarm/Event/Resource概念，看Os_Cfg.h配置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能说清任务调度机制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Tresos配置OS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打开Tresos，加载工程的Mcal_Config，新增一个100ms周期的OS任务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重新生成代码，编译通过，新任务在跑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OS任务间通信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用OS的Event机制实现两个任务同步（任务A发事件，任务B等事件）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任务B按预期被唤醒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Day19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资源与锁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理解OS Resource，实现一个共享资源的互斥访问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不会出现资源竞争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OS钩子函数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配置ErrorHook/PreTaskHook/PostTaskHook，在钩子里打日志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钩子函数被正确调用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复习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整理OS配置笔记，能独立从Tresos添加一个任务并生成代码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阶段验收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 4 周：MCAL 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MCAL概念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理解MCAL是最接近硬件的层，看Port/Pwm/Adc/Spi驱动的头文件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能说清MCAL和直接操作寄存器的区别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Port驱动配置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用Tresos配置Port驱动，设置一个引脚为输出，调用Port_WritePin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引脚电平可控制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Pwm驱动配置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用Tresos配置Pwm驱动（基于GTM），调用Pwm_SetPeriodAndDuty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示波器测到PWM输出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Adc驱动配置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用Tresos配置Adc驱动，调用Adc_StartGroupConversion+Adc_GetStreamLastPointer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能读到ADC采样值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Spi驱动配置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用Tresos配置Spi驱动，模拟读写一个SPI设备（或回环测试）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SPI收发数据正确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Can驱动配置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用Tresos配置Can驱动，实现收发一帧报文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CAN总线正常通信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MCAL整合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把Pwm+Adc整合：ADC读电位器→PWM占空比随电位器变化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转动电位器，PWM占空比变化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 5 周：BSW + 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Day29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BSW分层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理解CanIf/Com/PduR/Dcm/Dem等BSW模块的作用和调用关系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能画出CAN报文从硬件到应用的路径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Com模块配置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用DaVinci Configurator配置Com，定义一个Rx信号和一个Tx信号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信号能正常收发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Dcm诊断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配置DCM，实现0x22读数据标识（读一个自定义变量）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诊断仪能读到数据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RTE概念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理解RTE是应用层和BSW之间的桥梁，看Rte生成的代码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能说清SWC怎么通过RTE调用BSW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SWC开发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在DaVinci Developer里创建一个简单SWC，有一个输入端口和输出端口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SWC能通过RTE读写数据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XCP标定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配置XCP驱动，用CANape连接，在线标定一个变量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CANape能看到并修改变量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阶段二总结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整理AUTOSAR配置流程笔记，能独立完成"Tresos配置→生成代码→编译→烧录"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阶段二验收通过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四、阶段三：电机控制理论（第 6-7 周）</w:t>
      </w:r>
    </w:p>
    <w:p>
      <w:r>
        <w:rPr>
          <w:rFonts w:ascii="微软雅黑" w:hAnsi="微软雅黑" w:eastAsia="微软雅黑"/>
          <w:b/>
          <w:sz w:val="21"/>
        </w:rPr>
        <w:t>目标：从数学上搞懂 FOC，不依赖硬件也能手算和仿真。</w:t>
      </w:r>
    </w:p>
    <w:p>
      <w:pPr>
        <w:pStyle w:val="Heading2"/>
      </w:pPr>
      <w:r>
        <w:rPr>
          <w:rFonts w:ascii="微软雅黑" w:hAnsi="微软雅黑" w:eastAsia="微软雅黑"/>
        </w:rPr>
        <w:t>第 6 周：BLDC + 电机基础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BLDC原理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看乾勤BLDC应用笔记（方案讲解+程序讲解），理解六拍换相和霍尔信号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能画出六拍通电时序图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GTM电机控制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看乾勤GTM学习分享，理解TIM/SPE/TOM子模块在电机控制中的分工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能说清信号从霍尔到PWM的路径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PMSM vs BLDC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理解PMSM（正弦驱动）和BLDC（方波驱动）的区别，为什么FOC需要PMSM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能对比两种电机的驱动方式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Day39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三相坐标系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理解ABC三相静止坐标系，相电流和相电压的关系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能写出KCL：Ia+Ib+Ic=0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Clarke变换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推导Clarke变换公式（3相→2相），手算一组Ia=1,Ib=-0.5,Ic=-0.5的Iα,Iβ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计算结果Iα=1,Iβ=0.866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Park变换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推导Park变换公式（静止→旋转），手算Iα=1,Iβ=0,θ=30°的Id,Iq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计算结果Id=0.866,Iq=-0.5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反Park变换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推导反Park，手算Vd=1,Vq=0,θ=30°的Vα,Vβ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计算结果Vα=0.866,Vβ=0.5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 7 周：SVPWM + PID + 双闭环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SVPWM原理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理解空间矢量概念，六个有效矢量+两个零矢量，七段式输出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能画出六边形电压矢量图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SVPWM扇区判断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手算Vα=1,Vβ=1属于哪个扇区，推导扇区判断公式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正确判断扇区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SVPWM作用时间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手算一组Vα/Vβ对应的T1/T2/T0，以及三路占空比Ta/Tb/Tc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占空比计算正确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PID原理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理解比例P/积分I/微分D的作用，Kp/Ki偏大偏小分别什么现象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能口述PID参数调整方向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电流环设计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理解d轴电流=0控制（表贴式PMSM），q轴电流=转矩，电流环带宽设计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能画出电流环控制框图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速度环设计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理解速度环是外环，输出是q轴电流给定，速度环带宽低于电流环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能画出双闭环控制框图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Day49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PC端FOC仿真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用C写一个FOC算法仿真（输入三相电流+角度→输出PWM占空比），验证数值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给定输入能算出正确输出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五、阶段四：TC275 上实现 FOC（第 8-12 周）</w:t>
      </w:r>
    </w:p>
    <w:p>
      <w:r>
        <w:rPr>
          <w:rFonts w:ascii="微软雅黑" w:hAnsi="微软雅黑" w:eastAsia="微软雅黑"/>
          <w:b/>
          <w:sz w:val="21"/>
        </w:rPr>
        <w:t>目标：在开发板上跑通 FOC，从开环验证到电流环再到速度环闭环。</w:t>
      </w:r>
    </w:p>
    <w:p>
      <w:pPr>
        <w:pStyle w:val="Heading2"/>
      </w:pPr>
      <w:r>
        <w:rPr>
          <w:rFonts w:ascii="微软雅黑" w:hAnsi="微软雅黑" w:eastAsia="微软雅黑"/>
        </w:rPr>
        <w:t>第 8 周：FOC 硬件接口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三相PWM配置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配置GTM输出三路互补PWM（U/V/W相），带死区，频率10kHz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示波器测到三路互补PWM+死区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PWM触发ADC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配置PWM中点触发ADC，同步采样两相电流（第三相由KCL算出）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ADC采样点在PWM周期中点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电流采样校准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ADC采样偏置校准，相电流换算（ADC值→安培），零电流时采样值应为0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零电流时读数误差&lt;50mA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位置传感器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如果用编码器：配置QTI/GPT12测速；如果用霍尔：配置TIM输入捕获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能读到连续变化的角度/速度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角度计算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机械角度→电角度（×极对数），角度归一化0-2π，处理溢出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电角度连续旋转无跳变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FOC模块集成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把_02_CDD/FOC/框架代码加入工程，实现4个HAL函数（读电流/读角度/读速度/写PWM）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编译通过，FOC任务能调用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开环验证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给定固定Vd=0,Vq=小值，看PWM输出是否随角度正弦变化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占空比随角度旋转，波形正确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 9 周：电流环闭环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电流环搭建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在PWM中断里运行FOC电流环：采样→Clarke→Park→PI→反Park→SVPWM→输出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电流环以10kHz频率运行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d轴电流闭环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给定Id_ref=0，看实际Id是否收敛到0，调整PI参数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Id稳定在0附近，波动&lt;100mA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Day59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q轴电流闭环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给定Iq_ref=固定值，看实际Iq是否跟随，调整PI参数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Iq跟随给定，超调&lt;20%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接电机驱动板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连接三相桥驱动板和PMSM电机，先低压测试（5-12V），确认接线正确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电机有微弱振动或转动，无短路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电流环带电机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带电机运行电流环，给定小Iq，电机应该能转动（开环角度或传感器角度）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电机平稳转动，电流正常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电流环调优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调整Id/Iq的PI参数，观察电流波形，减小纹波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电流波形正弦度好，噪声小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过流保护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添加过流保护，电流超过阈值时关闭PWM输出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过流时PWM立即关闭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 10 周：速度环闭环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速度计算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用编码器/霍尔计算转速（rpm），低通滤波处理噪声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转速读数稳定，波动&lt;5%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速度环搭建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在1kHz任务里运行速度环：速度误差→PI→Iq_ref，输出给电流环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速度环以1kHz运行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速度环调参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给定目标转速（如500rpm），调整速度环PI参数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转速稳定在目标值±2%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加减速测试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测试阶跃响应（0→1000rpm），看超调量和调节时间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超调&lt;20%，调节时间&lt;1s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正反转切换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测试正转→反转切换，电流环是否正常过渡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切换平滑无冲击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Day69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弱磁控制（可选）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如果需要高速，理解弱磁控制（Id&lt;0），扩展转速范围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能超过基速运行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速度环总结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整理FOC调参经验，记录最终PI参数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阶段笔记完成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2h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第 11-12 周：优化 + 项目实战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天数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学习内容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具体任务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验证标准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预计耗时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Day71-73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代码优化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FOC算法用定点数/汇编优化，减少CPU占用；把FOC放到Core1，Core0跑通信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CPU占用&lt;50%，实时性满足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Day74-76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无传感器FOC（可选）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学习滑模观测器/龙伯格观测器，实现无位置传感器FOC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去掉编码器也能运行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Day77-79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CAN控制接口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通过CAN报文设置目标转速、读取实际转速/电流/故障码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CAN命令能控制电机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Day80-82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故障诊断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实现过流/过压/过温/堵转检测，通过Dem上报故障码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故障时安全停机，有故障码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6h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Day83-84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项目整合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把所有功能整合成一个完整的电机控制器项目，写文档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项目可演示，文档完整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六、每日打卡表</w:t>
      </w:r>
    </w:p>
    <w:p>
      <w:r>
        <w:rPr>
          <w:rFonts w:ascii="微软雅黑" w:hAnsi="微软雅黑" w:eastAsia="微软雅黑"/>
          <w:b/>
          <w:sz w:val="21"/>
        </w:rPr>
        <w:t>每天学习后在对应位置打勾，保持节奏。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周一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周二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周三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周四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周五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周六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周日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第1周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第2周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第3周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第4周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第5周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第6周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第7周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第8周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第9周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第10周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第11-12周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七、阶段验收清单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通过标准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完成状态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LED闪烁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LED按预期频率闪烁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串口打印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串口助手收到"Hello TC275"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ADC采集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电位器转动，电压值0-3.3V变化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PWM输出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示波器测到10kHz PWM，占空比可调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CAN通信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CAN分析仪收到周期报文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OS任务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Tresos新增任务，编译运行正常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MCAL配置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Pwm+Adc驱动通过Tresos配置生成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DCM诊断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诊断仪能读0x22数据标识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Clarke/Park手算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给定输入能算出正确输出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SVPWM手算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给定Vα/Vβ能算出三路占空比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PC端FOC仿真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C程序输入输出数值正确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三相互补PWM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示波器测到三路互补PWM+死区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电流环闭环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Id/Iq跟随给定，电机转动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速度环闭环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转速稳定在目标值±2%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阶段四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完整项目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CAN控制+故障保护+文档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八、资源索引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资源名称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位置/路径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TC275_demo基础工程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E:\AUTOSAR_Dev_Tools\05_Projects_Docs\TC275_demo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TC275完整工程(含ASW)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E:\AUTOSAR_Dev_Tools\05_Projects_Docs\TC275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FOC代码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FOC算法框架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E:\AUTOSAR_Dev_Tools\05_Projects_Docs\TC275_demo\project\TC275\_02_CDD\FOC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TC275数据手册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E:\AUTOSAR_Dev_Tools\05_Projects_Docs\AurixTC75LitKit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AURIX应用笔记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E:\AUTOSAR_Dev_Tools\05_Projects_Docs\Aurix应用笔记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BLDC电机控制(方案)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乾勤科技_AURIX_GTM模块BLDC电机控制_1方案讲解.pdf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BLDC电机控制(程序)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乾勤科技_AURIX_GTM模块BLDC电机控制_2程序讲解.pdf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GTM学习分享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乾勤科技_AURIX_GTM学习分享_20211024R1.pdf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iLLD入门教程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乾勤科技_AURIX_iLLD入门教程_20180707R2.pdf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三核应用入门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乾勤科技_AURIX_三核应用入门_20210501V11R2.pdf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Tasking编译器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E:\TASKING\TriCore v6.3r1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UDE调试器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C:\Program Files (x86)\pls\UDE Starterkit 5.0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Memtool烧录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F:\Infineon\Memtool 2021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Tresos配置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E:\EB\tresos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DaVinci Developer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C:\Program Files (x86)\Vector DaVinci Developer 4.6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DaVinci Configurator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E:\Tricore_TC275_SIP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九、注意事项</w:t>
      </w:r>
    </w:p>
    <w:p>
      <w:r>
        <w:rPr>
          <w:rFonts w:ascii="微软雅黑" w:hAnsi="微软雅黑" w:eastAsia="微软雅黑"/>
          <w:b w:val="0"/>
          <w:sz w:val="21"/>
        </w:rPr>
        <w:t>1. 编译命令：cd E:\TC275_demo\project\TC275\Debug &amp;&amp; amk.exe</w:t>
      </w:r>
    </w:p>
    <w:p>
      <w:r>
        <w:rPr>
          <w:rFonts w:ascii="微软雅黑" w:hAnsi="微软雅黑" w:eastAsia="微软雅黑"/>
          <w:b w:val="0"/>
          <w:sz w:val="21"/>
        </w:rPr>
        <w:t>2. 烧录：UDE → File → Load Program → 选 TC275.elf → Program All → F5运行</w:t>
      </w:r>
    </w:p>
    <w:p>
      <w:r>
        <w:rPr>
          <w:rFonts w:ascii="微软雅黑" w:hAnsi="微软雅黑" w:eastAsia="微软雅黑"/>
          <w:b w:val="0"/>
          <w:sz w:val="21"/>
        </w:rPr>
        <w:t>3. 遇到编译错误先看第一个error，后面的通常是连锁反应</w:t>
      </w:r>
    </w:p>
    <w:p>
      <w:r>
        <w:rPr>
          <w:rFonts w:ascii="微软雅黑" w:hAnsi="微软雅黑" w:eastAsia="微软雅黑"/>
          <w:b w:val="0"/>
          <w:sz w:val="21"/>
        </w:rPr>
        <w:t>4. 电机调试必须先低压（5-12V）测试，确认接线无误再加压</w:t>
      </w:r>
    </w:p>
    <w:p>
      <w:r>
        <w:rPr>
          <w:rFonts w:ascii="微软雅黑" w:hAnsi="微软雅黑" w:eastAsia="微软雅黑"/>
          <w:b w:val="0"/>
          <w:sz w:val="21"/>
        </w:rPr>
        <w:t>5. 电流环PI参数从小到大调，不要一开始就给大增益</w:t>
      </w:r>
    </w:p>
    <w:p>
      <w:r>
        <w:rPr>
          <w:rFonts w:ascii="微软雅黑" w:hAnsi="微软雅黑" w:eastAsia="微软雅黑"/>
          <w:b w:val="0"/>
          <w:sz w:val="21"/>
        </w:rPr>
        <w:t>6. 每完成一个阶段写一篇笔记，比单纯看文档有效10倍</w:t>
      </w:r>
    </w:p>
    <w:p>
      <w:r>
        <w:rPr>
          <w:rFonts w:ascii="微软雅黑" w:hAnsi="微软雅黑" w:eastAsia="微软雅黑"/>
          <w:b w:val="0"/>
          <w:sz w:val="21"/>
        </w:rPr>
        <w:t>7. 卡住超过1小时就换个任务或休息，不要死磕</w:t>
      </w:r>
    </w:p>
    <w:p/>
    <w:p>
      <w:pPr>
        <w:jc w:val="center"/>
      </w:pPr>
      <w:r>
        <w:rPr>
          <w:rFonts w:ascii="微软雅黑" w:hAnsi="微软雅黑" w:eastAsia="微软雅黑"/>
          <w:color w:val="969696"/>
          <w:sz w:val="18"/>
        </w:rPr>
        <w:t>— 计划制定日期：2026年8月19日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