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上位机模块开发文档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Qt Widgets + QCanBus (peakcan)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XY_Vision_Picker 项目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版本：v1.0 ｜ 日期：2026-09-23 ｜ 状态：开发指导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模块概述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职责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上位机运行在 PC 上，通过 PEAK 兼容 USB-CAN 适配器与 STM32 通信，负责设备状态监控、运动轨迹绘制、命令下发、参数设置和日志记录。上位机不参与实时闭环，断开不影响 STM32 本地运行。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性能指标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1-1  上位机性能指标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波特率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 kbps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状态刷新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Hz（位置帧）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轨迹绘制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实时滚动，延迟 &lt; 100ms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命令响应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按钮到 STM32 执行 &lt; 50ms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日志格式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CSV，时间戳+坐标+结果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10/11 64位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开发环境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软件安装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 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软件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Qt Creator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5.15 LTS MinGW 64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IDE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Qt 模块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SerialBus, Widgets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+ UI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QCustomPlot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2.x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实时轨迹绘图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 驱动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PeakOemDrv.exe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PCAN 适配器驱动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编译器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MinGW 7.3 64bit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Qt 自带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工程配置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pro 文件关键配置：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QT += core gui widgets serialbus</w:t>
        <w:br/>
        <w:br/>
        <w:t>SOURCES += main.cpp \</w:t>
        <w:br/>
        <w:t xml:space="preserve">           mainwindow.cpp \</w:t>
        <w:br/>
        <w:t xml:space="preserve">           candevice.cpp</w:t>
        <w:br/>
        <w:t>HEADERS += mainwindow.h \</w:t>
        <w:br/>
        <w:t xml:space="preserve">           candevice.h</w:t>
        <w:br/>
        <w:br/>
        <w:t># QCustomPlot</w:t>
        <w:br/>
        <w:t>INCLUDEPATH += $$PWD/qcustomplot</w:t>
        <w:br/>
        <w:t>SOURCES += $$PWD/qcustomplot/qcustomplot.cpp</w:t>
        <w:br/>
        <w:t>HEADERS += $$PWD/qcustomplot/qcustomplot.h</w:t>
        <w:br/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PEAK 驱动安装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解压 PEAK-System_Driver-Setup.zip，运行 PeakOemDrv.exe；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插 PCAN 适配器，设备管理器看到 PEAK USB CAN；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拨码开关拨到 120R（启用终端电阻）；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 PcanView.exe 验证：选 500kbps，Connect，能看到设备在线。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CAN 通信设计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QCanBus 初始化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#include &lt;QCanBus&gt;</w:t>
        <w:br/>
        <w:t>#include &lt;QCanBusDevice&gt;</w:t>
        <w:br/>
        <w:br/>
        <w:t>QCanBusDevice *dev = QCanBus::instance()</w:t>
        <w:br/>
        <w:t xml:space="preserve">    -&gt;createDevice("peakcan", "usb0", nullptr);</w:t>
        <w:br/>
        <w:t>if (!dev) { qDebug() &lt;&lt; "createDevice failed"; }</w:t>
        <w:br/>
        <w:br/>
        <w:t>dev-&gt;setConfigurationParameter(QCanBusDevice::BitRateKey, 500000);</w:t>
        <w:br/>
        <w:t>if (!dev-&gt;connectDevice()) { qDebug() &lt;&lt; "connect failed"; }</w:t>
        <w:br/>
        <w:br/>
        <w:t>connect(dev, &amp;QCanBusDevice::framesReceived,</w:t>
        <w:br/>
        <w:t xml:space="preserve">        this, &amp;MainWindow::onFramesReceived);</w:t>
        <w:br/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收帧解析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收到帧后按帧 ID 分发：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void MainWindow::onFramesReceived() {</w:t>
        <w:br/>
        <w:t xml:space="preserve">    while (dev-&gt;framesAvailable()) {</w:t>
        <w:br/>
        <w:t xml:space="preserve">        QCanBusFrame frame = dev-&gt;readFrame();</w:t>
        <w:br/>
        <w:t xml:space="preserve">        switch (frame.frameId()) {</w:t>
        <w:br/>
        <w:t xml:space="preserve">        case 0x101: parseHeartbeat(frame.payload()); break;</w:t>
        <w:br/>
        <w:t xml:space="preserve">        case 0x102: parsePosition(frame.payload()); break;</w:t>
        <w:br/>
        <w:t xml:space="preserve">        case 0x301: parseError(frame.payload()); break;</w:t>
        <w:br/>
        <w:t xml:space="preserve">        case 0x302: parseDone(frame.payload()); break;</w:t>
        <w:br/>
        <w:t xml:space="preserve">        }</w:t>
        <w:br/>
        <w:t xml:space="preserve">    }</w:t>
        <w:br/>
        <w:t>}</w:t>
        <w:br/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发帧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命令帧组包发送：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void MainWindow::sendCommand(quint8 cmd, qint16 px, qint16 py, quint8 speed) {</w:t>
        <w:br/>
        <w:t xml:space="preserve">    QByteArray payload(8, 0);</w:t>
        <w:br/>
        <w:t xml:space="preserve">    payload[0] = cmd;</w:t>
        <w:br/>
        <w:t xml:space="preserve">    qToLittleEndian(px, (uchar*)&amp;payload[1]);</w:t>
        <w:br/>
        <w:t xml:space="preserve">    qToLittleEndian(py, (uchar*)&amp;payload[3]);</w:t>
        <w:br/>
        <w:t xml:space="preserve">    payload[5] = speed;</w:t>
        <w:br/>
        <w:t xml:space="preserve">    dev-&gt;writeFrame(QCanBusFrame(0x201, payload));</w:t>
        <w:br/>
        <w:t>}</w:t>
        <w:br/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帧 ID 汇总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 上位机帧处理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ID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47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上位机处理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0x101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状态心跳</w:t>
            </w:r>
          </w:p>
        </w:tc>
        <w:tc>
          <w:tcPr>
            <w:tcW w:type="dxa" w:w="47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刷新状态栏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0x102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位置上报</w:t>
            </w:r>
          </w:p>
        </w:tc>
        <w:tc>
          <w:tcPr>
            <w:tcW w:type="dxa" w:w="47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更新轨迹图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0x201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命令帧</w:t>
            </w:r>
          </w:p>
        </w:tc>
        <w:tc>
          <w:tcPr>
            <w:tcW w:type="dxa" w:w="47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按钮触发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0x202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参数设置</w:t>
            </w:r>
          </w:p>
        </w:tc>
        <w:tc>
          <w:tcPr>
            <w:tcW w:type="dxa" w:w="47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对话框确认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0x301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错误告警</w:t>
            </w:r>
          </w:p>
        </w:tc>
        <w:tc>
          <w:tcPr>
            <w:tcW w:type="dxa" w:w="47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弹窗 + 日志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0x302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抓取完成</w:t>
            </w:r>
          </w:p>
        </w:tc>
        <w:tc>
          <w:tcPr>
            <w:tcW w:type="dxa" w:w="47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记录日志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界面设计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窗口布局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顶部：CAN 连接栏（设备选择、波特率、Connect/Disconnect 按钮）；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左侧：状态栏（当前 X/Y、运行状态、抓取计数、错误码）；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中部：QCustomPlot 轨迹图（实时绘制 XY 运动轨迹）；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右侧：命令按钮组（回零、自动抓取、停止、夹爪开/关）；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底部：参数设置区（目标颜色、速度百分比、投放点 X/Y）；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日志面板：下方文本框，显示事件和错误。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控件清单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 界面控件清单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控件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btnConnect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QPushButton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连接/断开 CAN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lblPos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QLabel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X/Y 坐标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lblState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QLabel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运行状态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lblCount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QLabel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抓取计数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plotTraj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QCustomPlot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实时轨迹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btnHome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QPushButton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回零命令 0x01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btnAuto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QPushButton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自动抓取 0x03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btnStop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QPushButton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停止 0x04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btnGripClose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QPushButton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夹爪闭 0x05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btnGripOpen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QPushButton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夹爪开 0x06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spdSpeed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QSpinBox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速度 0~100%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cmbColor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QComboBox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目标颜色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txtLog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QPlainTextEdit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事件日志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开发步骤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5-1  上位机开发步骤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装 Qt + PEAK 驱动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PcanView 能连上适配器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 Qt Widgets 工程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空窗口编译通过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集成 QCustomPlot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画静态正弦曲线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QCanBus 连接 usb0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connectDevice 成功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 0x101 心跳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状态栏坐标每秒更新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 0x102 位置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轨迹图实时绘制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 0x201 命令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响应动作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错误弹窗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0x301 收到即弹窗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日志写 CSV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关闭后重开文件存在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6. 调试方法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常见问题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6-1  上位机常见问题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排查方向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createDevice 失败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 驱动装了吗？设备插了吗？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connectDevice 失败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波特率不对？设备被占用？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收不到帧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在发吗？过滤器配置？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坐标乱跳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大小端？0.1mm 单位？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轨迹图卡顿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刷新频率太高？降采样？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调试工具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PcanView.exe：先于 Qt 程序抓包，确认 STM32 帧格式正确；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qDebug()：打印帧 ID 和 payload 十六进制；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Qt 自带 CAN 总线分析工具（Qt CAN Bus Analyzer）。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7.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一键连接 PCAN 适配器，状态栏显示已连接；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0x101 心跳收到后坐标/状态/计数正确显示；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0x102 位置帧驱动轨迹图实时绘制；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按钮下发命令，STM32 100ms 内响应；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0x301 错误弹窗，0x302 完成记录日志；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日志 CSV 文件可用 Excel 打开。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8. 风险与注意事项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8-1  上位机风险清单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 驱动未装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createDevice 失败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先装 PeakOemDrv.exe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终端电阻未拨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通信不稳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PCAN 拨码拨到 120R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大小端搞反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坐标错误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统一小端，qToLittleEndian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界面卡顿阻塞 CAN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丢帧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收帧放子线程或信号槽异步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未释放设备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下次连接失败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退出时 disconnectDevice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