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第6期开发日志——上位机联调与三位一体测试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4"/>
        </w:rPr>
        <w:t>XY_Vision_Picker 项目开发日志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表1 日志基本信息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XY_Vision_Picker（基于 STM32F407 的两轴 X-Y 视觉识别抓取系统）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2026-10-09 至 2026-10-14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所属阶段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六期：联调与交付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本期状态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手动移动生效，三位一体链路打通，PPT 与技术问答交付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一、本期目标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Qt 上位机与 STM32 CAN 联通，手动移动与回零命令闭环。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完成视觉、运动、上位机三位一体测试。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整理项目演示材料与技术文档并交付。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二、工作内容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上位机实现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Qt 加 QCanBus 的 peakcan 插件创建设备，配置 500kbps，接收滤波只放行位置帧与错误帧；位置帧按毫米乘 10 的短整型小端解析，命令帧含回零、手动、自动、停止与手动移动五种命令。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协议解析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手动移动命令数据段第一位为命令码，后续为 X 与 Y 坐标（毫米短整型小端）；位置帧含 X、Y 坐标与运行状态（空闲、回零、手动、自动、抓取、完成、错误）。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三位一体联调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K210 输出坐标帧，STM32 串口中断逐字节缓存并按行解析入队，运动任务消费队列执行移动，CAN 回传坐标，上位机刷新显示；自动模式按视觉坐标执行抓取与投放点联动。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三、问题与解决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表2 本期问题处理记录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问题现象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收帧计数不涨或波特率不符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两侧波特率参数不一致或滤波配置错误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核对 CAN 时钟分频与上位机比特率，接收滤波只放行两个上行帧号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上位机点移动无反应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命令帧未发出或固件未收到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检查设备连接与回帧，固件串口打印定位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坐标显示负值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字节有符号导致拼接前符号扩展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先无符号收窄再拼接，最后按有符号解读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烧录后收帧为零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启动路径或时钟链路异常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BOOT0 接地并重新烧录，逐级核对时钟与 CAN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界面坐标与固件步数不一致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单位换算口径不一致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统一按毫米乘 10 的短整型小端解析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四、验证与结果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手动移动 50 毫米测试生效，上位机可见坐标更新；回零命令闭环。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K210 视觉帧接入后自动抓取流程走通，三位一体链路打通。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项目 PPT 交付（飞书演示文稿与导出文件，2026-10-14）；技术问答文档经格式审计通过交付（2026-10-14）。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五、遗留问题与下期计划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遗留：仿射标定精度提升；Y 轴驱动板备件；显示屏与矩阵键盘接入。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下期：按需开展精度标定与扩展功能开发（演进计划见第五期计划书）。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