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AB" w:rsidRDefault="004E03AB"/>
    <w:p w:rsidR="00BF60B5" w:rsidRPr="00BF60B5" w:rsidRDefault="00BF60B5">
      <w:pPr>
        <w:rPr>
          <w:rFonts w:hint="eastAsia"/>
          <w:b/>
          <w:sz w:val="32"/>
        </w:rPr>
      </w:pPr>
      <w:r w:rsidRPr="00BF60B5">
        <w:rPr>
          <w:rFonts w:hint="eastAsia"/>
          <w:b/>
          <w:sz w:val="32"/>
        </w:rPr>
        <w:t>보안요구항목</w:t>
      </w:r>
      <w:r w:rsidRPr="00BF60B5">
        <w:rPr>
          <w:b/>
          <w:sz w:val="32"/>
        </w:rPr>
        <w:t xml:space="preserve"> 적용 계획서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1503"/>
        <w:gridCol w:w="1503"/>
      </w:tblGrid>
      <w:tr w:rsidR="00DA35C4" w:rsidTr="00BF60B5">
        <w:tc>
          <w:tcPr>
            <w:tcW w:w="1838" w:type="dxa"/>
            <w:shd w:val="clear" w:color="auto" w:fill="DEEAF6" w:themeFill="accent1" w:themeFillTint="33"/>
          </w:tcPr>
          <w:p w:rsidR="00DA35C4" w:rsidRDefault="00BF60B5">
            <w:pPr>
              <w:rPr>
                <w:rFonts w:hint="eastAsia"/>
              </w:rPr>
            </w:pPr>
            <w:r w:rsidRPr="00BF60B5">
              <w:rPr>
                <w:rFonts w:hint="eastAsia"/>
              </w:rPr>
              <w:t>요구사항분류</w:t>
            </w:r>
          </w:p>
        </w:tc>
        <w:tc>
          <w:tcPr>
            <w:tcW w:w="4172" w:type="dxa"/>
          </w:tcPr>
          <w:p w:rsidR="00DA35C4" w:rsidRDefault="00BF60B5">
            <w:pPr>
              <w:rPr>
                <w:rFonts w:hint="eastAsia"/>
              </w:rPr>
            </w:pPr>
            <w:r w:rsidRPr="00BF60B5">
              <w:rPr>
                <w:rFonts w:hint="eastAsia"/>
              </w:rPr>
              <w:t>입력데이터</w:t>
            </w:r>
            <w:r w:rsidRPr="00BF60B5">
              <w:t xml:space="preserve"> 검증 및 표현</w:t>
            </w:r>
          </w:p>
        </w:tc>
        <w:tc>
          <w:tcPr>
            <w:tcW w:w="1503" w:type="dxa"/>
            <w:shd w:val="clear" w:color="auto" w:fill="DEEAF6" w:themeFill="accent1" w:themeFillTint="33"/>
          </w:tcPr>
          <w:p w:rsidR="00DA35C4" w:rsidRDefault="00BF60B5">
            <w:pPr>
              <w:rPr>
                <w:rFonts w:hint="eastAsia"/>
              </w:rPr>
            </w:pPr>
            <w:r>
              <w:rPr>
                <w:rFonts w:hint="eastAsia"/>
              </w:rPr>
              <w:t>요구사항번호</w:t>
            </w:r>
          </w:p>
        </w:tc>
        <w:tc>
          <w:tcPr>
            <w:tcW w:w="1503" w:type="dxa"/>
          </w:tcPr>
          <w:p w:rsidR="00DA35C4" w:rsidRDefault="00BF60B5">
            <w:pPr>
              <w:rPr>
                <w:rFonts w:hint="eastAsia"/>
              </w:rPr>
            </w:pPr>
            <w:r w:rsidRPr="00BF60B5">
              <w:t>SR1</w:t>
            </w:r>
            <w:r w:rsidRPr="00BF60B5">
              <w:rPr>
                <w:rFonts w:ascii="Cambria Math" w:hAnsi="Cambria Math" w:cs="Cambria Math"/>
              </w:rPr>
              <w:t>‐</w:t>
            </w:r>
            <w:r w:rsidRPr="00BF60B5">
              <w:t>1</w:t>
            </w:r>
          </w:p>
        </w:tc>
      </w:tr>
      <w:tr w:rsidR="00DA35C4" w:rsidTr="00BF60B5">
        <w:tc>
          <w:tcPr>
            <w:tcW w:w="1838" w:type="dxa"/>
            <w:shd w:val="clear" w:color="auto" w:fill="DEEAF6" w:themeFill="accent1" w:themeFillTint="33"/>
          </w:tcPr>
          <w:p w:rsidR="00DA35C4" w:rsidRDefault="00BF60B5">
            <w:pPr>
              <w:rPr>
                <w:rFonts w:hint="eastAsia"/>
              </w:rPr>
            </w:pPr>
            <w:r w:rsidRPr="00BF60B5">
              <w:rPr>
                <w:rFonts w:hint="eastAsia"/>
              </w:rPr>
              <w:t>요구사항이름</w:t>
            </w:r>
          </w:p>
        </w:tc>
        <w:tc>
          <w:tcPr>
            <w:tcW w:w="7178" w:type="dxa"/>
            <w:gridSpan w:val="3"/>
          </w:tcPr>
          <w:p w:rsidR="00DA35C4" w:rsidRDefault="00BF60B5">
            <w:pPr>
              <w:rPr>
                <w:rFonts w:hint="eastAsia"/>
              </w:rPr>
            </w:pPr>
            <w:r w:rsidRPr="00BF60B5">
              <w:t>DBMS 조회 및 결과 검증</w:t>
            </w:r>
          </w:p>
        </w:tc>
      </w:tr>
      <w:tr w:rsidR="00DA35C4" w:rsidTr="00BF60B5">
        <w:tc>
          <w:tcPr>
            <w:tcW w:w="1838" w:type="dxa"/>
            <w:shd w:val="clear" w:color="auto" w:fill="DEEAF6" w:themeFill="accent1" w:themeFillTint="33"/>
          </w:tcPr>
          <w:p w:rsidR="00DA35C4" w:rsidRDefault="00BF60B5">
            <w:pPr>
              <w:rPr>
                <w:rFonts w:hint="eastAsia"/>
              </w:rPr>
            </w:pPr>
            <w:r w:rsidRPr="00BF60B5">
              <w:rPr>
                <w:rFonts w:hint="eastAsia"/>
              </w:rPr>
              <w:t>요구사항내용</w:t>
            </w:r>
          </w:p>
        </w:tc>
        <w:tc>
          <w:tcPr>
            <w:tcW w:w="7178" w:type="dxa"/>
            <w:gridSpan w:val="3"/>
          </w:tcPr>
          <w:p w:rsidR="00DA35C4" w:rsidRDefault="00BF60B5">
            <w:pPr>
              <w:rPr>
                <w:rFonts w:hint="eastAsia"/>
              </w:rPr>
            </w:pPr>
            <w:r w:rsidRPr="00BF60B5">
              <w:rPr>
                <w:rFonts w:hint="eastAsia"/>
              </w:rPr>
              <w:t>①</w:t>
            </w:r>
            <w:r w:rsidRPr="00BF60B5">
              <w:t xml:space="preserve"> 애플리케이션에서 DB연결을 수행할 때 최소권한의 계정을 사용해야 한다.</w:t>
            </w:r>
          </w:p>
        </w:tc>
      </w:tr>
      <w:tr w:rsidR="00DA35C4" w:rsidTr="00BF60B5">
        <w:tc>
          <w:tcPr>
            <w:tcW w:w="1838" w:type="dxa"/>
            <w:shd w:val="clear" w:color="auto" w:fill="DEEAF6" w:themeFill="accent1" w:themeFillTint="33"/>
          </w:tcPr>
          <w:p w:rsidR="00DA35C4" w:rsidRDefault="00BF60B5">
            <w:pPr>
              <w:rPr>
                <w:rFonts w:hint="eastAsia"/>
              </w:rPr>
            </w:pPr>
            <w:r w:rsidRPr="00BF60B5">
              <w:rPr>
                <w:rFonts w:hint="eastAsia"/>
              </w:rPr>
              <w:t>보안요구항목</w:t>
            </w:r>
            <w:r w:rsidRPr="00BF60B5">
              <w:t xml:space="preserve"> 적용 계획</w:t>
            </w:r>
          </w:p>
        </w:tc>
        <w:tc>
          <w:tcPr>
            <w:tcW w:w="7178" w:type="dxa"/>
            <w:gridSpan w:val="3"/>
          </w:tcPr>
          <w:p w:rsidR="00DA35C4" w:rsidRDefault="00BF60B5">
            <w:pPr>
              <w:rPr>
                <w:rFonts w:hint="eastAsia"/>
              </w:rPr>
            </w:pPr>
            <w:r w:rsidRPr="00BF60B5">
              <w:rPr>
                <w:rFonts w:hint="eastAsia"/>
              </w:rPr>
              <w:t>애플리케이션에서</w:t>
            </w:r>
            <w:r w:rsidRPr="00BF60B5">
              <w:t xml:space="preserve"> DB연결을 위해 사용되는 계정은 "애플리케이션명_시리얼번호"로 설정하며, 해당 계정에 대해서는 "애플리케이션명_테이블명"에 대해 조회, 수정, 삭제, 업데이트 권한만 할당한다.</w:t>
            </w:r>
          </w:p>
        </w:tc>
      </w:tr>
      <w:tr w:rsidR="00BF60B5" w:rsidTr="00BF60B5">
        <w:tc>
          <w:tcPr>
            <w:tcW w:w="1838" w:type="dxa"/>
            <w:shd w:val="clear" w:color="auto" w:fill="DEEAF6" w:themeFill="accent1" w:themeFillTint="33"/>
          </w:tcPr>
          <w:p w:rsidR="00BF60B5" w:rsidRPr="00BF60B5" w:rsidRDefault="00BF60B5">
            <w:pPr>
              <w:rPr>
                <w:rFonts w:hint="eastAsia"/>
              </w:rPr>
            </w:pPr>
            <w:r w:rsidRPr="00BF60B5">
              <w:rPr>
                <w:rFonts w:hint="eastAsia"/>
              </w:rPr>
              <w:t>비고</w:t>
            </w:r>
          </w:p>
        </w:tc>
        <w:tc>
          <w:tcPr>
            <w:tcW w:w="7178" w:type="dxa"/>
            <w:gridSpan w:val="3"/>
          </w:tcPr>
          <w:p w:rsidR="00BF60B5" w:rsidRDefault="00BF60B5">
            <w:pPr>
              <w:rPr>
                <w:rFonts w:hint="eastAsia"/>
              </w:rPr>
            </w:pPr>
            <w:r w:rsidRPr="00BF60B5">
              <w:rPr>
                <w:rFonts w:hint="eastAsia"/>
              </w:rPr>
              <w:t>표준코딩정의서에서</w:t>
            </w:r>
            <w:r w:rsidRPr="00BF60B5">
              <w:t xml:space="preserve"> 정의</w:t>
            </w:r>
          </w:p>
        </w:tc>
      </w:tr>
    </w:tbl>
    <w:p w:rsidR="00DA35C4" w:rsidRDefault="00DA35C4"/>
    <w:p w:rsidR="006D2355" w:rsidRDefault="006D2355"/>
    <w:p w:rsidR="00CD1965" w:rsidRDefault="00CD1965">
      <w:pPr>
        <w:widowControl/>
        <w:wordWrap/>
        <w:autoSpaceDE/>
        <w:autoSpaceDN/>
      </w:pPr>
      <w:r>
        <w:br w:type="page"/>
      </w:r>
    </w:p>
    <w:p w:rsidR="006D2355" w:rsidRDefault="006D2355"/>
    <w:p w:rsidR="00CD1965" w:rsidRPr="00CD1965" w:rsidRDefault="00CD1965">
      <w:pPr>
        <w:rPr>
          <w:b/>
          <w:sz w:val="32"/>
        </w:rPr>
      </w:pPr>
      <w:r w:rsidRPr="00CD1965">
        <w:rPr>
          <w:rFonts w:hint="eastAsia"/>
          <w:b/>
          <w:sz w:val="32"/>
        </w:rPr>
        <w:t>유즈케이스</w:t>
      </w:r>
      <w:r w:rsidRPr="00CD1965">
        <w:rPr>
          <w:b/>
          <w:sz w:val="32"/>
        </w:rPr>
        <w:t xml:space="preserve"> 다이어그램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309"/>
        <w:gridCol w:w="3005"/>
        <w:gridCol w:w="3006"/>
      </w:tblGrid>
      <w:tr w:rsidR="00CD1965" w:rsidTr="00CD1965">
        <w:tc>
          <w:tcPr>
            <w:tcW w:w="1696" w:type="dxa"/>
            <w:shd w:val="clear" w:color="auto" w:fill="DEEAF6" w:themeFill="accent1" w:themeFillTint="33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유즈케이스</w:t>
            </w:r>
            <w:r w:rsidRPr="00CD1965">
              <w:t xml:space="preserve"> ID</w:t>
            </w:r>
          </w:p>
        </w:tc>
        <w:tc>
          <w:tcPr>
            <w:tcW w:w="7320" w:type="dxa"/>
            <w:gridSpan w:val="3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사용자</w:t>
            </w:r>
            <w:r w:rsidRPr="00CD1965">
              <w:t xml:space="preserve"> 로그인</w:t>
            </w:r>
          </w:p>
        </w:tc>
      </w:tr>
      <w:tr w:rsidR="00CD1965" w:rsidTr="00CD1965">
        <w:tc>
          <w:tcPr>
            <w:tcW w:w="1696" w:type="dxa"/>
            <w:shd w:val="clear" w:color="auto" w:fill="DEEAF6" w:themeFill="accent1" w:themeFillTint="33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사전조건</w:t>
            </w:r>
          </w:p>
        </w:tc>
        <w:tc>
          <w:tcPr>
            <w:tcW w:w="7320" w:type="dxa"/>
            <w:gridSpan w:val="3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포스트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잇 프로그램을 가동한다.</w:t>
            </w:r>
          </w:p>
        </w:tc>
      </w:tr>
      <w:tr w:rsidR="00CD1965" w:rsidTr="00CD1965">
        <w:tc>
          <w:tcPr>
            <w:tcW w:w="9016" w:type="dxa"/>
            <w:gridSpan w:val="4"/>
            <w:shd w:val="clear" w:color="auto" w:fill="DEEAF6" w:themeFill="accent1" w:themeFillTint="33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시나리오</w:t>
            </w:r>
          </w:p>
        </w:tc>
      </w:tr>
      <w:tr w:rsidR="00CD1965" w:rsidTr="00E447B5">
        <w:tc>
          <w:tcPr>
            <w:tcW w:w="9016" w:type="dxa"/>
            <w:gridSpan w:val="4"/>
          </w:tcPr>
          <w:p w:rsidR="00CD1965" w:rsidRDefault="00CD1965" w:rsidP="00CD1965">
            <w:r>
              <w:t>[주요 이벤트 경로]</w:t>
            </w:r>
          </w:p>
          <w:p w:rsidR="00CD1965" w:rsidRDefault="00CD1965" w:rsidP="00CD1965">
            <w:r>
              <w:t>1. 사용자는 포스트</w:t>
            </w:r>
            <w:r>
              <w:rPr>
                <w:rFonts w:ascii="Cambria Math" w:hAnsi="Cambria Math" w:cs="Cambria Math"/>
              </w:rPr>
              <w:t>‐</w:t>
            </w:r>
            <w:r>
              <w:t>잇 프로그램을 가동한다.</w:t>
            </w:r>
          </w:p>
          <w:p w:rsidR="00CD1965" w:rsidRDefault="00CD1965" w:rsidP="00CD1965">
            <w:r>
              <w:t>2. 자동 로그인이 실행되어 사용자는 바로 자신의 개인화된 화면으로 이동한다.</w:t>
            </w:r>
          </w:p>
          <w:p w:rsidR="00CD1965" w:rsidRDefault="00CD1965" w:rsidP="00CD1965"/>
          <w:p w:rsidR="00CD1965" w:rsidRDefault="00CD1965" w:rsidP="00CD1965">
            <w:r>
              <w:t>[대안 또는 예외 경로]</w:t>
            </w:r>
          </w:p>
          <w:p w:rsidR="00CD1965" w:rsidRDefault="00CD1965" w:rsidP="00CD1965">
            <w:r>
              <w:t>1. 로그인 옵션이 수동 로그인으로 적용되어 있을 때:</w:t>
            </w:r>
          </w:p>
          <w:p w:rsidR="00CD1965" w:rsidRDefault="00CD1965" w:rsidP="00CD1965">
            <w:r>
              <w:t>a. 프로그램은 아이디/비밀번호를 묻는 창을 띄운다.</w:t>
            </w:r>
          </w:p>
          <w:p w:rsidR="00CD1965" w:rsidRDefault="00CD1965" w:rsidP="00CD1965">
            <w:r>
              <w:t>b. 프로그램은 서버를 통해 아이디/비밀번호를 검증한다.</w:t>
            </w:r>
          </w:p>
          <w:p w:rsidR="00CD1965" w:rsidRDefault="00CD1965" w:rsidP="00CD1965">
            <w:r>
              <w:t>c. 아이디/비밀번호가 잘못되었을 경우 1.a로 돌아간다.</w:t>
            </w:r>
          </w:p>
          <w:p w:rsidR="00CD1965" w:rsidRDefault="00CD1965" w:rsidP="00CD1965">
            <w:r>
              <w:t>2. 첫번째 로그인일 경우</w:t>
            </w:r>
          </w:p>
          <w:p w:rsidR="00CD1965" w:rsidRDefault="00CD1965" w:rsidP="00CD1965">
            <w:r>
              <w:t>a. 프로그램은 아이디/비밀번호를 묻는 창을 띄운다.</w:t>
            </w:r>
          </w:p>
          <w:p w:rsidR="00CD1965" w:rsidRDefault="00CD1965" w:rsidP="00CD1965">
            <w:r>
              <w:t>b. 프로그램은 서버를 통해 아이디/비밀번호를 검증한다.</w:t>
            </w:r>
          </w:p>
          <w:p w:rsidR="00CD1965" w:rsidRDefault="00CD1965" w:rsidP="00CD1965">
            <w:r>
              <w:t>c. 아이디/비밀번호가 잘못되었을 경우 2.a로 돌아간다.</w:t>
            </w:r>
          </w:p>
          <w:p w:rsidR="00CD1965" w:rsidRDefault="00CD1965" w:rsidP="00CD1965">
            <w:r>
              <w:t>d. 사용자에게 자동 로그인 옵션과 수동 로그인 옵션 중 하나를 선택하도록 묻는다.</w:t>
            </w:r>
          </w:p>
          <w:p w:rsidR="00CD1965" w:rsidRPr="00CD1965" w:rsidRDefault="00CD1965" w:rsidP="00CD1965">
            <w:pPr>
              <w:rPr>
                <w:rFonts w:hint="eastAsia"/>
              </w:rPr>
            </w:pPr>
            <w:r>
              <w:t>e. 사용자가 입력 옵션 선택을 하지 않을 경우, 기본적으로 자동 로그인 옵션을 선택하도록 한다.</w:t>
            </w:r>
          </w:p>
        </w:tc>
      </w:tr>
      <w:tr w:rsidR="00CD1965" w:rsidTr="00CD1965">
        <w:tc>
          <w:tcPr>
            <w:tcW w:w="3005" w:type="dxa"/>
            <w:gridSpan w:val="2"/>
            <w:shd w:val="clear" w:color="auto" w:fill="DEEAF6" w:themeFill="accent1" w:themeFillTint="33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사후조건</w:t>
            </w:r>
          </w:p>
        </w:tc>
        <w:tc>
          <w:tcPr>
            <w:tcW w:w="6011" w:type="dxa"/>
            <w:gridSpan w:val="2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사용자는</w:t>
            </w:r>
            <w:r w:rsidRPr="00CD1965">
              <w:t xml:space="preserve"> 로그인에 성공한다.</w:t>
            </w:r>
          </w:p>
        </w:tc>
      </w:tr>
      <w:tr w:rsidR="00CD1965" w:rsidTr="00CD1965">
        <w:tc>
          <w:tcPr>
            <w:tcW w:w="3005" w:type="dxa"/>
            <w:gridSpan w:val="2"/>
            <w:shd w:val="clear" w:color="auto" w:fill="DEEAF6" w:themeFill="accent1" w:themeFillTint="33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보안요구항목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중점점검항목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비고</w:t>
            </w:r>
          </w:p>
        </w:tc>
      </w:tr>
      <w:tr w:rsidR="00CD1965" w:rsidTr="00CD1965">
        <w:tc>
          <w:tcPr>
            <w:tcW w:w="3005" w:type="dxa"/>
            <w:gridSpan w:val="2"/>
          </w:tcPr>
          <w:p w:rsidR="00CD1965" w:rsidRDefault="00CD1965">
            <w:pPr>
              <w:rPr>
                <w:rFonts w:hint="eastAsia"/>
              </w:rPr>
            </w:pPr>
            <w:r w:rsidRPr="00CD1965">
              <w:t>SR1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1 DBMS 조회 및 결과 검증</w:t>
            </w:r>
          </w:p>
        </w:tc>
        <w:tc>
          <w:tcPr>
            <w:tcW w:w="3005" w:type="dxa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사용자가</w:t>
            </w:r>
            <w:r w:rsidRPr="00CD1965">
              <w:t xml:space="preserve"> 입력한 아이디/비밀번호가 SQL삽입을 일으키지 않도록 해야 한다.</w:t>
            </w:r>
          </w:p>
        </w:tc>
        <w:tc>
          <w:tcPr>
            <w:tcW w:w="3006" w:type="dxa"/>
          </w:tcPr>
          <w:p w:rsidR="00CD1965" w:rsidRDefault="00CD1965">
            <w:pPr>
              <w:rPr>
                <w:rFonts w:hint="eastAsia"/>
              </w:rPr>
            </w:pPr>
            <w:r w:rsidRPr="00CD1965">
              <w:t>FR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001 공통적용</w:t>
            </w:r>
          </w:p>
        </w:tc>
      </w:tr>
      <w:tr w:rsidR="00CD1965" w:rsidTr="00CD1965">
        <w:tc>
          <w:tcPr>
            <w:tcW w:w="3005" w:type="dxa"/>
            <w:gridSpan w:val="2"/>
          </w:tcPr>
          <w:p w:rsidR="00CD1965" w:rsidRDefault="00CD1965">
            <w:pPr>
              <w:rPr>
                <w:rFonts w:hint="eastAsia"/>
              </w:rPr>
            </w:pPr>
            <w:r w:rsidRPr="00CD1965">
              <w:t>SR2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2 인증수행제한</w:t>
            </w:r>
          </w:p>
        </w:tc>
        <w:tc>
          <w:tcPr>
            <w:tcW w:w="3005" w:type="dxa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인증시도</w:t>
            </w:r>
            <w:r w:rsidRPr="00CD1965">
              <w:t xml:space="preserve"> 횟수가 제한되도록 해야 한다.</w:t>
            </w:r>
          </w:p>
        </w:tc>
        <w:tc>
          <w:tcPr>
            <w:tcW w:w="3006" w:type="dxa"/>
          </w:tcPr>
          <w:p w:rsidR="00CD1965" w:rsidRDefault="00CD1965">
            <w:pPr>
              <w:rPr>
                <w:rFonts w:hint="eastAsia"/>
              </w:rPr>
            </w:pPr>
            <w:r w:rsidRPr="00CD1965">
              <w:t>FR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002 공통적용</w:t>
            </w:r>
          </w:p>
        </w:tc>
      </w:tr>
      <w:tr w:rsidR="00CD1965" w:rsidTr="00CD1965">
        <w:tc>
          <w:tcPr>
            <w:tcW w:w="3005" w:type="dxa"/>
            <w:gridSpan w:val="2"/>
          </w:tcPr>
          <w:p w:rsidR="00CD1965" w:rsidRDefault="00CD1965">
            <w:pPr>
              <w:rPr>
                <w:rFonts w:hint="eastAsia"/>
              </w:rPr>
            </w:pPr>
            <w:r w:rsidRPr="00CD1965">
              <w:t>SR2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8 중요정보전송</w:t>
            </w:r>
          </w:p>
        </w:tc>
        <w:tc>
          <w:tcPr>
            <w:tcW w:w="3005" w:type="dxa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아이디</w:t>
            </w:r>
            <w:r w:rsidRPr="00CD1965">
              <w:t>/비밀번호는 암호화된 통신채널을 이용하여 전송되어야 한다.</w:t>
            </w:r>
          </w:p>
        </w:tc>
        <w:tc>
          <w:tcPr>
            <w:tcW w:w="3006" w:type="dxa"/>
          </w:tcPr>
          <w:p w:rsidR="00CD1965" w:rsidRDefault="00CD1965">
            <w:pPr>
              <w:rPr>
                <w:rFonts w:hint="eastAsia"/>
              </w:rPr>
            </w:pPr>
          </w:p>
        </w:tc>
      </w:tr>
      <w:tr w:rsidR="00CD1965" w:rsidTr="00CD1965">
        <w:tc>
          <w:tcPr>
            <w:tcW w:w="3005" w:type="dxa"/>
            <w:gridSpan w:val="2"/>
          </w:tcPr>
          <w:p w:rsidR="00CD1965" w:rsidRDefault="00CD1965">
            <w:pPr>
              <w:rPr>
                <w:rFonts w:hint="eastAsia"/>
              </w:rPr>
            </w:pPr>
            <w:r w:rsidRPr="00CD1965">
              <w:t>SR3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1 에러처리</w:t>
            </w:r>
          </w:p>
        </w:tc>
        <w:tc>
          <w:tcPr>
            <w:tcW w:w="3005" w:type="dxa"/>
          </w:tcPr>
          <w:p w:rsidR="00CD1965" w:rsidRDefault="00CD1965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에러메시지를</w:t>
            </w:r>
            <w:r w:rsidRPr="00CD1965">
              <w:t xml:space="preserve"> 통해 시스템의 정보가 노출되지 않아야 한다.</w:t>
            </w:r>
          </w:p>
        </w:tc>
        <w:tc>
          <w:tcPr>
            <w:tcW w:w="3006" w:type="dxa"/>
          </w:tcPr>
          <w:p w:rsidR="00CD1965" w:rsidRDefault="00CD1965">
            <w:pPr>
              <w:rPr>
                <w:rFonts w:hint="eastAsia"/>
              </w:rPr>
            </w:pPr>
          </w:p>
        </w:tc>
      </w:tr>
    </w:tbl>
    <w:p w:rsidR="00CD1965" w:rsidRDefault="00CD1965"/>
    <w:p w:rsidR="00CD1965" w:rsidRDefault="00CD1965">
      <w:pPr>
        <w:widowControl/>
        <w:wordWrap/>
        <w:autoSpaceDE/>
        <w:autoSpaceDN/>
      </w:pPr>
      <w:r>
        <w:br w:type="page"/>
      </w:r>
    </w:p>
    <w:p w:rsidR="00CD1965" w:rsidRDefault="00CD1965"/>
    <w:p w:rsidR="00CD1965" w:rsidRDefault="00CD1965">
      <w:pPr>
        <w:rPr>
          <w:rFonts w:hint="eastAsia"/>
        </w:rPr>
      </w:pPr>
      <w:r>
        <w:rPr>
          <w:rFonts w:hint="eastAsia"/>
        </w:rPr>
        <w:t>시퀀스 다이어그램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1965" w:rsidTr="00F72C77">
        <w:tc>
          <w:tcPr>
            <w:tcW w:w="9016" w:type="dxa"/>
            <w:gridSpan w:val="3"/>
            <w:shd w:val="clear" w:color="auto" w:fill="DEEAF6" w:themeFill="accent1" w:themeFillTint="33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t>[순차 다이어그램: 사용자 로그인 – 수동 로그인]</w:t>
            </w:r>
          </w:p>
        </w:tc>
      </w:tr>
      <w:tr w:rsidR="00CD1965" w:rsidRPr="00CD1965" w:rsidTr="00F72C77">
        <w:tc>
          <w:tcPr>
            <w:tcW w:w="9016" w:type="dxa"/>
            <w:gridSpan w:val="3"/>
          </w:tcPr>
          <w:p w:rsidR="00CD1965" w:rsidRPr="00CD1965" w:rsidRDefault="00CD1965" w:rsidP="00F72C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B820F3" wp14:editId="320D82E1">
                  <wp:extent cx="5556545" cy="3573032"/>
                  <wp:effectExtent l="0" t="0" r="635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15" cy="357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965" w:rsidTr="00F72C77">
        <w:tc>
          <w:tcPr>
            <w:tcW w:w="3005" w:type="dxa"/>
            <w:shd w:val="clear" w:color="auto" w:fill="DEEAF6" w:themeFill="accent1" w:themeFillTint="33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보안요구항목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중점점검항목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비고</w:t>
            </w:r>
          </w:p>
        </w:tc>
      </w:tr>
      <w:tr w:rsidR="00CD1965" w:rsidTr="00F72C77">
        <w:tc>
          <w:tcPr>
            <w:tcW w:w="3005" w:type="dxa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t>SR1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1 DBMS 조회 및 결과 검증</w:t>
            </w:r>
          </w:p>
        </w:tc>
        <w:tc>
          <w:tcPr>
            <w:tcW w:w="3005" w:type="dxa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사용자가</w:t>
            </w:r>
            <w:r w:rsidRPr="00CD1965">
              <w:t xml:space="preserve"> 입력한 아이디/비밀번호가 SQL삽입을 일으키지 않도록 해야 한다.</w:t>
            </w:r>
          </w:p>
        </w:tc>
        <w:tc>
          <w:tcPr>
            <w:tcW w:w="3006" w:type="dxa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t>FR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001 공통적용</w:t>
            </w:r>
          </w:p>
        </w:tc>
      </w:tr>
      <w:tr w:rsidR="00CD1965" w:rsidTr="00F72C77">
        <w:tc>
          <w:tcPr>
            <w:tcW w:w="3005" w:type="dxa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t>SR2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2 인증수행제한</w:t>
            </w:r>
          </w:p>
        </w:tc>
        <w:tc>
          <w:tcPr>
            <w:tcW w:w="3005" w:type="dxa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인증시도</w:t>
            </w:r>
            <w:r w:rsidRPr="00CD1965">
              <w:t xml:space="preserve"> 횟수가 제한되도록 해야 한다.</w:t>
            </w:r>
          </w:p>
        </w:tc>
        <w:tc>
          <w:tcPr>
            <w:tcW w:w="3006" w:type="dxa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t>FR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002 공통적용</w:t>
            </w:r>
          </w:p>
        </w:tc>
      </w:tr>
      <w:tr w:rsidR="00CD1965" w:rsidTr="00F72C77">
        <w:tc>
          <w:tcPr>
            <w:tcW w:w="3005" w:type="dxa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t>SR2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8 중요정보전송</w:t>
            </w:r>
          </w:p>
        </w:tc>
        <w:tc>
          <w:tcPr>
            <w:tcW w:w="3005" w:type="dxa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아이디</w:t>
            </w:r>
            <w:r w:rsidRPr="00CD1965">
              <w:t>/비밀번호는 암호화된 통신채널을 이용하여 전송되어야 한다.</w:t>
            </w:r>
          </w:p>
        </w:tc>
        <w:tc>
          <w:tcPr>
            <w:tcW w:w="3006" w:type="dxa"/>
          </w:tcPr>
          <w:p w:rsidR="00CD1965" w:rsidRDefault="00CD1965" w:rsidP="00F72C77">
            <w:pPr>
              <w:rPr>
                <w:rFonts w:hint="eastAsia"/>
              </w:rPr>
            </w:pPr>
          </w:p>
        </w:tc>
      </w:tr>
      <w:tr w:rsidR="00CD1965" w:rsidTr="00F72C77">
        <w:tc>
          <w:tcPr>
            <w:tcW w:w="3005" w:type="dxa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t>SR3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1 에러처리</w:t>
            </w:r>
          </w:p>
        </w:tc>
        <w:tc>
          <w:tcPr>
            <w:tcW w:w="3005" w:type="dxa"/>
          </w:tcPr>
          <w:p w:rsidR="00CD1965" w:rsidRDefault="00CD1965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에러메시지를</w:t>
            </w:r>
            <w:r w:rsidRPr="00CD1965">
              <w:t xml:space="preserve"> 통해 시스템의 정보가 노출되지 않아야 한다.</w:t>
            </w:r>
          </w:p>
        </w:tc>
        <w:tc>
          <w:tcPr>
            <w:tcW w:w="3006" w:type="dxa"/>
          </w:tcPr>
          <w:p w:rsidR="00CD1965" w:rsidRDefault="00CD1965" w:rsidP="00F72C77">
            <w:pPr>
              <w:rPr>
                <w:rFonts w:hint="eastAsia"/>
              </w:rPr>
            </w:pPr>
          </w:p>
        </w:tc>
      </w:tr>
    </w:tbl>
    <w:p w:rsidR="00CD1965" w:rsidRPr="00CD1965" w:rsidRDefault="00CD1965"/>
    <w:p w:rsidR="007305F4" w:rsidRDefault="007305F4">
      <w:pPr>
        <w:widowControl/>
        <w:wordWrap/>
        <w:autoSpaceDE/>
        <w:autoSpaceDN/>
      </w:pPr>
      <w:r>
        <w:br w:type="page"/>
      </w:r>
    </w:p>
    <w:p w:rsidR="00CD1965" w:rsidRDefault="00CD1965"/>
    <w:p w:rsidR="007305F4" w:rsidRDefault="007305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451"/>
        <w:gridCol w:w="751"/>
        <w:gridCol w:w="601"/>
        <w:gridCol w:w="902"/>
        <w:gridCol w:w="901"/>
        <w:gridCol w:w="601"/>
        <w:gridCol w:w="752"/>
        <w:gridCol w:w="450"/>
        <w:gridCol w:w="1804"/>
      </w:tblGrid>
      <w:tr w:rsidR="00576DE6" w:rsidRPr="00CD1965" w:rsidTr="00576DE6">
        <w:tc>
          <w:tcPr>
            <w:tcW w:w="2254" w:type="dxa"/>
            <w:gridSpan w:val="2"/>
          </w:tcPr>
          <w:p w:rsidR="00576DE6" w:rsidRPr="00CD1965" w:rsidRDefault="00576DE6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762" w:type="dxa"/>
            <w:gridSpan w:val="8"/>
          </w:tcPr>
          <w:p w:rsidR="00576DE6" w:rsidRPr="00CD1965" w:rsidRDefault="00576DE6" w:rsidP="00F72C77">
            <w:pPr>
              <w:rPr>
                <w:rFonts w:hint="eastAsia"/>
              </w:rPr>
            </w:pPr>
            <w:r w:rsidRPr="00576DE6">
              <w:t>SP</w:t>
            </w:r>
            <w:r w:rsidRPr="00576DE6">
              <w:rPr>
                <w:rFonts w:ascii="Cambria Math" w:hAnsi="Cambria Math" w:cs="Cambria Math"/>
              </w:rPr>
              <w:t>‐</w:t>
            </w:r>
            <w:r w:rsidRPr="00576DE6">
              <w:t>LOGIN</w:t>
            </w:r>
            <w:r w:rsidRPr="00576DE6">
              <w:rPr>
                <w:rFonts w:ascii="Cambria Math" w:hAnsi="Cambria Math" w:cs="Cambria Math"/>
              </w:rPr>
              <w:t>‐</w:t>
            </w:r>
            <w:r w:rsidRPr="00576DE6">
              <w:t>01</w:t>
            </w:r>
          </w:p>
        </w:tc>
      </w:tr>
      <w:tr w:rsidR="00576DE6" w:rsidRPr="00CD1965" w:rsidTr="00C7577E">
        <w:tc>
          <w:tcPr>
            <w:tcW w:w="2254" w:type="dxa"/>
            <w:gridSpan w:val="2"/>
          </w:tcPr>
          <w:p w:rsidR="00576DE6" w:rsidRPr="00CD1965" w:rsidRDefault="00576DE6" w:rsidP="00F72C77">
            <w:pPr>
              <w:rPr>
                <w:rFonts w:hint="eastAsia"/>
              </w:rPr>
            </w:pPr>
            <w:r w:rsidRPr="00576DE6">
              <w:rPr>
                <w:rFonts w:hint="eastAsia"/>
              </w:rPr>
              <w:t>업무시스템</w:t>
            </w:r>
          </w:p>
        </w:tc>
        <w:tc>
          <w:tcPr>
            <w:tcW w:w="2254" w:type="dxa"/>
            <w:gridSpan w:val="3"/>
          </w:tcPr>
          <w:p w:rsidR="00576DE6" w:rsidRPr="00CD1965" w:rsidRDefault="00576DE6" w:rsidP="00F72C77">
            <w:pPr>
              <w:rPr>
                <w:rFonts w:hint="eastAsia"/>
              </w:rPr>
            </w:pPr>
            <w:r w:rsidRPr="00576DE6">
              <w:rPr>
                <w:rFonts w:hint="eastAsia"/>
              </w:rPr>
              <w:t>포스트잇</w:t>
            </w:r>
            <w:r w:rsidRPr="00576DE6">
              <w:t xml:space="preserve"> 클라이언트</w:t>
            </w:r>
          </w:p>
        </w:tc>
        <w:tc>
          <w:tcPr>
            <w:tcW w:w="2254" w:type="dxa"/>
            <w:gridSpan w:val="3"/>
          </w:tcPr>
          <w:p w:rsidR="00576DE6" w:rsidRPr="00CD1965" w:rsidRDefault="00576DE6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화면명</w:t>
            </w:r>
          </w:p>
        </w:tc>
        <w:tc>
          <w:tcPr>
            <w:tcW w:w="2254" w:type="dxa"/>
            <w:gridSpan w:val="2"/>
          </w:tcPr>
          <w:p w:rsidR="00576DE6" w:rsidRPr="00CD1965" w:rsidRDefault="00576DE6" w:rsidP="00F72C77">
            <w:pPr>
              <w:rPr>
                <w:rFonts w:hint="eastAsia"/>
              </w:rPr>
            </w:pPr>
            <w:r w:rsidRPr="00576DE6">
              <w:rPr>
                <w:rFonts w:hint="eastAsia"/>
              </w:rPr>
              <w:t>사용자</w:t>
            </w:r>
            <w:r w:rsidRPr="00576DE6">
              <w:t xml:space="preserve"> 로그인 화면</w:t>
            </w:r>
          </w:p>
        </w:tc>
      </w:tr>
      <w:tr w:rsidR="00576DE6" w:rsidRPr="00CD1965" w:rsidTr="00600AC0">
        <w:tc>
          <w:tcPr>
            <w:tcW w:w="2254" w:type="dxa"/>
            <w:gridSpan w:val="2"/>
          </w:tcPr>
          <w:p w:rsidR="00576DE6" w:rsidRPr="00CD1965" w:rsidRDefault="00576DE6" w:rsidP="00F72C77">
            <w:pPr>
              <w:rPr>
                <w:rFonts w:hint="eastAsia"/>
              </w:rPr>
            </w:pPr>
            <w:r w:rsidRPr="00576DE6">
              <w:rPr>
                <w:rFonts w:hint="eastAsia"/>
              </w:rPr>
              <w:t>업무기능</w:t>
            </w:r>
          </w:p>
        </w:tc>
        <w:tc>
          <w:tcPr>
            <w:tcW w:w="2254" w:type="dxa"/>
            <w:gridSpan w:val="3"/>
          </w:tcPr>
          <w:p w:rsidR="00576DE6" w:rsidRPr="00CD1965" w:rsidRDefault="00576DE6" w:rsidP="00F72C77">
            <w:pPr>
              <w:rPr>
                <w:rFonts w:hint="eastAsia"/>
              </w:rPr>
            </w:pPr>
            <w:r w:rsidRPr="00576DE6">
              <w:rPr>
                <w:rFonts w:hint="eastAsia"/>
              </w:rPr>
              <w:t>사용자</w:t>
            </w:r>
            <w:r w:rsidRPr="00576DE6">
              <w:t xml:space="preserve"> 로그인 정보 입력</w:t>
            </w:r>
          </w:p>
        </w:tc>
        <w:tc>
          <w:tcPr>
            <w:tcW w:w="2254" w:type="dxa"/>
            <w:gridSpan w:val="3"/>
            <w:vMerge w:val="restart"/>
          </w:tcPr>
          <w:p w:rsidR="00576DE6" w:rsidRPr="00CD1965" w:rsidRDefault="00576DE6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관련 TABLE</w:t>
            </w:r>
          </w:p>
        </w:tc>
        <w:tc>
          <w:tcPr>
            <w:tcW w:w="2254" w:type="dxa"/>
            <w:gridSpan w:val="2"/>
            <w:vMerge w:val="restart"/>
          </w:tcPr>
          <w:p w:rsidR="00576DE6" w:rsidRPr="00CD1965" w:rsidRDefault="00576DE6" w:rsidP="00F72C77">
            <w:pPr>
              <w:rPr>
                <w:rFonts w:hint="eastAsia"/>
              </w:rPr>
            </w:pPr>
          </w:p>
        </w:tc>
      </w:tr>
      <w:tr w:rsidR="00576DE6" w:rsidRPr="00CD1965" w:rsidTr="001D713F">
        <w:tc>
          <w:tcPr>
            <w:tcW w:w="2254" w:type="dxa"/>
            <w:gridSpan w:val="2"/>
          </w:tcPr>
          <w:p w:rsidR="00576DE6" w:rsidRPr="00CD1965" w:rsidRDefault="00576DE6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단위 시스템</w:t>
            </w:r>
          </w:p>
        </w:tc>
        <w:tc>
          <w:tcPr>
            <w:tcW w:w="2254" w:type="dxa"/>
            <w:gridSpan w:val="3"/>
          </w:tcPr>
          <w:p w:rsidR="00576DE6" w:rsidRPr="00CD1965" w:rsidRDefault="00576DE6" w:rsidP="00F72C77">
            <w:pPr>
              <w:rPr>
                <w:rFonts w:hint="eastAsia"/>
              </w:rPr>
            </w:pPr>
            <w:r w:rsidRPr="00576DE6">
              <w:rPr>
                <w:rFonts w:hint="eastAsia"/>
              </w:rPr>
              <w:t>사용자</w:t>
            </w:r>
            <w:r w:rsidRPr="00576DE6">
              <w:t xml:space="preserve"> 로그인</w:t>
            </w:r>
          </w:p>
        </w:tc>
        <w:tc>
          <w:tcPr>
            <w:tcW w:w="2254" w:type="dxa"/>
            <w:gridSpan w:val="3"/>
            <w:vMerge/>
          </w:tcPr>
          <w:p w:rsidR="00576DE6" w:rsidRPr="00CD1965" w:rsidRDefault="00576DE6" w:rsidP="00F72C77">
            <w:pPr>
              <w:rPr>
                <w:rFonts w:hint="eastAsia"/>
              </w:rPr>
            </w:pPr>
          </w:p>
        </w:tc>
        <w:tc>
          <w:tcPr>
            <w:tcW w:w="2254" w:type="dxa"/>
            <w:gridSpan w:val="2"/>
            <w:vMerge/>
          </w:tcPr>
          <w:p w:rsidR="00576DE6" w:rsidRPr="00CD1965" w:rsidRDefault="00576DE6" w:rsidP="00F72C77">
            <w:pPr>
              <w:rPr>
                <w:rFonts w:hint="eastAsia"/>
              </w:rPr>
            </w:pPr>
          </w:p>
        </w:tc>
      </w:tr>
      <w:tr w:rsidR="00576DE6" w:rsidRPr="00CD1965" w:rsidTr="00F72C77">
        <w:tc>
          <w:tcPr>
            <w:tcW w:w="9016" w:type="dxa"/>
            <w:gridSpan w:val="10"/>
          </w:tcPr>
          <w:p w:rsidR="00576DE6" w:rsidRPr="00CD1965" w:rsidRDefault="00C67D97" w:rsidP="00F72C77">
            <w:pPr>
              <w:rPr>
                <w:rFonts w:hint="eastAsia"/>
              </w:rPr>
            </w:pPr>
            <w:r w:rsidRPr="00C67D97">
              <w:t>A. 화면</w:t>
            </w:r>
          </w:p>
        </w:tc>
      </w:tr>
      <w:tr w:rsidR="00576DE6" w:rsidRPr="00CD1965" w:rsidTr="00F72C77">
        <w:tc>
          <w:tcPr>
            <w:tcW w:w="9016" w:type="dxa"/>
            <w:gridSpan w:val="10"/>
          </w:tcPr>
          <w:p w:rsidR="00576DE6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AE4ABFA" wp14:editId="21A67056">
                  <wp:extent cx="3759200" cy="10287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rId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0" cy="102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DE6" w:rsidRPr="00CD1965" w:rsidTr="00F36BEC">
        <w:tc>
          <w:tcPr>
            <w:tcW w:w="9016" w:type="dxa"/>
            <w:gridSpan w:val="10"/>
            <w:shd w:val="clear" w:color="auto" w:fill="DEEAF6" w:themeFill="accent1" w:themeFillTint="33"/>
          </w:tcPr>
          <w:p w:rsidR="00576DE6" w:rsidRPr="00CD1965" w:rsidRDefault="00C67D97" w:rsidP="00F72C77">
            <w:pPr>
              <w:rPr>
                <w:rFonts w:hint="eastAsia"/>
              </w:rPr>
            </w:pPr>
            <w:r w:rsidRPr="00C67D97">
              <w:t>B. 처리 개요</w:t>
            </w:r>
          </w:p>
        </w:tc>
      </w:tr>
      <w:tr w:rsidR="00576DE6" w:rsidRPr="00CD1965" w:rsidTr="00F72C77">
        <w:tc>
          <w:tcPr>
            <w:tcW w:w="9016" w:type="dxa"/>
            <w:gridSpan w:val="10"/>
          </w:tcPr>
          <w:p w:rsidR="00C67D97" w:rsidRDefault="00C67D97" w:rsidP="00C67D97">
            <w:r>
              <w:rPr>
                <w:rFonts w:hint="eastAsia"/>
              </w:rPr>
              <w:t>사용자의</w:t>
            </w:r>
            <w:r>
              <w:t xml:space="preserve"> 로그인 정보를 입력 받는 화면을 구성한다. 사용자에게 입력 받는 로그인 정보는 ID와 PASSWORD 이다. 사용자 입력 후 </w:t>
            </w:r>
          </w:p>
          <w:p w:rsidR="00576DE6" w:rsidRPr="00CD1965" w:rsidRDefault="00C67D97" w:rsidP="00C67D97">
            <w:pPr>
              <w:rPr>
                <w:rFonts w:hint="eastAsia"/>
              </w:rPr>
            </w:pPr>
            <w:r>
              <w:t>Login 버튼을 누르면 유즈케이스 '사용자 로그인' 의 대안 또는 예외 경로를 통해 로그인 정보를 검증한다.</w:t>
            </w:r>
          </w:p>
        </w:tc>
      </w:tr>
      <w:tr w:rsidR="00576DE6" w:rsidRPr="00CD1965" w:rsidTr="00F36BEC">
        <w:tc>
          <w:tcPr>
            <w:tcW w:w="9016" w:type="dxa"/>
            <w:gridSpan w:val="10"/>
            <w:shd w:val="clear" w:color="auto" w:fill="DEEAF6" w:themeFill="accent1" w:themeFillTint="33"/>
          </w:tcPr>
          <w:p w:rsidR="00576DE6" w:rsidRPr="00CD1965" w:rsidRDefault="00C67D97" w:rsidP="00F72C77">
            <w:pPr>
              <w:rPr>
                <w:rFonts w:hint="eastAsia"/>
              </w:rPr>
            </w:pPr>
            <w:r w:rsidRPr="00C67D97">
              <w:t>C. 화면 입/출력 정보일람</w:t>
            </w:r>
          </w:p>
        </w:tc>
      </w:tr>
      <w:tr w:rsidR="00C67D97" w:rsidRPr="00CD1965" w:rsidTr="00F36BEC">
        <w:tc>
          <w:tcPr>
            <w:tcW w:w="1803" w:type="dxa"/>
            <w:shd w:val="clear" w:color="auto" w:fill="DEEAF6" w:themeFill="accent1" w:themeFillTint="33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1803" w:type="dxa"/>
            <w:gridSpan w:val="3"/>
            <w:shd w:val="clear" w:color="auto" w:fill="DEEAF6" w:themeFill="accent1" w:themeFillTint="33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03" w:type="dxa"/>
            <w:gridSpan w:val="2"/>
            <w:shd w:val="clear" w:color="auto" w:fill="DEEAF6" w:themeFill="accent1" w:themeFillTint="33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이벤트</w:t>
            </w:r>
          </w:p>
        </w:tc>
        <w:tc>
          <w:tcPr>
            <w:tcW w:w="1803" w:type="dxa"/>
            <w:gridSpan w:val="3"/>
            <w:shd w:val="clear" w:color="auto" w:fill="DEEAF6" w:themeFill="accent1" w:themeFillTint="33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포인트</w:t>
            </w:r>
          </w:p>
        </w:tc>
        <w:tc>
          <w:tcPr>
            <w:tcW w:w="1804" w:type="dxa"/>
            <w:shd w:val="clear" w:color="auto" w:fill="DEEAF6" w:themeFill="accent1" w:themeFillTint="33"/>
          </w:tcPr>
          <w:p w:rsidR="00C67D97" w:rsidRPr="00CD1965" w:rsidRDefault="00C67D97" w:rsidP="00F72C77">
            <w:pPr>
              <w:rPr>
                <w:rFonts w:hint="eastAsia"/>
              </w:rPr>
            </w:pPr>
            <w:r w:rsidRPr="00C67D97">
              <w:rPr>
                <w:rFonts w:hint="eastAsia"/>
              </w:rPr>
              <w:t>기능</w:t>
            </w:r>
            <w:r w:rsidRPr="00C67D97">
              <w:t>(링크 포함)</w:t>
            </w:r>
          </w:p>
        </w:tc>
      </w:tr>
      <w:tr w:rsidR="00C67D97" w:rsidRPr="00CD1965" w:rsidTr="001F648B">
        <w:tc>
          <w:tcPr>
            <w:tcW w:w="1803" w:type="dxa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gridSpan w:val="3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03" w:type="dxa"/>
            <w:gridSpan w:val="2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</w:p>
        </w:tc>
        <w:tc>
          <w:tcPr>
            <w:tcW w:w="1803" w:type="dxa"/>
            <w:gridSpan w:val="3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04" w:type="dxa"/>
          </w:tcPr>
          <w:p w:rsidR="00C67D97" w:rsidRPr="00CD1965" w:rsidRDefault="00F36BEC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C67D97" w:rsidRPr="00CD1965" w:rsidTr="00F132E9">
        <w:tc>
          <w:tcPr>
            <w:tcW w:w="1803" w:type="dxa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  <w:gridSpan w:val="3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03" w:type="dxa"/>
            <w:gridSpan w:val="2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</w:p>
        </w:tc>
        <w:tc>
          <w:tcPr>
            <w:tcW w:w="1803" w:type="dxa"/>
            <w:gridSpan w:val="3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804" w:type="dxa"/>
          </w:tcPr>
          <w:p w:rsidR="00C67D97" w:rsidRPr="00CD1965" w:rsidRDefault="00F36BEC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C67D97" w:rsidRPr="00CD1965" w:rsidTr="00965318">
        <w:tc>
          <w:tcPr>
            <w:tcW w:w="1803" w:type="dxa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3" w:type="dxa"/>
            <w:gridSpan w:val="3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03" w:type="dxa"/>
            <w:gridSpan w:val="2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</w:p>
        </w:tc>
        <w:tc>
          <w:tcPr>
            <w:tcW w:w="1803" w:type="dxa"/>
            <w:gridSpan w:val="3"/>
          </w:tcPr>
          <w:p w:rsidR="00C67D97" w:rsidRPr="00CD1965" w:rsidRDefault="00C67D97" w:rsidP="00F72C77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1804" w:type="dxa"/>
          </w:tcPr>
          <w:p w:rsidR="00C67D97" w:rsidRPr="00CD1965" w:rsidRDefault="00C67D97" w:rsidP="00F72C77">
            <w:pPr>
              <w:rPr>
                <w:rFonts w:hint="eastAsia"/>
              </w:rPr>
            </w:pPr>
            <w:r w:rsidRPr="00C67D97">
              <w:rPr>
                <w:rFonts w:hint="eastAsia"/>
              </w:rPr>
              <w:t>입력된</w:t>
            </w:r>
            <w:r w:rsidRPr="00C67D97">
              <w:t xml:space="preserve"> ID/PASSWORD로 로그인 시도</w:t>
            </w:r>
          </w:p>
        </w:tc>
      </w:tr>
      <w:tr w:rsidR="00576DE6" w:rsidRPr="00CD1965" w:rsidTr="00F36BEC">
        <w:tc>
          <w:tcPr>
            <w:tcW w:w="9016" w:type="dxa"/>
            <w:gridSpan w:val="10"/>
            <w:shd w:val="clear" w:color="auto" w:fill="DEEAF6" w:themeFill="accent1" w:themeFillTint="33"/>
          </w:tcPr>
          <w:p w:rsidR="00576DE6" w:rsidRPr="00CD1965" w:rsidRDefault="00F36BEC" w:rsidP="00F72C77">
            <w:pPr>
              <w:rPr>
                <w:rFonts w:hint="eastAsia"/>
              </w:rPr>
            </w:pPr>
            <w:r w:rsidRPr="00F36BEC">
              <w:t>D. 업무 흐름</w:t>
            </w:r>
          </w:p>
        </w:tc>
      </w:tr>
      <w:tr w:rsidR="00576DE6" w:rsidRPr="00CD1965" w:rsidTr="00F72C77">
        <w:tc>
          <w:tcPr>
            <w:tcW w:w="9016" w:type="dxa"/>
            <w:gridSpan w:val="10"/>
          </w:tcPr>
          <w:p w:rsidR="00F36BEC" w:rsidRDefault="00F36BEC" w:rsidP="00F36BEC">
            <w:r>
              <w:t>1. 사용자는 ID/PASSWORD 입력창에 각각 자신의 로그인 정보를 입력한다.</w:t>
            </w:r>
          </w:p>
          <w:p w:rsidR="00F36BEC" w:rsidRDefault="00F36BEC" w:rsidP="00F36BEC">
            <w:r>
              <w:t>2. PASSWORD 입력창에 입력된 글귀는 바로 보이지 않고 점(dot) 또는 별(*)로써 표시된다.</w:t>
            </w:r>
          </w:p>
          <w:p w:rsidR="00576DE6" w:rsidRPr="00CD1965" w:rsidRDefault="00F36BEC" w:rsidP="00F36BEC">
            <w:pPr>
              <w:rPr>
                <w:rFonts w:hint="eastAsia"/>
              </w:rPr>
            </w:pPr>
            <w:r>
              <w:t>3. 개인 정보 입력 후 Login 버튼을 누르면 시스템은 사용자의 로그인 정보를 이용하여 로그인을 시도한다.</w:t>
            </w:r>
          </w:p>
        </w:tc>
      </w:tr>
      <w:tr w:rsidR="00576DE6" w:rsidTr="00F72C77">
        <w:tc>
          <w:tcPr>
            <w:tcW w:w="3005" w:type="dxa"/>
            <w:gridSpan w:val="3"/>
            <w:shd w:val="clear" w:color="auto" w:fill="DEEAF6" w:themeFill="accent1" w:themeFillTint="33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보안요구항목</w:t>
            </w:r>
          </w:p>
        </w:tc>
        <w:tc>
          <w:tcPr>
            <w:tcW w:w="3005" w:type="dxa"/>
            <w:gridSpan w:val="4"/>
            <w:shd w:val="clear" w:color="auto" w:fill="DEEAF6" w:themeFill="accent1" w:themeFillTint="33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중점점검항목</w:t>
            </w:r>
          </w:p>
        </w:tc>
        <w:tc>
          <w:tcPr>
            <w:tcW w:w="3006" w:type="dxa"/>
            <w:gridSpan w:val="3"/>
            <w:shd w:val="clear" w:color="auto" w:fill="DEEAF6" w:themeFill="accent1" w:themeFillTint="33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비고</w:t>
            </w:r>
          </w:p>
        </w:tc>
      </w:tr>
      <w:tr w:rsidR="00576DE6" w:rsidTr="00F72C77">
        <w:tc>
          <w:tcPr>
            <w:tcW w:w="3005" w:type="dxa"/>
            <w:gridSpan w:val="3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t>SR1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1 DBMS 조회 및 결과 검증</w:t>
            </w:r>
          </w:p>
        </w:tc>
        <w:tc>
          <w:tcPr>
            <w:tcW w:w="3005" w:type="dxa"/>
            <w:gridSpan w:val="4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사용자가</w:t>
            </w:r>
            <w:r w:rsidRPr="00CD1965">
              <w:t xml:space="preserve"> 입력한 아이디/비밀번호가 SQL삽입을 일으키지 않도록 해야 한다.</w:t>
            </w:r>
          </w:p>
        </w:tc>
        <w:tc>
          <w:tcPr>
            <w:tcW w:w="3006" w:type="dxa"/>
            <w:gridSpan w:val="3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t>FR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001 공통적용</w:t>
            </w:r>
          </w:p>
        </w:tc>
      </w:tr>
      <w:tr w:rsidR="00576DE6" w:rsidTr="00F72C77">
        <w:tc>
          <w:tcPr>
            <w:tcW w:w="3005" w:type="dxa"/>
            <w:gridSpan w:val="3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t>SR2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2 인증수행제한</w:t>
            </w:r>
          </w:p>
        </w:tc>
        <w:tc>
          <w:tcPr>
            <w:tcW w:w="3005" w:type="dxa"/>
            <w:gridSpan w:val="4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인증시도</w:t>
            </w:r>
            <w:r w:rsidRPr="00CD1965">
              <w:t xml:space="preserve"> 횟수가 제한되도록 해야 한다.</w:t>
            </w:r>
          </w:p>
        </w:tc>
        <w:tc>
          <w:tcPr>
            <w:tcW w:w="3006" w:type="dxa"/>
            <w:gridSpan w:val="3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t>FR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002 공통적용</w:t>
            </w:r>
          </w:p>
        </w:tc>
      </w:tr>
      <w:tr w:rsidR="00576DE6" w:rsidTr="00F72C77">
        <w:tc>
          <w:tcPr>
            <w:tcW w:w="3005" w:type="dxa"/>
            <w:gridSpan w:val="3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t>SR2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8 중요정보전송</w:t>
            </w:r>
          </w:p>
        </w:tc>
        <w:tc>
          <w:tcPr>
            <w:tcW w:w="3005" w:type="dxa"/>
            <w:gridSpan w:val="4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아이디</w:t>
            </w:r>
            <w:r w:rsidRPr="00CD1965">
              <w:t>/비밀번호는 암호화된 통신채널을 이용하여 전송되</w:t>
            </w:r>
            <w:r w:rsidRPr="00CD1965">
              <w:lastRenderedPageBreak/>
              <w:t>어야 한다.</w:t>
            </w:r>
          </w:p>
        </w:tc>
        <w:tc>
          <w:tcPr>
            <w:tcW w:w="3006" w:type="dxa"/>
            <w:gridSpan w:val="3"/>
          </w:tcPr>
          <w:p w:rsidR="00576DE6" w:rsidRDefault="00576DE6" w:rsidP="00F72C77">
            <w:pPr>
              <w:rPr>
                <w:rFonts w:hint="eastAsia"/>
              </w:rPr>
            </w:pPr>
          </w:p>
        </w:tc>
      </w:tr>
      <w:tr w:rsidR="00576DE6" w:rsidTr="00F72C77">
        <w:tc>
          <w:tcPr>
            <w:tcW w:w="3005" w:type="dxa"/>
            <w:gridSpan w:val="3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t>SR3</w:t>
            </w:r>
            <w:r w:rsidRPr="00CD1965">
              <w:rPr>
                <w:rFonts w:ascii="Cambria Math" w:hAnsi="Cambria Math" w:cs="Cambria Math"/>
              </w:rPr>
              <w:t>‐</w:t>
            </w:r>
            <w:r w:rsidRPr="00CD1965">
              <w:t>1 에러처리</w:t>
            </w:r>
          </w:p>
        </w:tc>
        <w:tc>
          <w:tcPr>
            <w:tcW w:w="3005" w:type="dxa"/>
            <w:gridSpan w:val="4"/>
          </w:tcPr>
          <w:p w:rsidR="00576DE6" w:rsidRDefault="00576DE6" w:rsidP="00F72C77">
            <w:pPr>
              <w:rPr>
                <w:rFonts w:hint="eastAsia"/>
              </w:rPr>
            </w:pPr>
            <w:r w:rsidRPr="00CD1965">
              <w:rPr>
                <w:rFonts w:hint="eastAsia"/>
              </w:rPr>
              <w:t>에러메시지를</w:t>
            </w:r>
            <w:r w:rsidRPr="00CD1965">
              <w:t xml:space="preserve"> 통해 시스템의 정보가 노출되지 않아야 한다.</w:t>
            </w:r>
          </w:p>
        </w:tc>
        <w:tc>
          <w:tcPr>
            <w:tcW w:w="3006" w:type="dxa"/>
            <w:gridSpan w:val="3"/>
          </w:tcPr>
          <w:p w:rsidR="00576DE6" w:rsidRDefault="00576DE6" w:rsidP="00F72C77">
            <w:pPr>
              <w:rPr>
                <w:rFonts w:hint="eastAsia"/>
              </w:rPr>
            </w:pPr>
          </w:p>
        </w:tc>
      </w:tr>
    </w:tbl>
    <w:p w:rsidR="00F36BEC" w:rsidRDefault="00F36BEC"/>
    <w:p w:rsidR="00F36BEC" w:rsidRDefault="00F36BEC">
      <w:pPr>
        <w:widowControl/>
        <w:wordWrap/>
        <w:autoSpaceDE/>
        <w:autoSpaceDN/>
      </w:pPr>
      <w:r>
        <w:br w:type="page"/>
      </w:r>
    </w:p>
    <w:p w:rsidR="007305F4" w:rsidRDefault="007305F4"/>
    <w:p w:rsidR="009575F5" w:rsidRPr="009575F5" w:rsidRDefault="009575F5">
      <w:pPr>
        <w:rPr>
          <w:rFonts w:hint="eastAsia"/>
          <w:b/>
          <w:sz w:val="32"/>
        </w:rPr>
      </w:pPr>
      <w:r w:rsidRPr="009575F5">
        <w:rPr>
          <w:rFonts w:hint="eastAsia"/>
          <w:b/>
          <w:sz w:val="32"/>
        </w:rPr>
        <w:t>요구사항 추적표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644939" w:rsidTr="00644939">
        <w:tc>
          <w:tcPr>
            <w:tcW w:w="3276" w:type="dxa"/>
            <w:gridSpan w:val="4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분석</w:t>
            </w:r>
            <w:r w:rsidRPr="00644939">
              <w:t xml:space="preserve"> 단계</w:t>
            </w:r>
          </w:p>
        </w:tc>
        <w:tc>
          <w:tcPr>
            <w:tcW w:w="2460" w:type="dxa"/>
            <w:gridSpan w:val="3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설계</w:t>
            </w:r>
            <w:r w:rsidRPr="00644939">
              <w:t xml:space="preserve"> 단계</w:t>
            </w:r>
          </w:p>
        </w:tc>
        <w:tc>
          <w:tcPr>
            <w:tcW w:w="1640" w:type="dxa"/>
            <w:gridSpan w:val="2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구현</w:t>
            </w:r>
            <w:r w:rsidRPr="00644939">
              <w:t xml:space="preserve"> 단계</w:t>
            </w:r>
          </w:p>
        </w:tc>
        <w:tc>
          <w:tcPr>
            <w:tcW w:w="1640" w:type="dxa"/>
            <w:gridSpan w:val="2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시험</w:t>
            </w:r>
            <w:r w:rsidRPr="00644939">
              <w:t xml:space="preserve"> 단계</w:t>
            </w:r>
          </w:p>
        </w:tc>
      </w:tr>
      <w:tr w:rsidR="00644939" w:rsidTr="00644939">
        <w:tc>
          <w:tcPr>
            <w:tcW w:w="1638" w:type="dxa"/>
            <w:gridSpan w:val="2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사용자</w:t>
            </w:r>
            <w:r w:rsidRPr="00644939">
              <w:t xml:space="preserve"> 요구사항 명세서</w:t>
            </w:r>
          </w:p>
        </w:tc>
        <w:tc>
          <w:tcPr>
            <w:tcW w:w="1638" w:type="dxa"/>
            <w:gridSpan w:val="2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유즈케이스</w:t>
            </w:r>
            <w:r w:rsidRPr="00644939">
              <w:t xml:space="preserve"> 명세서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사용자</w:t>
            </w:r>
            <w:r w:rsidRPr="00644939">
              <w:t xml:space="preserve"> 인터페이스 설계서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컴포넌트</w:t>
            </w:r>
            <w:r w:rsidRPr="00644939">
              <w:t xml:space="preserve"> 설계서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데이터베이스</w:t>
            </w:r>
            <w:r w:rsidRPr="00644939">
              <w:t xml:space="preserve"> 설계서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프로그램</w:t>
            </w:r>
            <w:r w:rsidRPr="00644939">
              <w:t xml:space="preserve"> 코드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>
              <w:rPr>
                <w:rFonts w:hint="eastAsia"/>
              </w:rPr>
              <w:t>단위시험 결과서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>
              <w:rPr>
                <w:rFonts w:hint="eastAsia"/>
              </w:rPr>
              <w:t xml:space="preserve">통함시험 </w:t>
            </w:r>
            <w:r w:rsidRPr="00644939">
              <w:rPr>
                <w:rFonts w:hint="eastAsia"/>
              </w:rPr>
              <w:t>결과서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시스템</w:t>
            </w:r>
            <w:r w:rsidRPr="00644939">
              <w:t xml:space="preserve"> 시험 결과서</w:t>
            </w:r>
          </w:p>
        </w:tc>
      </w:tr>
      <w:tr w:rsidR="00644939" w:rsidTr="00644939">
        <w:tc>
          <w:tcPr>
            <w:tcW w:w="819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요구</w:t>
            </w:r>
            <w:r w:rsidRPr="00644939">
              <w:t xml:space="preserve"> 사항ID</w:t>
            </w:r>
          </w:p>
        </w:tc>
        <w:tc>
          <w:tcPr>
            <w:tcW w:w="819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요구</w:t>
            </w:r>
            <w:r w:rsidRPr="00644939">
              <w:t xml:space="preserve"> 사항명</w:t>
            </w:r>
          </w:p>
        </w:tc>
        <w:tc>
          <w:tcPr>
            <w:tcW w:w="819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유즈</w:t>
            </w:r>
            <w:r w:rsidRPr="00644939">
              <w:t xml:space="preserve"> 케이스 ID</w:t>
            </w:r>
          </w:p>
        </w:tc>
        <w:tc>
          <w:tcPr>
            <w:tcW w:w="819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유즈</w:t>
            </w:r>
            <w:r w:rsidRPr="00644939">
              <w:t xml:space="preserve"> 케이스명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화면</w:t>
            </w:r>
            <w:r w:rsidRPr="00644939">
              <w:t>ID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컴포넌트</w:t>
            </w:r>
            <w:r w:rsidRPr="00644939">
              <w:t>ID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테이블</w:t>
            </w:r>
            <w:r w:rsidRPr="00644939">
              <w:t>ID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파일</w:t>
            </w:r>
            <w:r w:rsidRPr="00644939">
              <w:t xml:space="preserve"> ID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단위</w:t>
            </w:r>
            <w:r w:rsidRPr="00644939">
              <w:t xml:space="preserve"> 시험 ID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시나리오</w:t>
            </w:r>
            <w:r w:rsidRPr="00644939">
              <w:t>ID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644939" w:rsidRDefault="00644939">
            <w:r w:rsidRPr="00644939">
              <w:rPr>
                <w:rFonts w:hint="eastAsia"/>
              </w:rPr>
              <w:t>시나리오</w:t>
            </w:r>
            <w:r w:rsidRPr="00644939">
              <w:t>ID</w:t>
            </w:r>
          </w:p>
        </w:tc>
      </w:tr>
      <w:tr w:rsidR="00644939" w:rsidTr="00644939">
        <w:tc>
          <w:tcPr>
            <w:tcW w:w="819" w:type="dxa"/>
          </w:tcPr>
          <w:p w:rsidR="00644939" w:rsidRDefault="00644939">
            <w:r w:rsidRPr="00644939">
              <w:t>FR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001</w:t>
            </w:r>
          </w:p>
        </w:tc>
        <w:tc>
          <w:tcPr>
            <w:tcW w:w="819" w:type="dxa"/>
          </w:tcPr>
          <w:p w:rsidR="00644939" w:rsidRDefault="00644939">
            <w:r w:rsidRPr="00644939">
              <w:t>SQL 필터링</w:t>
            </w:r>
          </w:p>
        </w:tc>
        <w:tc>
          <w:tcPr>
            <w:tcW w:w="819" w:type="dxa"/>
          </w:tcPr>
          <w:p w:rsidR="00644939" w:rsidRDefault="000946D5">
            <w:r>
              <w:rPr>
                <w:rFonts w:hint="eastAsia"/>
              </w:rPr>
              <w:t>-</w:t>
            </w:r>
          </w:p>
        </w:tc>
        <w:tc>
          <w:tcPr>
            <w:tcW w:w="819" w:type="dxa"/>
          </w:tcPr>
          <w:p w:rsidR="00644939" w:rsidRDefault="000946D5">
            <w:r>
              <w:rPr>
                <w:rFonts w:hint="eastAsia"/>
              </w:rPr>
              <w:t>-</w:t>
            </w:r>
          </w:p>
        </w:tc>
        <w:tc>
          <w:tcPr>
            <w:tcW w:w="820" w:type="dxa"/>
          </w:tcPr>
          <w:p w:rsidR="00644939" w:rsidRDefault="000946D5">
            <w:r>
              <w:rPr>
                <w:rFonts w:hint="eastAsia"/>
              </w:rPr>
              <w:t>-</w:t>
            </w:r>
          </w:p>
        </w:tc>
        <w:tc>
          <w:tcPr>
            <w:tcW w:w="820" w:type="dxa"/>
          </w:tcPr>
          <w:p w:rsidR="00644939" w:rsidRDefault="00644939">
            <w:r w:rsidRPr="00644939">
              <w:t>CO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001</w:t>
            </w:r>
          </w:p>
        </w:tc>
        <w:tc>
          <w:tcPr>
            <w:tcW w:w="820" w:type="dxa"/>
          </w:tcPr>
          <w:p w:rsidR="00644939" w:rsidRDefault="000946D5">
            <w:r>
              <w:rPr>
                <w:rFonts w:hint="eastAsia"/>
              </w:rPr>
              <w:t>-</w:t>
            </w:r>
          </w:p>
        </w:tc>
        <w:tc>
          <w:tcPr>
            <w:tcW w:w="820" w:type="dxa"/>
          </w:tcPr>
          <w:p w:rsidR="00644939" w:rsidRDefault="000946D5">
            <w:r w:rsidRPr="000946D5">
              <w:t>PG</w:t>
            </w:r>
            <w:r w:rsidRPr="000946D5">
              <w:rPr>
                <w:rFonts w:ascii="Cambria Math" w:hAnsi="Cambria Math" w:cs="Cambria Math"/>
              </w:rPr>
              <w:t>‐</w:t>
            </w:r>
            <w:r w:rsidRPr="000946D5">
              <w:t>001</w:t>
            </w:r>
          </w:p>
        </w:tc>
        <w:tc>
          <w:tcPr>
            <w:tcW w:w="820" w:type="dxa"/>
          </w:tcPr>
          <w:p w:rsidR="00644939" w:rsidRDefault="000946D5">
            <w:r w:rsidRPr="000946D5">
              <w:t>UT</w:t>
            </w:r>
            <w:r w:rsidRPr="000946D5">
              <w:rPr>
                <w:rFonts w:ascii="Cambria Math" w:hAnsi="Cambria Math" w:cs="Cambria Math"/>
              </w:rPr>
              <w:t>‐</w:t>
            </w:r>
            <w:r w:rsidRPr="000946D5">
              <w:t>001</w:t>
            </w:r>
          </w:p>
        </w:tc>
        <w:tc>
          <w:tcPr>
            <w:tcW w:w="820" w:type="dxa"/>
          </w:tcPr>
          <w:p w:rsidR="00644939" w:rsidRDefault="000946D5">
            <w:r w:rsidRPr="000946D5">
              <w:t>TT</w:t>
            </w:r>
            <w:r w:rsidRPr="000946D5">
              <w:rPr>
                <w:rFonts w:ascii="Cambria Math" w:hAnsi="Cambria Math" w:cs="Cambria Math"/>
              </w:rPr>
              <w:t>‐</w:t>
            </w:r>
            <w:r w:rsidRPr="000946D5">
              <w:t>001</w:t>
            </w:r>
          </w:p>
        </w:tc>
        <w:tc>
          <w:tcPr>
            <w:tcW w:w="820" w:type="dxa"/>
          </w:tcPr>
          <w:p w:rsidR="00644939" w:rsidRDefault="000946D5">
            <w:r w:rsidRPr="000946D5">
              <w:t>TR</w:t>
            </w:r>
            <w:r w:rsidRPr="000946D5">
              <w:rPr>
                <w:rFonts w:ascii="Cambria Math" w:hAnsi="Cambria Math" w:cs="Cambria Math"/>
              </w:rPr>
              <w:t>‐</w:t>
            </w:r>
            <w:r w:rsidRPr="000946D5">
              <w:t>001</w:t>
            </w:r>
          </w:p>
        </w:tc>
      </w:tr>
      <w:tr w:rsidR="00644939" w:rsidTr="00644939">
        <w:tc>
          <w:tcPr>
            <w:tcW w:w="819" w:type="dxa"/>
          </w:tcPr>
          <w:p w:rsidR="00644939" w:rsidRDefault="00644939">
            <w:r w:rsidRPr="00644939">
              <w:t>FR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002</w:t>
            </w:r>
          </w:p>
        </w:tc>
        <w:tc>
          <w:tcPr>
            <w:tcW w:w="819" w:type="dxa"/>
          </w:tcPr>
          <w:p w:rsidR="00644939" w:rsidRDefault="00644939">
            <w:r w:rsidRPr="00644939">
              <w:rPr>
                <w:rFonts w:hint="eastAsia"/>
              </w:rPr>
              <w:t>인증점검</w:t>
            </w:r>
          </w:p>
        </w:tc>
        <w:tc>
          <w:tcPr>
            <w:tcW w:w="819" w:type="dxa"/>
          </w:tcPr>
          <w:p w:rsidR="00644939" w:rsidRDefault="000946D5">
            <w:r>
              <w:rPr>
                <w:rFonts w:hint="eastAsia"/>
              </w:rPr>
              <w:t>-</w:t>
            </w:r>
          </w:p>
        </w:tc>
        <w:tc>
          <w:tcPr>
            <w:tcW w:w="819" w:type="dxa"/>
          </w:tcPr>
          <w:p w:rsidR="00644939" w:rsidRDefault="000946D5">
            <w:r>
              <w:rPr>
                <w:rFonts w:hint="eastAsia"/>
              </w:rPr>
              <w:t>-</w:t>
            </w:r>
          </w:p>
        </w:tc>
        <w:tc>
          <w:tcPr>
            <w:tcW w:w="820" w:type="dxa"/>
          </w:tcPr>
          <w:p w:rsidR="00644939" w:rsidRDefault="000946D5">
            <w:r>
              <w:rPr>
                <w:rFonts w:hint="eastAsia"/>
              </w:rPr>
              <w:t>-</w:t>
            </w:r>
          </w:p>
        </w:tc>
        <w:tc>
          <w:tcPr>
            <w:tcW w:w="820" w:type="dxa"/>
          </w:tcPr>
          <w:p w:rsidR="00644939" w:rsidRDefault="00644939">
            <w:r w:rsidRPr="00644939">
              <w:t>CO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002</w:t>
            </w:r>
          </w:p>
        </w:tc>
        <w:tc>
          <w:tcPr>
            <w:tcW w:w="820" w:type="dxa"/>
          </w:tcPr>
          <w:p w:rsidR="00644939" w:rsidRDefault="000946D5">
            <w:r>
              <w:rPr>
                <w:rFonts w:hint="eastAsia"/>
              </w:rPr>
              <w:t>-</w:t>
            </w:r>
          </w:p>
        </w:tc>
        <w:tc>
          <w:tcPr>
            <w:tcW w:w="820" w:type="dxa"/>
          </w:tcPr>
          <w:p w:rsidR="00644939" w:rsidRDefault="000946D5">
            <w:r w:rsidRPr="000946D5">
              <w:t>PG</w:t>
            </w:r>
            <w:r w:rsidRPr="000946D5">
              <w:rPr>
                <w:rFonts w:ascii="Cambria Math" w:hAnsi="Cambria Math" w:cs="Cambria Math"/>
              </w:rPr>
              <w:t>‐</w:t>
            </w:r>
            <w:r w:rsidRPr="000946D5">
              <w:t>002</w:t>
            </w:r>
          </w:p>
        </w:tc>
        <w:tc>
          <w:tcPr>
            <w:tcW w:w="820" w:type="dxa"/>
          </w:tcPr>
          <w:p w:rsidR="00644939" w:rsidRDefault="000946D5">
            <w:r w:rsidRPr="000946D5">
              <w:t>UT</w:t>
            </w:r>
            <w:r w:rsidRPr="000946D5">
              <w:rPr>
                <w:rFonts w:ascii="Cambria Math" w:hAnsi="Cambria Math" w:cs="Cambria Math"/>
              </w:rPr>
              <w:t>‐</w:t>
            </w:r>
            <w:r w:rsidRPr="000946D5">
              <w:t>002</w:t>
            </w:r>
          </w:p>
        </w:tc>
        <w:tc>
          <w:tcPr>
            <w:tcW w:w="820" w:type="dxa"/>
          </w:tcPr>
          <w:p w:rsidR="00644939" w:rsidRDefault="000946D5">
            <w:r w:rsidRPr="000946D5">
              <w:t>TT</w:t>
            </w:r>
            <w:r w:rsidRPr="000946D5">
              <w:rPr>
                <w:rFonts w:ascii="Cambria Math" w:hAnsi="Cambria Math" w:cs="Cambria Math"/>
              </w:rPr>
              <w:t>‐</w:t>
            </w:r>
            <w:r w:rsidRPr="000946D5">
              <w:t>002</w:t>
            </w:r>
          </w:p>
        </w:tc>
        <w:tc>
          <w:tcPr>
            <w:tcW w:w="820" w:type="dxa"/>
          </w:tcPr>
          <w:p w:rsidR="00644939" w:rsidRDefault="000946D5">
            <w:r w:rsidRPr="000946D5">
              <w:t>TR</w:t>
            </w:r>
            <w:r w:rsidRPr="000946D5">
              <w:rPr>
                <w:rFonts w:ascii="Cambria Math" w:hAnsi="Cambria Math" w:cs="Cambria Math"/>
              </w:rPr>
              <w:t>‐</w:t>
            </w:r>
            <w:r w:rsidRPr="000946D5">
              <w:t>002</w:t>
            </w:r>
          </w:p>
        </w:tc>
      </w:tr>
      <w:tr w:rsidR="00644939" w:rsidTr="00644939">
        <w:tc>
          <w:tcPr>
            <w:tcW w:w="819" w:type="dxa"/>
          </w:tcPr>
          <w:p w:rsidR="00644939" w:rsidRDefault="00644939">
            <w:r>
              <w:rPr>
                <w:rFonts w:hint="eastAsia"/>
              </w:rPr>
              <w:t>..</w:t>
            </w:r>
          </w:p>
        </w:tc>
        <w:tc>
          <w:tcPr>
            <w:tcW w:w="819" w:type="dxa"/>
          </w:tcPr>
          <w:p w:rsidR="00644939" w:rsidRDefault="00644939">
            <w:r>
              <w:rPr>
                <w:rFonts w:hint="eastAsia"/>
              </w:rPr>
              <w:t>..</w:t>
            </w:r>
          </w:p>
        </w:tc>
        <w:tc>
          <w:tcPr>
            <w:tcW w:w="819" w:type="dxa"/>
          </w:tcPr>
          <w:p w:rsidR="00644939" w:rsidRDefault="00644939">
            <w:r>
              <w:rPr>
                <w:rFonts w:hint="eastAsia"/>
              </w:rPr>
              <w:t>..</w:t>
            </w:r>
          </w:p>
        </w:tc>
        <w:tc>
          <w:tcPr>
            <w:tcW w:w="819" w:type="dxa"/>
          </w:tcPr>
          <w:p w:rsidR="00644939" w:rsidRDefault="00644939">
            <w:r>
              <w:rPr>
                <w:rFonts w:hint="eastAsia"/>
              </w:rPr>
              <w:t>..</w:t>
            </w:r>
          </w:p>
        </w:tc>
        <w:tc>
          <w:tcPr>
            <w:tcW w:w="820" w:type="dxa"/>
          </w:tcPr>
          <w:p w:rsidR="00644939" w:rsidRDefault="00644939">
            <w:r>
              <w:rPr>
                <w:rFonts w:hint="eastAsia"/>
              </w:rPr>
              <w:t>..</w:t>
            </w:r>
          </w:p>
        </w:tc>
        <w:tc>
          <w:tcPr>
            <w:tcW w:w="820" w:type="dxa"/>
          </w:tcPr>
          <w:p w:rsidR="00644939" w:rsidRDefault="00644939">
            <w:r>
              <w:rPr>
                <w:rFonts w:hint="eastAsia"/>
              </w:rPr>
              <w:t>..</w:t>
            </w:r>
          </w:p>
        </w:tc>
        <w:tc>
          <w:tcPr>
            <w:tcW w:w="820" w:type="dxa"/>
          </w:tcPr>
          <w:p w:rsidR="00644939" w:rsidRDefault="00644939">
            <w:r>
              <w:rPr>
                <w:rFonts w:hint="eastAsia"/>
              </w:rPr>
              <w:t>..</w:t>
            </w:r>
          </w:p>
        </w:tc>
        <w:tc>
          <w:tcPr>
            <w:tcW w:w="820" w:type="dxa"/>
          </w:tcPr>
          <w:p w:rsidR="00644939" w:rsidRDefault="00644939">
            <w:r>
              <w:rPr>
                <w:rFonts w:hint="eastAsia"/>
              </w:rPr>
              <w:t>..</w:t>
            </w:r>
          </w:p>
        </w:tc>
        <w:tc>
          <w:tcPr>
            <w:tcW w:w="820" w:type="dxa"/>
          </w:tcPr>
          <w:p w:rsidR="00644939" w:rsidRDefault="00644939">
            <w:r>
              <w:rPr>
                <w:rFonts w:hint="eastAsia"/>
              </w:rPr>
              <w:t>..</w:t>
            </w:r>
          </w:p>
        </w:tc>
        <w:tc>
          <w:tcPr>
            <w:tcW w:w="820" w:type="dxa"/>
          </w:tcPr>
          <w:p w:rsidR="00644939" w:rsidRDefault="00644939">
            <w:r>
              <w:rPr>
                <w:rFonts w:hint="eastAsia"/>
              </w:rPr>
              <w:t>..</w:t>
            </w:r>
          </w:p>
        </w:tc>
        <w:tc>
          <w:tcPr>
            <w:tcW w:w="820" w:type="dxa"/>
          </w:tcPr>
          <w:p w:rsidR="00644939" w:rsidRDefault="00644939">
            <w:r>
              <w:rPr>
                <w:rFonts w:hint="eastAsia"/>
              </w:rPr>
              <w:t>..</w:t>
            </w:r>
          </w:p>
        </w:tc>
      </w:tr>
      <w:tr w:rsidR="00644939" w:rsidTr="00644939">
        <w:tc>
          <w:tcPr>
            <w:tcW w:w="819" w:type="dxa"/>
          </w:tcPr>
          <w:p w:rsidR="00644939" w:rsidRDefault="00644939">
            <w:r w:rsidRPr="00644939">
              <w:t>FR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100</w:t>
            </w:r>
          </w:p>
        </w:tc>
        <w:tc>
          <w:tcPr>
            <w:tcW w:w="819" w:type="dxa"/>
          </w:tcPr>
          <w:p w:rsidR="00644939" w:rsidRDefault="00644939">
            <w:r w:rsidRPr="00644939">
              <w:rPr>
                <w:rFonts w:hint="eastAsia"/>
              </w:rPr>
              <w:t>로그인</w:t>
            </w:r>
          </w:p>
        </w:tc>
        <w:tc>
          <w:tcPr>
            <w:tcW w:w="819" w:type="dxa"/>
          </w:tcPr>
          <w:p w:rsidR="00644939" w:rsidRDefault="00644939">
            <w:r w:rsidRPr="00644939">
              <w:t>UC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100</w:t>
            </w:r>
          </w:p>
        </w:tc>
        <w:tc>
          <w:tcPr>
            <w:tcW w:w="819" w:type="dxa"/>
          </w:tcPr>
          <w:p w:rsidR="00644939" w:rsidRDefault="00644939">
            <w:r w:rsidRPr="00644939">
              <w:rPr>
                <w:rFonts w:hint="eastAsia"/>
              </w:rPr>
              <w:t>로그인</w:t>
            </w:r>
            <w:r w:rsidRPr="00644939">
              <w:t xml:space="preserve"> 처리</w:t>
            </w:r>
          </w:p>
        </w:tc>
        <w:tc>
          <w:tcPr>
            <w:tcW w:w="820" w:type="dxa"/>
          </w:tcPr>
          <w:p w:rsidR="00644939" w:rsidRDefault="00644939">
            <w:r w:rsidRPr="00644939">
              <w:t>UI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100</w:t>
            </w:r>
          </w:p>
        </w:tc>
        <w:tc>
          <w:tcPr>
            <w:tcW w:w="820" w:type="dxa"/>
          </w:tcPr>
          <w:p w:rsidR="00644939" w:rsidRDefault="00644939">
            <w:r w:rsidRPr="00644939">
              <w:t>CO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100</w:t>
            </w:r>
          </w:p>
        </w:tc>
        <w:tc>
          <w:tcPr>
            <w:tcW w:w="820" w:type="dxa"/>
          </w:tcPr>
          <w:p w:rsidR="00644939" w:rsidRDefault="00644939">
            <w:r w:rsidRPr="00644939">
              <w:t>DB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100</w:t>
            </w:r>
          </w:p>
        </w:tc>
        <w:tc>
          <w:tcPr>
            <w:tcW w:w="820" w:type="dxa"/>
          </w:tcPr>
          <w:p w:rsidR="00644939" w:rsidRDefault="00644939">
            <w:r w:rsidRPr="00644939">
              <w:t>PG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100</w:t>
            </w:r>
          </w:p>
        </w:tc>
        <w:tc>
          <w:tcPr>
            <w:tcW w:w="820" w:type="dxa"/>
          </w:tcPr>
          <w:p w:rsidR="00644939" w:rsidRDefault="00644939">
            <w:r w:rsidRPr="00644939">
              <w:t>UT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100</w:t>
            </w:r>
          </w:p>
        </w:tc>
        <w:tc>
          <w:tcPr>
            <w:tcW w:w="820" w:type="dxa"/>
          </w:tcPr>
          <w:p w:rsidR="00644939" w:rsidRDefault="00644939">
            <w:r w:rsidRPr="00644939">
              <w:t>TT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100</w:t>
            </w:r>
          </w:p>
        </w:tc>
        <w:tc>
          <w:tcPr>
            <w:tcW w:w="820" w:type="dxa"/>
          </w:tcPr>
          <w:p w:rsidR="00644939" w:rsidRDefault="00644939">
            <w:r w:rsidRPr="00644939">
              <w:t>TR</w:t>
            </w:r>
            <w:r w:rsidRPr="00644939">
              <w:rPr>
                <w:rFonts w:ascii="Cambria Math" w:hAnsi="Cambria Math" w:cs="Cambria Math"/>
              </w:rPr>
              <w:t>‐</w:t>
            </w:r>
            <w:r w:rsidRPr="00644939">
              <w:t>100</w:t>
            </w:r>
          </w:p>
        </w:tc>
      </w:tr>
    </w:tbl>
    <w:p w:rsidR="00F36BEC" w:rsidRDefault="00F36BEC"/>
    <w:p w:rsidR="00F36BEC" w:rsidRPr="00576DE6" w:rsidRDefault="00F36BEC">
      <w:pPr>
        <w:rPr>
          <w:rFonts w:hint="eastAsia"/>
        </w:rPr>
      </w:pPr>
      <w:bookmarkStart w:id="0" w:name="_GoBack"/>
      <w:bookmarkEnd w:id="0"/>
    </w:p>
    <w:sectPr w:rsidR="00F36BEC" w:rsidRPr="00576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944" w:rsidRDefault="008B3944" w:rsidP="00DA35C4">
      <w:pPr>
        <w:spacing w:after="0" w:line="240" w:lineRule="auto"/>
      </w:pPr>
      <w:r>
        <w:separator/>
      </w:r>
    </w:p>
  </w:endnote>
  <w:endnote w:type="continuationSeparator" w:id="0">
    <w:p w:rsidR="008B3944" w:rsidRDefault="008B3944" w:rsidP="00DA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944" w:rsidRDefault="008B3944" w:rsidP="00DA35C4">
      <w:pPr>
        <w:spacing w:after="0" w:line="240" w:lineRule="auto"/>
      </w:pPr>
      <w:r>
        <w:separator/>
      </w:r>
    </w:p>
  </w:footnote>
  <w:footnote w:type="continuationSeparator" w:id="0">
    <w:p w:rsidR="008B3944" w:rsidRDefault="008B3944" w:rsidP="00DA3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DF"/>
    <w:rsid w:val="000946D5"/>
    <w:rsid w:val="001624DF"/>
    <w:rsid w:val="003135DC"/>
    <w:rsid w:val="004E03AB"/>
    <w:rsid w:val="00576DE6"/>
    <w:rsid w:val="00644939"/>
    <w:rsid w:val="006D2355"/>
    <w:rsid w:val="00725025"/>
    <w:rsid w:val="007305F4"/>
    <w:rsid w:val="008B3944"/>
    <w:rsid w:val="009575F5"/>
    <w:rsid w:val="00BF60B5"/>
    <w:rsid w:val="00C67D97"/>
    <w:rsid w:val="00CD1965"/>
    <w:rsid w:val="00DA35C4"/>
    <w:rsid w:val="00F3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BD4B7A-2E5B-4412-AC0E-F602930F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D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5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35C4"/>
  </w:style>
  <w:style w:type="paragraph" w:styleId="a4">
    <w:name w:val="footer"/>
    <w:basedOn w:val="a"/>
    <w:link w:val="Char0"/>
    <w:uiPriority w:val="99"/>
    <w:unhideWhenUsed/>
    <w:rsid w:val="00DA3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35C4"/>
  </w:style>
  <w:style w:type="table" w:styleId="a5">
    <w:name w:val="Table Grid"/>
    <w:basedOn w:val="a1"/>
    <w:uiPriority w:val="39"/>
    <w:rsid w:val="00DA3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F60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13</cp:revision>
  <dcterms:created xsi:type="dcterms:W3CDTF">2017-04-17T00:31:00Z</dcterms:created>
  <dcterms:modified xsi:type="dcterms:W3CDTF">2017-04-17T08:26:00Z</dcterms:modified>
</cp:coreProperties>
</file>