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EA" w:rsidRPr="007E3FBE" w:rsidRDefault="005E0E73" w:rsidP="007E3FBE">
      <w:pPr>
        <w:jc w:val="center"/>
        <w:rPr>
          <w:sz w:val="28"/>
        </w:rPr>
      </w:pPr>
      <w:r w:rsidRPr="005E0E73">
        <w:rPr>
          <w:rFonts w:ascii="맑은 고딕" w:eastAsia="맑은 고딕" w:hAnsi="맑은 고딕" w:hint="eastAsia"/>
          <w:color w:val="000000"/>
          <w:sz w:val="28"/>
          <w:szCs w:val="20"/>
        </w:rPr>
        <w:t>관리자</w:t>
      </w:r>
      <w:r w:rsidRPr="005E0E73">
        <w:rPr>
          <w:rFonts w:ascii="맑은 고딕" w:eastAsia="맑은 고딕" w:hAnsi="맑은 고딕"/>
          <w:color w:val="000000"/>
          <w:sz w:val="28"/>
          <w:szCs w:val="20"/>
        </w:rPr>
        <w:t xml:space="preserve"> 페이지</w:t>
      </w:r>
      <w:r w:rsidRPr="005E0E73">
        <w:rPr>
          <w:rFonts w:ascii="맑은 고딕" w:eastAsia="맑은 고딕" w:hAnsi="맑은 고딕" w:hint="eastAsia"/>
          <w:color w:val="000000"/>
          <w:sz w:val="28"/>
          <w:szCs w:val="20"/>
        </w:rPr>
        <w:t xml:space="preserve"> </w:t>
      </w:r>
      <w:r w:rsidR="007E3FBE" w:rsidRPr="007E3FBE">
        <w:rPr>
          <w:rFonts w:ascii="맑은 고딕" w:eastAsia="맑은 고딕" w:hAnsi="맑은 고딕" w:hint="eastAsia"/>
          <w:color w:val="000000"/>
          <w:sz w:val="28"/>
          <w:szCs w:val="20"/>
        </w:rPr>
        <w:t>기능에 대한 보안요구항목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425"/>
        <w:gridCol w:w="142"/>
        <w:gridCol w:w="850"/>
        <w:gridCol w:w="284"/>
        <w:gridCol w:w="2126"/>
        <w:gridCol w:w="709"/>
        <w:gridCol w:w="1238"/>
        <w:gridCol w:w="604"/>
        <w:gridCol w:w="1650"/>
      </w:tblGrid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t>ID</w:t>
            </w:r>
          </w:p>
        </w:tc>
        <w:tc>
          <w:tcPr>
            <w:tcW w:w="7603" w:type="dxa"/>
            <w:gridSpan w:val="8"/>
          </w:tcPr>
          <w:p w:rsidR="003A094C" w:rsidRDefault="005E0E73">
            <w:r w:rsidRPr="005E0E73">
              <w:t>SP</w:t>
            </w:r>
            <w:r w:rsidRPr="005E0E73">
              <w:rPr>
                <w:rFonts w:ascii="Cambria Math" w:hAnsi="Cambria Math" w:cs="Cambria Math"/>
              </w:rPr>
              <w:t>‐</w:t>
            </w:r>
            <w:r w:rsidRPr="005E0E73">
              <w:t>UPDATE/DELETE</w:t>
            </w:r>
            <w:r w:rsidRPr="005E0E73">
              <w:rPr>
                <w:rFonts w:ascii="Cambria Math" w:hAnsi="Cambria Math" w:cs="Cambria Math"/>
              </w:rPr>
              <w:t>‐</w:t>
            </w:r>
            <w:r w:rsidRPr="005E0E73">
              <w:t>03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업무시스템</w:t>
            </w:r>
          </w:p>
        </w:tc>
        <w:tc>
          <w:tcPr>
            <w:tcW w:w="4111" w:type="dxa"/>
            <w:gridSpan w:val="5"/>
          </w:tcPr>
          <w:p w:rsidR="005E0E73" w:rsidRDefault="005E0E73" w:rsidP="005E0E73">
            <w:r>
              <w:rPr>
                <w:rFonts w:hint="eastAsia"/>
              </w:rPr>
              <w:t>전자정부</w:t>
            </w:r>
            <w:r>
              <w:t xml:space="preserve"> 프레임워크</w:t>
            </w:r>
          </w:p>
          <w:p w:rsidR="003A094C" w:rsidRDefault="005E0E73" w:rsidP="005E0E73">
            <w:r>
              <w:rPr>
                <w:rFonts w:hint="eastAsia"/>
              </w:rPr>
              <w:t>공통컴포넌트</w:t>
            </w:r>
          </w:p>
        </w:tc>
        <w:tc>
          <w:tcPr>
            <w:tcW w:w="1238" w:type="dxa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화면명</w:t>
            </w:r>
          </w:p>
        </w:tc>
        <w:tc>
          <w:tcPr>
            <w:tcW w:w="2254" w:type="dxa"/>
            <w:gridSpan w:val="2"/>
          </w:tcPr>
          <w:p w:rsidR="003A094C" w:rsidRDefault="005E0E73">
            <w:r w:rsidRPr="005E0E73">
              <w:rPr>
                <w:rFonts w:hint="eastAsia"/>
              </w:rPr>
              <w:t>관리환경</w:t>
            </w:r>
            <w:r w:rsidRPr="005E0E73">
              <w:t xml:space="preserve"> 공지사항 관리 화면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업무기능</w:t>
            </w:r>
          </w:p>
        </w:tc>
        <w:tc>
          <w:tcPr>
            <w:tcW w:w="4111" w:type="dxa"/>
            <w:gridSpan w:val="5"/>
          </w:tcPr>
          <w:p w:rsidR="003A094C" w:rsidRDefault="005E0E73">
            <w:r w:rsidRPr="005E0E73">
              <w:rPr>
                <w:rFonts w:hint="eastAsia"/>
              </w:rPr>
              <w:t>관리환경</w:t>
            </w:r>
            <w:r w:rsidRPr="005E0E73">
              <w:t xml:space="preserve"> 공지사항 관리</w:t>
            </w:r>
          </w:p>
        </w:tc>
        <w:tc>
          <w:tcPr>
            <w:tcW w:w="1238" w:type="dxa"/>
            <w:vMerge w:val="restart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관련</w:t>
            </w:r>
            <w:r w:rsidRPr="003A094C">
              <w:t xml:space="preserve"> TABLE</w:t>
            </w:r>
          </w:p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단위시스템</w:t>
            </w:r>
          </w:p>
        </w:tc>
        <w:tc>
          <w:tcPr>
            <w:tcW w:w="4111" w:type="dxa"/>
            <w:gridSpan w:val="5"/>
          </w:tcPr>
          <w:p w:rsidR="003A094C" w:rsidRDefault="005E0E73">
            <w:r w:rsidRPr="005E0E73">
              <w:rPr>
                <w:rFonts w:hint="eastAsia"/>
              </w:rPr>
              <w:t>관리환경</w:t>
            </w:r>
            <w:r w:rsidRPr="005E0E73">
              <w:t xml:space="preserve"> 공지사항 관리</w:t>
            </w:r>
          </w:p>
        </w:tc>
        <w:tc>
          <w:tcPr>
            <w:tcW w:w="1238" w:type="dxa"/>
            <w:vMerge/>
            <w:shd w:val="clear" w:color="auto" w:fill="DEEAF6" w:themeFill="accent1" w:themeFillTint="33"/>
          </w:tcPr>
          <w:p w:rsidR="003A094C" w:rsidRDefault="003A094C"/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</w:t>
            </w:r>
          </w:p>
        </w:tc>
      </w:tr>
      <w:tr w:rsidR="003A094C" w:rsidTr="00283E2E">
        <w:tc>
          <w:tcPr>
            <w:tcW w:w="9016" w:type="dxa"/>
            <w:gridSpan w:val="11"/>
          </w:tcPr>
          <w:p w:rsidR="003A094C" w:rsidRDefault="005E0E73">
            <w:r>
              <w:rPr>
                <w:noProof/>
              </w:rPr>
              <w:drawing>
                <wp:inline distT="0" distB="0" distL="0" distR="0">
                  <wp:extent cx="4419600" cy="161290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161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D65756">
            <w:r w:rsidRPr="00D65756">
              <w:rPr>
                <w:rFonts w:hint="eastAsia"/>
              </w:rPr>
              <w:t>처리</w:t>
            </w:r>
            <w:r w:rsidRPr="00D65756">
              <w:t xml:space="preserve"> 개요</w:t>
            </w:r>
          </w:p>
        </w:tc>
      </w:tr>
      <w:tr w:rsidR="005E0E73" w:rsidTr="00A54B13">
        <w:tc>
          <w:tcPr>
            <w:tcW w:w="9016" w:type="dxa"/>
            <w:gridSpan w:val="11"/>
          </w:tcPr>
          <w:p w:rsidR="005E0E73" w:rsidRDefault="005E0E73" w:rsidP="005E0E73">
            <w:r w:rsidRPr="005E0E73">
              <w:rPr>
                <w:rFonts w:hint="eastAsia"/>
              </w:rPr>
              <w:t>관리환경에서</w:t>
            </w:r>
            <w:r w:rsidRPr="005E0E73">
              <w:t xml:space="preserve"> 관리자만 접근 가능한 공지사항의 목록을 출력하는 화면을 구성한다.</w:t>
            </w:r>
          </w:p>
        </w:tc>
      </w:tr>
      <w:tr w:rsidR="005E0E73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5E0E73" w:rsidRDefault="005E0E73" w:rsidP="005E0E73">
            <w:r w:rsidRPr="00B95234">
              <w:rPr>
                <w:rFonts w:hint="eastAsia"/>
              </w:rPr>
              <w:t>화면</w:t>
            </w:r>
            <w:r w:rsidRPr="00B95234">
              <w:t xml:space="preserve"> 입/출력 정보일람</w:t>
            </w:r>
          </w:p>
        </w:tc>
      </w:tr>
      <w:tr w:rsidR="005E0E73" w:rsidTr="00B95234">
        <w:tc>
          <w:tcPr>
            <w:tcW w:w="846" w:type="dxa"/>
            <w:shd w:val="clear" w:color="auto" w:fill="DEEAF6" w:themeFill="accent1" w:themeFillTint="33"/>
          </w:tcPr>
          <w:p w:rsidR="005E0E73" w:rsidRDefault="005E0E73" w:rsidP="005E0E73">
            <w:r>
              <w:rPr>
                <w:rFonts w:hint="eastAsia"/>
              </w:rPr>
              <w:t>번호</w:t>
            </w:r>
          </w:p>
        </w:tc>
        <w:tc>
          <w:tcPr>
            <w:tcW w:w="709" w:type="dxa"/>
            <w:gridSpan w:val="3"/>
            <w:shd w:val="clear" w:color="auto" w:fill="DEEAF6" w:themeFill="accent1" w:themeFillTint="33"/>
          </w:tcPr>
          <w:p w:rsidR="005E0E73" w:rsidRDefault="005E0E73" w:rsidP="005E0E73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:rsidR="005E0E73" w:rsidRDefault="005E0E73" w:rsidP="005E0E73">
            <w:r>
              <w:rPr>
                <w:rFonts w:hint="eastAsia"/>
              </w:rPr>
              <w:t>이벤트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5E0E73" w:rsidRDefault="005E0E73" w:rsidP="005E0E73">
            <w:r>
              <w:rPr>
                <w:rFonts w:hint="eastAsia"/>
              </w:rPr>
              <w:t>포인트</w:t>
            </w:r>
          </w:p>
        </w:tc>
        <w:tc>
          <w:tcPr>
            <w:tcW w:w="4201" w:type="dxa"/>
            <w:gridSpan w:val="4"/>
            <w:shd w:val="clear" w:color="auto" w:fill="DEEAF6" w:themeFill="accent1" w:themeFillTint="33"/>
          </w:tcPr>
          <w:p w:rsidR="005E0E73" w:rsidRDefault="005E0E73" w:rsidP="005E0E73">
            <w:r>
              <w:rPr>
                <w:rFonts w:hint="eastAsia"/>
              </w:rPr>
              <w:t>기능(링크 포함)</w:t>
            </w:r>
          </w:p>
        </w:tc>
      </w:tr>
      <w:tr w:rsidR="005E0E73" w:rsidTr="00D65756">
        <w:tc>
          <w:tcPr>
            <w:tcW w:w="846" w:type="dxa"/>
          </w:tcPr>
          <w:p w:rsidR="005E0E73" w:rsidRDefault="005E0E73" w:rsidP="005E0E73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gridSpan w:val="3"/>
          </w:tcPr>
          <w:p w:rsidR="005E0E73" w:rsidRDefault="005E0E73" w:rsidP="005E0E73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5E0E73" w:rsidRDefault="005E0E73" w:rsidP="005E0E73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5E0E73" w:rsidRDefault="005E0E73" w:rsidP="005E0E73">
            <w:r w:rsidRPr="005E0E73">
              <w:rPr>
                <w:rFonts w:hint="eastAsia"/>
              </w:rPr>
              <w:t>검색</w:t>
            </w:r>
            <w:r w:rsidRPr="005E0E73">
              <w:t xml:space="preserve"> 창</w:t>
            </w:r>
          </w:p>
        </w:tc>
        <w:tc>
          <w:tcPr>
            <w:tcW w:w="4201" w:type="dxa"/>
            <w:gridSpan w:val="4"/>
          </w:tcPr>
          <w:p w:rsidR="005E0E73" w:rsidRDefault="005E0E73" w:rsidP="005E0E73"/>
        </w:tc>
      </w:tr>
      <w:tr w:rsidR="005E0E73" w:rsidTr="00D65756">
        <w:tc>
          <w:tcPr>
            <w:tcW w:w="846" w:type="dxa"/>
          </w:tcPr>
          <w:p w:rsidR="005E0E73" w:rsidRDefault="005E0E73" w:rsidP="005E0E73"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gridSpan w:val="3"/>
          </w:tcPr>
          <w:p w:rsidR="005E0E73" w:rsidRDefault="005E0E73" w:rsidP="005E0E73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5E0E73" w:rsidRDefault="005E0E73" w:rsidP="005E0E73">
            <w:r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5E0E73" w:rsidRDefault="005E0E73" w:rsidP="005E0E73">
            <w:r w:rsidRPr="005E0E73">
              <w:rPr>
                <w:rFonts w:hint="eastAsia"/>
              </w:rPr>
              <w:t>검색</w:t>
            </w:r>
          </w:p>
        </w:tc>
        <w:tc>
          <w:tcPr>
            <w:tcW w:w="4201" w:type="dxa"/>
            <w:gridSpan w:val="4"/>
          </w:tcPr>
          <w:p w:rsidR="005E0E73" w:rsidRDefault="005E0E73" w:rsidP="005E0E73">
            <w:r w:rsidRPr="005E0E73">
              <w:rPr>
                <w:rFonts w:hint="eastAsia"/>
              </w:rPr>
              <w:t>공지사항</w:t>
            </w:r>
            <w:r w:rsidRPr="005E0E73">
              <w:t xml:space="preserve"> 검색</w:t>
            </w:r>
          </w:p>
        </w:tc>
      </w:tr>
      <w:tr w:rsidR="005E0E73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5E0E73" w:rsidRDefault="005E0E73" w:rsidP="005E0E73">
            <w:r w:rsidRPr="00BF7A65">
              <w:rPr>
                <w:rFonts w:hint="eastAsia"/>
              </w:rPr>
              <w:t>업무</w:t>
            </w:r>
            <w:r w:rsidRPr="00BF7A65">
              <w:t xml:space="preserve"> 흐름</w:t>
            </w:r>
          </w:p>
        </w:tc>
      </w:tr>
      <w:tr w:rsidR="005E0E73" w:rsidTr="00C92302">
        <w:tc>
          <w:tcPr>
            <w:tcW w:w="9016" w:type="dxa"/>
            <w:gridSpan w:val="11"/>
          </w:tcPr>
          <w:p w:rsidR="005E0E73" w:rsidRDefault="005E0E73" w:rsidP="005E0E73">
            <w:r>
              <w:t>1. 관리자는 검색창에 검색어를 입력하여 공지사항을 조회한다.</w:t>
            </w:r>
          </w:p>
          <w:p w:rsidR="005E0E73" w:rsidRDefault="005E0E73" w:rsidP="005E0E73">
            <w:r>
              <w:t>2. 시스템은 검색 및 조회된 공지사항을 화면에 출력한다.</w:t>
            </w:r>
          </w:p>
        </w:tc>
      </w:tr>
      <w:tr w:rsidR="005E0E73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5E0E73" w:rsidRDefault="005E0E73" w:rsidP="005E0E73">
            <w:r w:rsidRPr="00BF7A65">
              <w:rPr>
                <w:rFonts w:hint="eastAsia"/>
              </w:rPr>
              <w:t>보안요구항목</w:t>
            </w:r>
          </w:p>
        </w:tc>
      </w:tr>
      <w:tr w:rsidR="005E0E73" w:rsidTr="00B95234">
        <w:tc>
          <w:tcPr>
            <w:tcW w:w="988" w:type="dxa"/>
            <w:gridSpan w:val="2"/>
            <w:shd w:val="clear" w:color="auto" w:fill="DEEAF6" w:themeFill="accent1" w:themeFillTint="33"/>
          </w:tcPr>
          <w:p w:rsidR="005E0E73" w:rsidRPr="00BF7A65" w:rsidRDefault="005E0E73" w:rsidP="005E0E73">
            <w:r w:rsidRPr="00BF7A65">
              <w:rPr>
                <w:rFonts w:hint="eastAsia"/>
              </w:rPr>
              <w:t>구분</w:t>
            </w:r>
          </w:p>
        </w:tc>
        <w:tc>
          <w:tcPr>
            <w:tcW w:w="1417" w:type="dxa"/>
            <w:gridSpan w:val="3"/>
            <w:shd w:val="clear" w:color="auto" w:fill="DEEAF6" w:themeFill="accent1" w:themeFillTint="33"/>
          </w:tcPr>
          <w:p w:rsidR="005E0E73" w:rsidRPr="00BF7A65" w:rsidRDefault="005E0E73" w:rsidP="005E0E73">
            <w:r w:rsidRPr="00BF7A65">
              <w:rPr>
                <w:rFonts w:hint="eastAsia"/>
              </w:rPr>
              <w:t>보안요구항목</w:t>
            </w:r>
          </w:p>
        </w:tc>
        <w:tc>
          <w:tcPr>
            <w:tcW w:w="4961" w:type="dxa"/>
            <w:gridSpan w:val="5"/>
            <w:shd w:val="clear" w:color="auto" w:fill="DEEAF6" w:themeFill="accent1" w:themeFillTint="33"/>
          </w:tcPr>
          <w:p w:rsidR="005E0E73" w:rsidRPr="00BF7A65" w:rsidRDefault="005E0E73" w:rsidP="005E0E73">
            <w:r w:rsidRPr="00BF7A65">
              <w:rPr>
                <w:rFonts w:hint="eastAsia"/>
              </w:rPr>
              <w:t>중점점검항목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:rsidR="005E0E73" w:rsidRPr="00BF7A65" w:rsidRDefault="005E0E73" w:rsidP="005E0E73">
            <w:r w:rsidRPr="00BF7A65">
              <w:rPr>
                <w:rFonts w:hint="eastAsia"/>
              </w:rPr>
              <w:t>비고</w:t>
            </w:r>
          </w:p>
        </w:tc>
      </w:tr>
      <w:tr w:rsidR="005E0E73" w:rsidTr="00BF7A65">
        <w:tc>
          <w:tcPr>
            <w:tcW w:w="988" w:type="dxa"/>
            <w:gridSpan w:val="2"/>
          </w:tcPr>
          <w:p w:rsidR="005E0E73" w:rsidRPr="00BF7A65" w:rsidRDefault="005E0E73" w:rsidP="005E0E73">
            <w:r w:rsidRPr="005E0E73">
              <w:t>SR1</w:t>
            </w:r>
            <w:r w:rsidRPr="005E0E73">
              <w:rPr>
                <w:rFonts w:ascii="Cambria Math" w:hAnsi="Cambria Math" w:cs="Cambria Math"/>
              </w:rPr>
              <w:t>‐</w:t>
            </w:r>
            <w:r w:rsidRPr="005E0E73">
              <w:t>1</w:t>
            </w:r>
          </w:p>
        </w:tc>
        <w:tc>
          <w:tcPr>
            <w:tcW w:w="1417" w:type="dxa"/>
            <w:gridSpan w:val="3"/>
          </w:tcPr>
          <w:p w:rsidR="005E0E73" w:rsidRPr="00BF7A65" w:rsidRDefault="005E0E73" w:rsidP="005E0E73">
            <w:r w:rsidRPr="005E0E73">
              <w:t>DBMS 조회 및 결과 검증</w:t>
            </w:r>
          </w:p>
        </w:tc>
        <w:tc>
          <w:tcPr>
            <w:tcW w:w="4961" w:type="dxa"/>
            <w:gridSpan w:val="5"/>
          </w:tcPr>
          <w:p w:rsidR="005E0E73" w:rsidRPr="00BF7A65" w:rsidRDefault="005E0E73" w:rsidP="005E0E73">
            <w:r w:rsidRPr="005E0E73">
              <w:rPr>
                <w:rFonts w:hint="eastAsia"/>
              </w:rPr>
              <w:t>공지사항</w:t>
            </w:r>
            <w:r w:rsidRPr="005E0E73">
              <w:t xml:space="preserve"> 검색을 위한 검색어에 쿼리를 조작할 수 있는 입력값으로 SQL 삽입공격이 시도될 수 있으므로 입력값 검증이 필요함.</w:t>
            </w:r>
          </w:p>
        </w:tc>
        <w:tc>
          <w:tcPr>
            <w:tcW w:w="1650" w:type="dxa"/>
          </w:tcPr>
          <w:p w:rsidR="005E0E73" w:rsidRPr="00BF7A65" w:rsidRDefault="005E0E73" w:rsidP="005E0E73">
            <w:r w:rsidRPr="005E0E73">
              <w:rPr>
                <w:rFonts w:hint="eastAsia"/>
              </w:rPr>
              <w:t>공통필터적용</w:t>
            </w:r>
          </w:p>
        </w:tc>
      </w:tr>
      <w:tr w:rsidR="005E0E73" w:rsidTr="00BF7A65">
        <w:tc>
          <w:tcPr>
            <w:tcW w:w="988" w:type="dxa"/>
            <w:gridSpan w:val="2"/>
          </w:tcPr>
          <w:p w:rsidR="005E0E73" w:rsidRPr="00BF7A65" w:rsidRDefault="005E0E73" w:rsidP="005E0E73">
            <w:r w:rsidRPr="005E0E73">
              <w:t>SR1</w:t>
            </w:r>
            <w:r w:rsidRPr="005E0E73">
              <w:rPr>
                <w:rFonts w:ascii="Cambria Math" w:hAnsi="Cambria Math" w:cs="Cambria Math"/>
              </w:rPr>
              <w:t>‐</w:t>
            </w:r>
            <w:r w:rsidRPr="005E0E73">
              <w:t>5</w:t>
            </w:r>
          </w:p>
        </w:tc>
        <w:tc>
          <w:tcPr>
            <w:tcW w:w="1417" w:type="dxa"/>
            <w:gridSpan w:val="3"/>
          </w:tcPr>
          <w:p w:rsidR="005E0E73" w:rsidRPr="00BF7A65" w:rsidRDefault="005E0E73" w:rsidP="005E0E73">
            <w:r w:rsidRPr="005E0E73">
              <w:rPr>
                <w:rFonts w:hint="eastAsia"/>
              </w:rPr>
              <w:t>웹</w:t>
            </w:r>
            <w:r w:rsidRPr="005E0E73">
              <w:t xml:space="preserve"> 서비스 요청 및 결과 검증</w:t>
            </w:r>
          </w:p>
        </w:tc>
        <w:tc>
          <w:tcPr>
            <w:tcW w:w="4961" w:type="dxa"/>
            <w:gridSpan w:val="5"/>
          </w:tcPr>
          <w:p w:rsidR="005E0E73" w:rsidRPr="00BF7A65" w:rsidRDefault="005E0E73" w:rsidP="005E0E73">
            <w:r w:rsidRPr="005E0E73">
              <w:rPr>
                <w:rFonts w:hint="eastAsia"/>
              </w:rPr>
              <w:t>공지사항</w:t>
            </w:r>
            <w:r w:rsidRPr="005E0E73">
              <w:t xml:space="preserve"> 검색을 위한 입력정보에 악의적인 스크립트가 포함될 수 있으므로 입력값 검증이 필요함.</w:t>
            </w:r>
          </w:p>
        </w:tc>
        <w:tc>
          <w:tcPr>
            <w:tcW w:w="1650" w:type="dxa"/>
          </w:tcPr>
          <w:p w:rsidR="005E0E73" w:rsidRPr="00BF7A65" w:rsidRDefault="005E0E73" w:rsidP="005E0E73">
            <w:r w:rsidRPr="005E0E73">
              <w:rPr>
                <w:rFonts w:hint="eastAsia"/>
              </w:rPr>
              <w:t>공통필터적용</w:t>
            </w:r>
          </w:p>
        </w:tc>
      </w:tr>
      <w:tr w:rsidR="005E0E73" w:rsidTr="00BF7A65">
        <w:tc>
          <w:tcPr>
            <w:tcW w:w="988" w:type="dxa"/>
            <w:gridSpan w:val="2"/>
          </w:tcPr>
          <w:p w:rsidR="005E0E73" w:rsidRPr="00BF7A65" w:rsidRDefault="005E0E73" w:rsidP="005E0E73">
            <w:r w:rsidRPr="005E0E73">
              <w:t>SR2</w:t>
            </w:r>
            <w:r w:rsidRPr="005E0E73">
              <w:rPr>
                <w:rFonts w:ascii="Cambria Math" w:hAnsi="Cambria Math" w:cs="Cambria Math"/>
              </w:rPr>
              <w:t>‐</w:t>
            </w:r>
            <w:r w:rsidRPr="005E0E73">
              <w:t>4</w:t>
            </w:r>
          </w:p>
        </w:tc>
        <w:tc>
          <w:tcPr>
            <w:tcW w:w="1417" w:type="dxa"/>
            <w:gridSpan w:val="3"/>
          </w:tcPr>
          <w:p w:rsidR="005E0E73" w:rsidRPr="00BF7A65" w:rsidRDefault="005E0E73" w:rsidP="005E0E73">
            <w:r w:rsidRPr="005E0E73">
              <w:rPr>
                <w:rFonts w:hint="eastAsia"/>
              </w:rPr>
              <w:t>중요자원</w:t>
            </w:r>
            <w:r w:rsidRPr="005E0E73">
              <w:t xml:space="preserve"> 접근통제</w:t>
            </w:r>
          </w:p>
        </w:tc>
        <w:tc>
          <w:tcPr>
            <w:tcW w:w="4961" w:type="dxa"/>
            <w:gridSpan w:val="5"/>
          </w:tcPr>
          <w:p w:rsidR="005E0E73" w:rsidRPr="00BF7A65" w:rsidRDefault="005E0E73" w:rsidP="005E0E73">
            <w:r w:rsidRPr="005E0E73">
              <w:rPr>
                <w:rFonts w:hint="eastAsia"/>
              </w:rPr>
              <w:t>인증이</w:t>
            </w:r>
            <w:r w:rsidRPr="005E0E73">
              <w:t xml:space="preserve"> 필요한 게시판, 관리자 전용 게시판 등 중요페이지 접근시 인증 절차가 부재이거나, 적절하지 않은 인증 과정을 우회할 수 있는지를 확인해야 함.</w:t>
            </w:r>
          </w:p>
        </w:tc>
        <w:tc>
          <w:tcPr>
            <w:tcW w:w="1650" w:type="dxa"/>
          </w:tcPr>
          <w:p w:rsidR="005E0E73" w:rsidRPr="00BF7A65" w:rsidRDefault="005E0E73" w:rsidP="005E0E73"/>
        </w:tc>
      </w:tr>
      <w:tr w:rsidR="005E0E73" w:rsidTr="00BF7A65">
        <w:tc>
          <w:tcPr>
            <w:tcW w:w="988" w:type="dxa"/>
            <w:gridSpan w:val="2"/>
          </w:tcPr>
          <w:p w:rsidR="005E0E73" w:rsidRPr="00BF7A65" w:rsidRDefault="005E0E73" w:rsidP="005E0E73">
            <w:r w:rsidRPr="005E0E73">
              <w:t>SR2</w:t>
            </w:r>
            <w:r w:rsidRPr="005E0E73">
              <w:rPr>
                <w:rFonts w:ascii="Cambria Math" w:hAnsi="Cambria Math" w:cs="Cambria Math"/>
              </w:rPr>
              <w:t>‐</w:t>
            </w:r>
            <w:r w:rsidRPr="005E0E73">
              <w:t>7</w:t>
            </w:r>
          </w:p>
        </w:tc>
        <w:tc>
          <w:tcPr>
            <w:tcW w:w="1417" w:type="dxa"/>
            <w:gridSpan w:val="3"/>
          </w:tcPr>
          <w:p w:rsidR="005E0E73" w:rsidRPr="00BF7A65" w:rsidRDefault="005E0E73" w:rsidP="005E0E73">
            <w:r w:rsidRPr="005E0E73">
              <w:rPr>
                <w:rFonts w:hint="eastAsia"/>
              </w:rPr>
              <w:t>중요정보</w:t>
            </w:r>
            <w:r w:rsidRPr="005E0E73">
              <w:t xml:space="preserve"> 저장</w:t>
            </w:r>
          </w:p>
        </w:tc>
        <w:tc>
          <w:tcPr>
            <w:tcW w:w="4961" w:type="dxa"/>
            <w:gridSpan w:val="5"/>
          </w:tcPr>
          <w:p w:rsidR="005E0E73" w:rsidRDefault="005E0E73" w:rsidP="005E0E73">
            <w:r>
              <w:rPr>
                <w:rFonts w:hint="eastAsia"/>
              </w:rPr>
              <w:t>소스접근통제</w:t>
            </w:r>
            <w:r>
              <w:t xml:space="preserve"> 정책에 따라 관리자의 역할 및 접근권한에 기반한 올바른 접근이 이루어지도록 통제하여 인가 받은 사용자만을 허용하여야 함.</w:t>
            </w:r>
          </w:p>
          <w:p w:rsidR="005E0E73" w:rsidRDefault="005E0E73" w:rsidP="005E0E73">
            <w:r>
              <w:rPr>
                <w:rFonts w:hint="eastAsia"/>
              </w:rPr>
              <w:lastRenderedPageBreak/>
              <w:t>관리자</w:t>
            </w:r>
            <w:r>
              <w:t xml:space="preserve"> 전용 페이지의 URL은 쉽게 추측될 수 없도록 설정함.</w:t>
            </w:r>
          </w:p>
          <w:p w:rsidR="005E0E73" w:rsidRPr="00BF7A65" w:rsidRDefault="005E0E73" w:rsidP="005E0E73">
            <w:r>
              <w:rPr>
                <w:rFonts w:hint="eastAsia"/>
              </w:rPr>
              <w:t>관리자</w:t>
            </w:r>
            <w:r>
              <w:t xml:space="preserve"> 페이지를 원격으로 연결한 경우 암호화 통신채널을 사용해야 함.</w:t>
            </w:r>
          </w:p>
        </w:tc>
        <w:tc>
          <w:tcPr>
            <w:tcW w:w="1650" w:type="dxa"/>
          </w:tcPr>
          <w:p w:rsidR="005E0E73" w:rsidRPr="00BF7A65" w:rsidRDefault="005E0E73" w:rsidP="005E0E73"/>
        </w:tc>
      </w:tr>
      <w:tr w:rsidR="005E0E73" w:rsidTr="00BF7A65">
        <w:tc>
          <w:tcPr>
            <w:tcW w:w="988" w:type="dxa"/>
            <w:gridSpan w:val="2"/>
          </w:tcPr>
          <w:p w:rsidR="005E0E73" w:rsidRPr="00BF7A65" w:rsidRDefault="005E0E73" w:rsidP="005E0E73">
            <w:r w:rsidRPr="005E0E73">
              <w:t>SR3</w:t>
            </w:r>
            <w:r w:rsidRPr="005E0E73">
              <w:rPr>
                <w:rFonts w:ascii="Cambria Math" w:hAnsi="Cambria Math" w:cs="Cambria Math"/>
              </w:rPr>
              <w:t>‐</w:t>
            </w:r>
            <w:r w:rsidRPr="005E0E73">
              <w:t>1</w:t>
            </w:r>
          </w:p>
        </w:tc>
        <w:tc>
          <w:tcPr>
            <w:tcW w:w="1417" w:type="dxa"/>
            <w:gridSpan w:val="3"/>
          </w:tcPr>
          <w:p w:rsidR="005E0E73" w:rsidRPr="00BF7A65" w:rsidRDefault="005E0E73" w:rsidP="005E0E73">
            <w:r w:rsidRPr="005E0E73">
              <w:rPr>
                <w:rFonts w:hint="eastAsia"/>
              </w:rPr>
              <w:t>예외처리</w:t>
            </w:r>
          </w:p>
        </w:tc>
        <w:tc>
          <w:tcPr>
            <w:tcW w:w="4961" w:type="dxa"/>
            <w:gridSpan w:val="5"/>
          </w:tcPr>
          <w:p w:rsidR="005E0E73" w:rsidRPr="00BF7A65" w:rsidRDefault="005E0E73" w:rsidP="005E0E73">
            <w:r w:rsidRPr="005E0E73">
              <w:rPr>
                <w:rFonts w:hint="eastAsia"/>
              </w:rPr>
              <w:t>소스코드내에</w:t>
            </w:r>
            <w:r w:rsidRPr="005E0E73">
              <w:t xml:space="preserve"> 중요정보를 노출하는 주석문이 존재하지 않아야 함.</w:t>
            </w:r>
          </w:p>
        </w:tc>
        <w:tc>
          <w:tcPr>
            <w:tcW w:w="1650" w:type="dxa"/>
          </w:tcPr>
          <w:p w:rsidR="005E0E73" w:rsidRPr="00BF7A65" w:rsidRDefault="005E0E73" w:rsidP="005E0E73"/>
        </w:tc>
      </w:tr>
      <w:tr w:rsidR="005E0E73" w:rsidTr="00BF7A65">
        <w:tc>
          <w:tcPr>
            <w:tcW w:w="988" w:type="dxa"/>
            <w:gridSpan w:val="2"/>
          </w:tcPr>
          <w:p w:rsidR="005E0E73" w:rsidRPr="00BF7A65" w:rsidRDefault="005E0E73" w:rsidP="005E0E73">
            <w:r w:rsidRPr="005E0E73">
              <w:t>SR4</w:t>
            </w:r>
            <w:r w:rsidRPr="005E0E73">
              <w:rPr>
                <w:rFonts w:ascii="Cambria Math" w:hAnsi="Cambria Math" w:cs="Cambria Math"/>
              </w:rPr>
              <w:t>‐</w:t>
            </w:r>
            <w:r w:rsidRPr="005E0E73">
              <w:t>1</w:t>
            </w:r>
          </w:p>
        </w:tc>
        <w:tc>
          <w:tcPr>
            <w:tcW w:w="1417" w:type="dxa"/>
            <w:gridSpan w:val="3"/>
          </w:tcPr>
          <w:p w:rsidR="005E0E73" w:rsidRPr="00BF7A65" w:rsidRDefault="005E0E73" w:rsidP="005E0E73">
            <w:r w:rsidRPr="005E0E73">
              <w:rPr>
                <w:rFonts w:hint="eastAsia"/>
              </w:rPr>
              <w:t>세션통제</w:t>
            </w:r>
          </w:p>
        </w:tc>
        <w:tc>
          <w:tcPr>
            <w:tcW w:w="4961" w:type="dxa"/>
            <w:gridSpan w:val="5"/>
          </w:tcPr>
          <w:p w:rsidR="005E0E73" w:rsidRPr="00BF7A65" w:rsidRDefault="005E0E73" w:rsidP="005E0E73">
            <w:r w:rsidRPr="005E0E73">
              <w:rPr>
                <w:rFonts w:hint="eastAsia"/>
              </w:rPr>
              <w:t>공지사항</w:t>
            </w:r>
            <w:r w:rsidRPr="005E0E73">
              <w:t xml:space="preserve"> 조회시 에러가 발생하는 경우 지정된 페이지로 리다이렉트 하여 에러 정보가 노출되지 않도록 해야 함.</w:t>
            </w:r>
          </w:p>
        </w:tc>
        <w:tc>
          <w:tcPr>
            <w:tcW w:w="1650" w:type="dxa"/>
          </w:tcPr>
          <w:p w:rsidR="005E0E73" w:rsidRPr="00BF7A65" w:rsidRDefault="005E0E73" w:rsidP="005E0E73"/>
        </w:tc>
      </w:tr>
      <w:tr w:rsidR="005E0E73" w:rsidTr="00BF7A65">
        <w:tc>
          <w:tcPr>
            <w:tcW w:w="988" w:type="dxa"/>
            <w:gridSpan w:val="2"/>
          </w:tcPr>
          <w:p w:rsidR="005E0E73" w:rsidRPr="00BF7A65" w:rsidRDefault="005E0E73" w:rsidP="005E0E73">
            <w:r w:rsidRPr="005E0E73">
              <w:t>SR2</w:t>
            </w:r>
            <w:r w:rsidRPr="005E0E73">
              <w:rPr>
                <w:rFonts w:ascii="Cambria Math" w:hAnsi="Cambria Math" w:cs="Cambria Math"/>
              </w:rPr>
              <w:t>‐</w:t>
            </w:r>
            <w:r w:rsidRPr="005E0E73">
              <w:t>1</w:t>
            </w:r>
          </w:p>
        </w:tc>
        <w:tc>
          <w:tcPr>
            <w:tcW w:w="1417" w:type="dxa"/>
            <w:gridSpan w:val="3"/>
          </w:tcPr>
          <w:p w:rsidR="005E0E73" w:rsidRPr="00BF7A65" w:rsidRDefault="005E0E73" w:rsidP="005E0E73">
            <w:r w:rsidRPr="005E0E73">
              <w:rPr>
                <w:rFonts w:hint="eastAsia"/>
              </w:rPr>
              <w:t>인증</w:t>
            </w:r>
            <w:r w:rsidRPr="005E0E73">
              <w:t xml:space="preserve"> 대상 및 방식</w:t>
            </w:r>
          </w:p>
        </w:tc>
        <w:tc>
          <w:tcPr>
            <w:tcW w:w="4961" w:type="dxa"/>
            <w:gridSpan w:val="5"/>
          </w:tcPr>
          <w:p w:rsidR="005E0E73" w:rsidRDefault="005E0E73" w:rsidP="005E0E73">
            <w:r>
              <w:rPr>
                <w:rFonts w:hint="eastAsia"/>
              </w:rPr>
              <w:t>중복</w:t>
            </w:r>
            <w:r>
              <w:t xml:space="preserve"> 로그인을 허용하지 않는 경우 이전에 생성된 로그인 세션을 종료하거나, 새로이 연결되는 세션을 종료해야 함.</w:t>
            </w:r>
          </w:p>
          <w:p w:rsidR="005E0E73" w:rsidRDefault="005E0E73" w:rsidP="005E0E73">
            <w:r>
              <w:rPr>
                <w:rFonts w:hint="eastAsia"/>
              </w:rPr>
              <w:t>로그인</w:t>
            </w:r>
            <w:r>
              <w:t xml:space="preserve"> 상태인 사용자를 위해 해당 페이지에 로그아웃 인터페이스를 구현함.</w:t>
            </w:r>
          </w:p>
          <w:p w:rsidR="005E0E73" w:rsidRPr="00BF7A65" w:rsidRDefault="005E0E73" w:rsidP="005E0E73">
            <w:r>
              <w:rPr>
                <w:rFonts w:hint="eastAsia"/>
              </w:rPr>
              <w:t>세션</w:t>
            </w:r>
            <w:r>
              <w:t xml:space="preserve"> ID가 URL, 에러메시지, 로그 등에 노출되지 않도록 해야 함.</w:t>
            </w:r>
          </w:p>
        </w:tc>
        <w:tc>
          <w:tcPr>
            <w:tcW w:w="1650" w:type="dxa"/>
          </w:tcPr>
          <w:p w:rsidR="005E0E73" w:rsidRPr="00BF7A65" w:rsidRDefault="005E0E73" w:rsidP="005E0E73"/>
        </w:tc>
      </w:tr>
    </w:tbl>
    <w:p w:rsidR="003A094C" w:rsidRDefault="003A094C">
      <w:bookmarkStart w:id="0" w:name="_GoBack"/>
      <w:bookmarkEnd w:id="0"/>
    </w:p>
    <w:sectPr w:rsidR="003A0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C0D" w:rsidRDefault="00882C0D" w:rsidP="003A094C">
      <w:pPr>
        <w:spacing w:after="0" w:line="240" w:lineRule="auto"/>
      </w:pPr>
      <w:r>
        <w:separator/>
      </w:r>
    </w:p>
  </w:endnote>
  <w:endnote w:type="continuationSeparator" w:id="0">
    <w:p w:rsidR="00882C0D" w:rsidRDefault="00882C0D" w:rsidP="003A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C0D" w:rsidRDefault="00882C0D" w:rsidP="003A094C">
      <w:pPr>
        <w:spacing w:after="0" w:line="240" w:lineRule="auto"/>
      </w:pPr>
      <w:r>
        <w:separator/>
      </w:r>
    </w:p>
  </w:footnote>
  <w:footnote w:type="continuationSeparator" w:id="0">
    <w:p w:rsidR="00882C0D" w:rsidRDefault="00882C0D" w:rsidP="003A0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37"/>
    <w:rsid w:val="002E1237"/>
    <w:rsid w:val="0035485F"/>
    <w:rsid w:val="00363FAB"/>
    <w:rsid w:val="003A094C"/>
    <w:rsid w:val="004A78D2"/>
    <w:rsid w:val="005E0E73"/>
    <w:rsid w:val="00727DEA"/>
    <w:rsid w:val="007E3FBE"/>
    <w:rsid w:val="00804A66"/>
    <w:rsid w:val="00882C0D"/>
    <w:rsid w:val="009F2EC2"/>
    <w:rsid w:val="00B95234"/>
    <w:rsid w:val="00BF7A65"/>
    <w:rsid w:val="00D65756"/>
    <w:rsid w:val="00DA247B"/>
    <w:rsid w:val="00E7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35904-8A3C-4E14-B66C-8A7507A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094C"/>
  </w:style>
  <w:style w:type="paragraph" w:styleId="a4">
    <w:name w:val="footer"/>
    <w:basedOn w:val="a"/>
    <w:link w:val="Char0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094C"/>
  </w:style>
  <w:style w:type="table" w:styleId="a5">
    <w:name w:val="Table Grid"/>
    <w:basedOn w:val="a1"/>
    <w:uiPriority w:val="39"/>
    <w:rsid w:val="003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11</cp:revision>
  <dcterms:created xsi:type="dcterms:W3CDTF">2017-05-08T08:15:00Z</dcterms:created>
  <dcterms:modified xsi:type="dcterms:W3CDTF">2017-05-09T00:32:00Z</dcterms:modified>
</cp:coreProperties>
</file>