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linkedin---plan-lanzamiento-martes"/>
    <w:p>
      <w:pPr>
        <w:pStyle w:val="Heading1"/>
      </w:pPr>
      <w:r>
        <w:t xml:space="preserve">📱 LINKEDIN - PLAN LANZAMIENTO MARTES</w:t>
      </w:r>
    </w:p>
    <w:bookmarkStart w:id="20" w:name="posts-secuenciados-para-máximo-impacto"/>
    <w:p>
      <w:pPr>
        <w:pStyle w:val="Heading2"/>
      </w:pPr>
      <w:r>
        <w:t xml:space="preserve">Posts Secuenciados para Máximo Impacto</w:t>
      </w:r>
    </w:p>
    <w:p>
      <w:pPr>
        <w:pStyle w:val="FirstParagraph"/>
      </w:pPr>
      <w:r>
        <w:rPr>
          <w:bCs/>
          <w:b/>
        </w:rPr>
        <w:t xml:space="preserve">Fecha Lanzamiento:</w:t>
      </w:r>
      <w:r>
        <w:t xml:space="preserve"> </w:t>
      </w:r>
      <w:r>
        <w:t xml:space="preserve">Martes, 19 de noviembre de 2025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1000+ views, 50+ reactions, 10+ leads</w:t>
      </w:r>
      <w:r>
        <w:br/>
      </w:r>
      <w:r>
        <w:rPr>
          <w:bCs/>
          <w:b/>
        </w:rPr>
        <w:t xml:space="preserve">Target:</w:t>
      </w:r>
      <w:r>
        <w:t xml:space="preserve"> </w:t>
      </w:r>
      <w:r>
        <w:t xml:space="preserve">Consultores + Pequeñas consultoras + Agencias marketing IA</w:t>
      </w:r>
    </w:p>
    <w:p>
      <w:r>
        <w:pict>
          <v:rect style="width:0;height:1.5pt" o:hralign="center" o:hrstd="t" o:hr="t"/>
        </w:pict>
      </w:r>
    </w:p>
    <w:bookmarkEnd w:id="20"/>
    <w:bookmarkStart w:id="22" w:name="estrategia-posts-martes"/>
    <w:p>
      <w:pPr>
        <w:pStyle w:val="Heading2"/>
      </w:pPr>
      <w:r>
        <w:t xml:space="preserve">🎯 ESTRATEGIA POSTS MARTES</w:t>
      </w:r>
    </w:p>
    <w:bookmarkStart w:id="21" w:name="timeline-del-día"/>
    <w:p>
      <w:pPr>
        <w:pStyle w:val="Heading3"/>
      </w:pPr>
      <w:r>
        <w:rPr>
          <w:bCs/>
          <w:b/>
        </w:rPr>
        <w:t xml:space="preserve">Timeline del Día:</w:t>
      </w:r>
    </w:p>
    <w:p>
      <w:pPr>
        <w:pStyle w:val="SourceCode"/>
      </w:pPr>
      <w:r>
        <w:rPr>
          <w:rStyle w:val="VerbatimChar"/>
        </w:rPr>
        <w:t xml:space="preserve">06:00 → Post Teaser</w:t>
      </w:r>
      <w:r>
        <w:br/>
      </w:r>
      <w:r>
        <w:rPr>
          <w:rStyle w:val="VerbatimChar"/>
        </w:rPr>
        <w:t xml:space="preserve">09:00 → Post Anuncio Principal</w:t>
      </w:r>
      <w:r>
        <w:br/>
      </w:r>
      <w:r>
        <w:rPr>
          <w:rStyle w:val="VerbatimChar"/>
        </w:rPr>
        <w:t xml:space="preserve">12:00 → Post Caso Uso (Agencias)</w:t>
      </w:r>
      <w:r>
        <w:br/>
      </w:r>
      <w:r>
        <w:rPr>
          <w:rStyle w:val="VerbatimChar"/>
        </w:rPr>
        <w:t xml:space="preserve">15:00 → Post Técnico (Compliance)</w:t>
      </w:r>
      <w:r>
        <w:br/>
      </w:r>
      <w:r>
        <w:rPr>
          <w:rStyle w:val="VerbatimChar"/>
        </w:rPr>
        <w:t xml:space="preserve">18:00 → Post Invitación Consultores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ost-1---teaser-0600-am"/>
    <w:p>
      <w:pPr>
        <w:pStyle w:val="Heading2"/>
      </w:pPr>
      <w:r>
        <w:t xml:space="preserve">📱 POST 1 - TEASER (06:00 AM)</w:t>
      </w:r>
    </w:p>
    <w:bookmarkStart w:id="23" w:name="Xc8c7c435ba2b51439cb78cc5a8c117ac81ddfa7"/>
    <w:p>
      <w:pPr>
        <w:pStyle w:val="Heading3"/>
      </w:pPr>
      <w:r>
        <w:rPr>
          <w:bCs/>
          <w:b/>
        </w:rPr>
        <w:t xml:space="preserve">Objetivo:</w:t>
      </w:r>
      <w:r>
        <w:t xml:space="preserve"> </w:t>
      </w:r>
      <w:r>
        <w:t xml:space="preserve">Generar curiosidad, no revelar todo</w:t>
      </w:r>
    </w:p>
    <w:p>
      <w:pPr>
        <w:pStyle w:val="SourceCode"/>
      </w:pPr>
      <w:r>
        <w:rPr>
          <w:rStyle w:val="VerbatimChar"/>
        </w:rPr>
        <w:t xml:space="preserve">🚨 Hoy es el día.</w:t>
      </w:r>
      <w:r>
        <w:br/>
      </w:r>
      <w:r>
        <w:br/>
      </w:r>
      <w:r>
        <w:rPr>
          <w:rStyle w:val="VerbatimChar"/>
        </w:rPr>
        <w:t xml:space="preserve">Después de 6 meses de desarrollo,</w:t>
      </w:r>
      <w:r>
        <w:br/>
      </w:r>
      <w:r>
        <w:rPr>
          <w:rStyle w:val="VerbatimChar"/>
        </w:rPr>
        <w:t xml:space="preserve">100+ horas analizando el EU AI Act,</w:t>
      </w:r>
      <w:r>
        <w:br/>
      </w:r>
      <w:r>
        <w:rPr>
          <w:rStyle w:val="VerbatimChar"/>
        </w:rPr>
        <w:t xml:space="preserve">y verificar cada artículo y anexo contra el documento oficial...</w:t>
      </w:r>
      <w:r>
        <w:br/>
      </w:r>
      <w:r>
        <w:br/>
      </w:r>
      <w:r>
        <w:rPr>
          <w:rStyle w:val="VerbatimChar"/>
        </w:rPr>
        <w:t xml:space="preserve">Lanzamos algo que el mercado necesita pero nadie tiene.</w:t>
      </w:r>
      <w:r>
        <w:br/>
      </w:r>
      <w:r>
        <w:br/>
      </w:r>
      <w:r>
        <w:rPr>
          <w:rStyle w:val="VerbatimChar"/>
        </w:rPr>
        <w:t xml:space="preserve">Anuncio a las 09:00 🇪🇺</w:t>
      </w:r>
      <w:r>
        <w:br/>
      </w:r>
      <w:r>
        <w:br/>
      </w:r>
      <w:r>
        <w:rPr>
          <w:rStyle w:val="VerbatimChar"/>
        </w:rPr>
        <w:t xml:space="preserve">#EUAIAct #AICompliance #AIGovernance</w:t>
      </w:r>
      <w:r>
        <w:br/>
      </w:r>
      <w:r>
        <w:br/>
      </w:r>
      <w:r>
        <w:rPr>
          <w:rStyle w:val="VerbatimChar"/>
        </w:rPr>
        <w:t xml:space="preserve">[Imagen: Countdown timer o logo CodeflowX con "Coming Today"]</w:t>
      </w:r>
    </w:p>
    <w:p>
      <w:pPr>
        <w:pStyle w:val="FirstParagraph"/>
      </w:pPr>
      <w:r>
        <w:rPr>
          <w:bCs/>
          <w:b/>
        </w:rPr>
        <w:t xml:space="preserve">Formato:</w:t>
      </w:r>
      <w:r>
        <w:t xml:space="preserve"> </w:t>
      </w:r>
      <w:r>
        <w:t xml:space="preserve">Texto + Imagen</w:t>
      </w:r>
      <w:r>
        <w:br/>
      </w:r>
      <w:r>
        <w:rPr>
          <w:bCs/>
          <w:b/>
        </w:rPr>
        <w:t xml:space="preserve">Hashtags:</w:t>
      </w:r>
      <w:r>
        <w:t xml:space="preserve"> </w:t>
      </w:r>
      <w:r>
        <w:t xml:space="preserve">3 (no saturar)</w:t>
      </w:r>
      <w:r>
        <w:br/>
      </w:r>
      <w:r>
        <w:rPr>
          <w:bCs/>
          <w:b/>
        </w:rPr>
        <w:t xml:space="preserve">Comentarios propios:</w:t>
      </w:r>
      <w:r>
        <w:t xml:space="preserve"> </w:t>
      </w:r>
      <w:r>
        <w:t xml:space="preserve">Responder a TODOS los comentarios en &lt; 1 hora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ost-2---anuncio-principal-0900-am"/>
    <w:p>
      <w:pPr>
        <w:pStyle w:val="Heading2"/>
      </w:pPr>
      <w:r>
        <w:t xml:space="preserve">📱 POST 2 - ANUNCIO PRINCIPAL (09:00 AM)</w:t>
      </w:r>
    </w:p>
    <w:bookmarkStart w:id="25" w:name="Xe3ee1de848b88de79b9249eca272e222acb3dd8"/>
    <w:p>
      <w:pPr>
        <w:pStyle w:val="Heading3"/>
      </w:pPr>
      <w:r>
        <w:rPr>
          <w:bCs/>
          <w:b/>
        </w:rPr>
        <w:t xml:space="preserve">Objetivo:</w:t>
      </w:r>
      <w:r>
        <w:t xml:space="preserve"> </w:t>
      </w:r>
      <w:r>
        <w:t xml:space="preserve">Máximo impacto, explicar value prop completa</w:t>
      </w:r>
    </w:p>
    <w:p>
      <w:pPr>
        <w:pStyle w:val="SourceCode"/>
      </w:pPr>
      <w:r>
        <w:rPr>
          <w:rStyle w:val="VerbatimChar"/>
        </w:rPr>
        <w:t xml:space="preserve">🇪🇺 ¿Tu empresa está lista para el EU AI Act?</w:t>
      </w:r>
      <w:r>
        <w:br/>
      </w:r>
      <w:r>
        <w:br/>
      </w:r>
      <w:r>
        <w:rPr>
          <w:rStyle w:val="VerbatimChar"/>
        </w:rPr>
        <w:t xml:space="preserve">Hoy lanzamos CodeflowX Compliance Platform:</w:t>
      </w:r>
      <w:r>
        <w:br/>
      </w:r>
      <w:r>
        <w:rPr>
          <w:rStyle w:val="VerbatimChar"/>
        </w:rPr>
        <w:t xml:space="preserve">La primera (y única) plataforma de gobierno de IA con 100% cobertura del Reglamento UE 2024/1689.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</w:t>
      </w:r>
      <w:r>
        <w:br/>
      </w:r>
      <w:r>
        <w:rPr>
          <w:rStyle w:val="VerbatimChar"/>
        </w:rPr>
        <w:t xml:space="preserve">📊 ¿POR QUÉ AHORA?</w:t>
      </w:r>
      <w:r>
        <w:br/>
      </w:r>
      <w:r>
        <w:rPr>
          <w:rStyle w:val="VerbatimChar"/>
        </w:rPr>
        <w:t xml:space="preserve">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El EU AI Act entra en vigor por fases:</w:t>
      </w:r>
      <w:r>
        <w:br/>
      </w:r>
      <w:r>
        <w:rPr>
          <w:rStyle w:val="VerbatimChar"/>
        </w:rPr>
        <w:t xml:space="preserve">→ Feb 2025: Sistemas prohibidos (Art. 5)</w:t>
      </w:r>
      <w:r>
        <w:br/>
      </w:r>
      <w:r>
        <w:rPr>
          <w:rStyle w:val="VerbatimChar"/>
        </w:rPr>
        <w:t xml:space="preserve">→ Ago 2025: Sistemas alto riesgo (Art. 6)</w:t>
      </w:r>
      <w:r>
        <w:br/>
      </w:r>
      <w:r>
        <w:rPr>
          <w:rStyle w:val="VerbatimChar"/>
        </w:rPr>
        <w:t xml:space="preserve">→ Feb 2027: Resto de sistemas</w:t>
      </w:r>
      <w:r>
        <w:br/>
      </w:r>
      <w:r>
        <w:br/>
      </w:r>
      <w:r>
        <w:rPr>
          <w:rStyle w:val="VerbatimChar"/>
        </w:rPr>
        <w:t xml:space="preserve">Multas: hasta 35M€ o 7% facturación global.</w:t>
      </w:r>
      <w:r>
        <w:br/>
      </w:r>
      <w:r>
        <w:br/>
      </w:r>
      <w:r>
        <w:rPr>
          <w:rStyle w:val="VerbatimChar"/>
        </w:rPr>
        <w:t xml:space="preserve">El problema: NADIE ofrece solución completa.</w:t>
      </w:r>
      <w:r>
        <w:br/>
      </w:r>
      <w:r>
        <w:rPr>
          <w:rStyle w:val="VerbatimChar"/>
        </w:rPr>
        <w:t xml:space="preserve">Marco, Langfuse, etc. = Observabilidad ≠ Compliance legal.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</w:t>
      </w:r>
      <w:r>
        <w:br/>
      </w:r>
      <w:r>
        <w:rPr>
          <w:rStyle w:val="VerbatimChar"/>
        </w:rPr>
        <w:t xml:space="preserve">✅ CODEFLOWX CUBRE:</w:t>
      </w:r>
      <w:r>
        <w:br/>
      </w:r>
      <w:r>
        <w:rPr>
          <w:rStyle w:val="VerbatimChar"/>
        </w:rPr>
        <w:t xml:space="preserve">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✓ 65 capacidades compliance (vs 10-15 de competencia)</w:t>
      </w:r>
      <w:r>
        <w:br/>
      </w:r>
      <w:r>
        <w:rPr>
          <w:rStyle w:val="VerbatimChar"/>
        </w:rPr>
        <w:t xml:space="preserve">✓ Quality Management System Art. 17 (13 módulos)</w:t>
      </w:r>
      <w:r>
        <w:br/>
      </w:r>
      <w:r>
        <w:rPr>
          <w:rStyle w:val="VerbatimChar"/>
        </w:rPr>
        <w:t xml:space="preserve">✓ Logs Inmutables Art. 19 (blockchain-style hash chains)</w:t>
      </w:r>
      <w:r>
        <w:br/>
      </w:r>
      <w:r>
        <w:rPr>
          <w:rStyle w:val="VerbatimChar"/>
        </w:rPr>
        <w:t xml:space="preserve">✓ FRIA Art. 27 (Fundamental Rights Impact Assessment)</w:t>
      </w:r>
      <w:r>
        <w:br/>
      </w:r>
      <w:r>
        <w:rPr>
          <w:rStyle w:val="VerbatimChar"/>
        </w:rPr>
        <w:t xml:space="preserve">✓ Documentación Técnica Anexo IV (9 secciones auto-generadas)</w:t>
      </w:r>
      <w:r>
        <w:br/>
      </w:r>
      <w:r>
        <w:rPr>
          <w:rStyle w:val="VerbatimChar"/>
        </w:rPr>
        <w:t xml:space="preserve">✓ Declaración UE Anexo V</w:t>
      </w:r>
      <w:r>
        <w:br/>
      </w:r>
      <w:r>
        <w:rPr>
          <w:rStyle w:val="VerbatimChar"/>
        </w:rPr>
        <w:t xml:space="preserve">✓ Conformity Assessment Anexo VI</w:t>
      </w:r>
      <w:r>
        <w:br/>
      </w:r>
      <w:r>
        <w:rPr>
          <w:rStyle w:val="VerbatimChar"/>
        </w:rPr>
        <w:t xml:space="preserve">✓ Registro BBDD UE Art. 49</w:t>
      </w:r>
      <w:r>
        <w:br/>
      </w:r>
      <w:r>
        <w:rPr>
          <w:rStyle w:val="VerbatimChar"/>
        </w:rPr>
        <w:t xml:space="preserve">✓ Robustez Adversarial Art. 15.5</w:t>
      </w:r>
      <w:r>
        <w:br/>
      </w:r>
      <w:r>
        <w:rPr>
          <w:rStyle w:val="VerbatimChar"/>
        </w:rPr>
        <w:t xml:space="preserve">✓ GPAI Compliance Art. 51-55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</w:t>
      </w:r>
      <w:r>
        <w:br/>
      </w:r>
      <w:r>
        <w:rPr>
          <w:rStyle w:val="VerbatimChar"/>
        </w:rPr>
        <w:t xml:space="preserve">🎯 ¿PARA QUIÉN?</w:t>
      </w:r>
      <w:r>
        <w:br/>
      </w:r>
      <w:r>
        <w:rPr>
          <w:rStyle w:val="VerbatimChar"/>
        </w:rPr>
        <w:t xml:space="preserve">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→ Empresas usando IA en producción</w:t>
      </w:r>
      <w:r>
        <w:br/>
      </w:r>
      <w:r>
        <w:rPr>
          <w:rStyle w:val="VerbatimChar"/>
        </w:rPr>
        <w:t xml:space="preserve">→ Consultores de gobierno IA</w:t>
      </w:r>
      <w:r>
        <w:br/>
      </w:r>
      <w:r>
        <w:rPr>
          <w:rStyle w:val="VerbatimChar"/>
        </w:rPr>
        <w:t xml:space="preserve">→ Agencias marketing con servicios IA</w:t>
      </w:r>
      <w:r>
        <w:br/>
      </w:r>
      <w:r>
        <w:rPr>
          <w:rStyle w:val="VerbatimChar"/>
        </w:rPr>
        <w:t xml:space="preserve">→ Cualquier organización que necesite certificarse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</w:t>
      </w:r>
      <w:r>
        <w:br/>
      </w:r>
      <w:r>
        <w:rPr>
          <w:rStyle w:val="VerbatimChar"/>
        </w:rPr>
        <w:t xml:space="preserve">💰 ROI SIMPLE:</w:t>
      </w:r>
      <w:r>
        <w:br/>
      </w:r>
      <w:r>
        <w:rPr>
          <w:rStyle w:val="VerbatimChar"/>
        </w:rPr>
        <w:t xml:space="preserve">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Evitar 1 multa EU AI Act → ROI infinito</w:t>
      </w:r>
      <w:r>
        <w:br/>
      </w:r>
      <w:r>
        <w:rPr>
          <w:rStyle w:val="VerbatimChar"/>
        </w:rPr>
        <w:t xml:space="preserve">Pasar 1 auditoría → Ahorras 50-100K€ en consultores externos</w:t>
      </w:r>
      <w:r>
        <w:br/>
      </w:r>
      <w:r>
        <w:rPr>
          <w:rStyle w:val="VerbatimChar"/>
        </w:rPr>
        <w:t xml:space="preserve">Ganar 1 cliente grande que exige compliance → +100K€+ revenue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</w:t>
      </w:r>
      <w:r>
        <w:br/>
      </w:r>
      <w:r>
        <w:rPr>
          <w:rStyle w:val="VerbatimChar"/>
        </w:rPr>
        <w:t xml:space="preserve">🚀 HOY DISPONIBLE:</w:t>
      </w:r>
      <w:r>
        <w:br/>
      </w:r>
      <w:r>
        <w:rPr>
          <w:rStyle w:val="VerbatimChar"/>
        </w:rPr>
        <w:t xml:space="preserve">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→ Demos personalizadas: [link]</w:t>
      </w:r>
      <w:r>
        <w:br/>
      </w:r>
      <w:r>
        <w:rPr>
          <w:rStyle w:val="VerbatimChar"/>
        </w:rPr>
        <w:t xml:space="preserve">→ Guías descargables gratuitas: [link]</w:t>
      </w:r>
      <w:r>
        <w:br/>
      </w:r>
      <w:r>
        <w:rPr>
          <w:rStyle w:val="VerbatimChar"/>
        </w:rPr>
        <w:t xml:space="preserve">→ Programa Partners (20% comisión recurrente): [link]</w:t>
      </w:r>
      <w:r>
        <w:br/>
      </w:r>
      <w:r>
        <w:br/>
      </w:r>
      <w:r>
        <w:rPr>
          <w:rStyle w:val="VerbatimChar"/>
        </w:rPr>
        <w:t xml:space="preserve">Construido desde España, para Europa, próximamente LATAM.</w:t>
      </w:r>
      <w:r>
        <w:br/>
      </w:r>
      <w:r>
        <w:br/>
      </w:r>
      <w:r>
        <w:rPr>
          <w:rStyle w:val="VerbatimChar"/>
        </w:rPr>
        <w:t xml:space="preserve">¿Preguntas? Comenta abajo. 👇</w:t>
      </w:r>
      <w:r>
        <w:br/>
      </w:r>
      <w:r>
        <w:br/>
      </w:r>
      <w:r>
        <w:rPr>
          <w:rStyle w:val="VerbatimChar"/>
        </w:rPr>
        <w:t xml:space="preserve">#EUAIAct #AICompliance #AIGovernance #Regulation #España #Europa</w:t>
      </w:r>
      <w:r>
        <w:br/>
      </w:r>
      <w:r>
        <w:br/>
      </w:r>
      <w:r>
        <w:rPr>
          <w:rStyle w:val="VerbatimChar"/>
        </w:rPr>
        <w:t xml:space="preserve">[Imagen: Infografía "65 Capacidades vs 15 Competencia" o screenshot dashboard]</w:t>
      </w:r>
    </w:p>
    <w:p>
      <w:pPr>
        <w:pStyle w:val="FirstParagraph"/>
      </w:pPr>
      <w:r>
        <w:rPr>
          <w:bCs/>
          <w:b/>
        </w:rPr>
        <w:t xml:space="preserve">Formato:</w:t>
      </w:r>
      <w:r>
        <w:t xml:space="preserve"> </w:t>
      </w:r>
      <w:r>
        <w:t xml:space="preserve">Texto largo + Infografía profesional</w:t>
      </w:r>
      <w:r>
        <w:br/>
      </w:r>
      <w:r>
        <w:rPr>
          <w:bCs/>
          <w:b/>
        </w:rPr>
        <w:t xml:space="preserve">Hashtags:</w:t>
      </w:r>
      <w:r>
        <w:t xml:space="preserve"> </w:t>
      </w:r>
      <w:r>
        <w:t xml:space="preserve">5-6 (post importante)</w:t>
      </w:r>
      <w:r>
        <w:br/>
      </w:r>
      <w:r>
        <w:rPr>
          <w:bCs/>
          <w:b/>
        </w:rPr>
        <w:t xml:space="preserve">Pin:</w:t>
      </w:r>
      <w:r>
        <w:t xml:space="preserve"> </w:t>
      </w:r>
      <w:r>
        <w:t xml:space="preserve">Este post en tu perfil</w:t>
      </w:r>
      <w:r>
        <w:br/>
      </w:r>
      <w:r>
        <w:rPr>
          <w:bCs/>
          <w:b/>
        </w:rPr>
        <w:t xml:space="preserve">Call-to-Action:</w:t>
      </w:r>
      <w:r>
        <w:t xml:space="preserve"> </w:t>
      </w:r>
      <w:r>
        <w:t xml:space="preserve">3 claros (Demo, Guías, Partners)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ost-3---caso-uso-agencias-1200-pm"/>
    <w:p>
      <w:pPr>
        <w:pStyle w:val="Heading2"/>
      </w:pPr>
      <w:r>
        <w:t xml:space="preserve">📱 POST 3 - CASO USO AGENCIAS (12:00 PM)</w:t>
      </w:r>
    </w:p>
    <w:bookmarkStart w:id="27" w:name="X8626611e9f6eac5d149a1ac2e20316087e9c09a"/>
    <w:p>
      <w:pPr>
        <w:pStyle w:val="Heading3"/>
      </w:pPr>
      <w:r>
        <w:rPr>
          <w:bCs/>
          <w:b/>
        </w:rPr>
        <w:t xml:space="preserve">Objetivo:</w:t>
      </w:r>
      <w:r>
        <w:t xml:space="preserve"> </w:t>
      </w:r>
      <w:r>
        <w:t xml:space="preserve">Conectar con agencias marketing, mostrar aplicación real</w:t>
      </w:r>
    </w:p>
    <w:p>
      <w:pPr>
        <w:pStyle w:val="SourceCode"/>
      </w:pPr>
      <w:r>
        <w:rPr>
          <w:rStyle w:val="VerbatimChar"/>
        </w:rPr>
        <w:t xml:space="preserve">🎯 Agencias Marketing: El EU AI Act os afecta MÁS de lo que pensáis</w:t>
      </w:r>
      <w:r>
        <w:br/>
      </w:r>
      <w:r>
        <w:br/>
      </w:r>
      <w:r>
        <w:rPr>
          <w:rStyle w:val="VerbatimChar"/>
        </w:rPr>
        <w:t xml:space="preserve">Escenario real:</w:t>
      </w:r>
      <w:r>
        <w:br/>
      </w:r>
      <w:r>
        <w:rPr>
          <w:rStyle w:val="VerbatimChar"/>
        </w:rPr>
        <w:t xml:space="preserve">Tu agencia usa GPT-4 para generar contenido para clientes.</w:t>
      </w:r>
      <w:r>
        <w:br/>
      </w:r>
      <w:r>
        <w:rPr>
          <w:rStyle w:val="VerbatimChar"/>
        </w:rPr>
        <w:t xml:space="preserve">Cliente grande te pregunta: "¿Cómo garantizas que el contenido cumple EU AI Act?"</w:t>
      </w:r>
      <w:r>
        <w:br/>
      </w:r>
      <w:r>
        <w:br/>
      </w:r>
      <w:r>
        <w:rPr>
          <w:rStyle w:val="VerbatimChar"/>
        </w:rPr>
        <w:t xml:space="preserve">Tu respuesta con herramientas actuales: 🤷</w:t>
      </w:r>
      <w:r>
        <w:br/>
      </w:r>
      <w:r>
        <w:rPr>
          <w:rStyle w:val="VerbatimChar"/>
        </w:rPr>
        <w:t xml:space="preserve">"Pues... confío en OpenAI..."</w:t>
      </w:r>
      <w:r>
        <w:br/>
      </w:r>
      <w:r>
        <w:br/>
      </w:r>
      <w:r>
        <w:rPr>
          <w:rStyle w:val="VerbatimChar"/>
        </w:rPr>
        <w:t xml:space="preserve">Tu respuesta con CodeflowX: ✅</w:t>
      </w:r>
      <w:r>
        <w:br/>
      </w:r>
      <w:r>
        <w:rPr>
          <w:rStyle w:val="VerbatimChar"/>
        </w:rPr>
        <w:t xml:space="preserve">"Aquí está nuestro reporte compliance:</w:t>
      </w:r>
      <w:r>
        <w:br/>
      </w:r>
      <w:r>
        <w:rPr>
          <w:rStyle w:val="VerbatimChar"/>
        </w:rPr>
        <w:t xml:space="preserve">→ Prompt Safety validado (Art. 13)</w:t>
      </w:r>
      <w:r>
        <w:br/>
      </w:r>
      <w:r>
        <w:rPr>
          <w:rStyle w:val="VerbatimChar"/>
        </w:rPr>
        <w:t xml:space="preserve">→ Detección toxicidad/sesgo en tiempo real (Art. 15)</w:t>
      </w:r>
      <w:r>
        <w:br/>
      </w:r>
      <w:r>
        <w:rPr>
          <w:rStyle w:val="VerbatimChar"/>
        </w:rPr>
        <w:t xml:space="preserve">→ Logs inmutables auditoría completa (Art. 19)</w:t>
      </w:r>
      <w:r>
        <w:br/>
      </w:r>
      <w:r>
        <w:rPr>
          <w:rStyle w:val="VerbatimChar"/>
        </w:rPr>
        <w:t xml:space="preserve">→ Documentación técnica generada (Anexo IV)"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rPr>
          <w:rStyle w:val="VerbatimChar"/>
        </w:rPr>
        <w:t xml:space="preserve">💼 IMPACTO REAL:</w:t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→ Cierra 3 clientes corporativos más/año = +150K€</w:t>
      </w:r>
      <w:r>
        <w:br/>
      </w:r>
      <w:r>
        <w:rPr>
          <w:rStyle w:val="VerbatimChar"/>
        </w:rPr>
        <w:t xml:space="preserve">→ Evita 1 demanda cliente = Ahorro 50-200K€</w:t>
      </w:r>
      <w:r>
        <w:br/>
      </w:r>
      <w:r>
        <w:rPr>
          <w:rStyle w:val="VerbatimChar"/>
        </w:rPr>
        <w:t xml:space="preserve">→ Reduce 40% tiempo compliance manual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rPr>
          <w:rStyle w:val="VerbatimChar"/>
        </w:rPr>
        <w:t xml:space="preserve">¿Tu agencia está lista?</w:t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Descarga nuestra guía gratuita "EU AI Act para Agencias":</w:t>
      </w:r>
      <w:r>
        <w:br/>
      </w:r>
      <w:r>
        <w:rPr>
          <w:rStyle w:val="VerbatimChar"/>
        </w:rPr>
        <w:t xml:space="preserve">[link]</w:t>
      </w:r>
      <w:r>
        <w:br/>
      </w:r>
      <w:r>
        <w:br/>
      </w:r>
      <w:r>
        <w:rPr>
          <w:rStyle w:val="VerbatimChar"/>
        </w:rPr>
        <w:t xml:space="preserve">O agenda demo 15 min:</w:t>
      </w:r>
      <w:r>
        <w:br/>
      </w:r>
      <w:r>
        <w:rPr>
          <w:rStyle w:val="VerbatimChar"/>
        </w:rPr>
        <w:t xml:space="preserve">[link]</w:t>
      </w:r>
      <w:r>
        <w:br/>
      </w:r>
      <w:r>
        <w:br/>
      </w:r>
      <w:r>
        <w:rPr>
          <w:rStyle w:val="VerbatimChar"/>
        </w:rPr>
        <w:t xml:space="preserve">#AgenciasMarketing #ContentMarketing #IA #EUAIAct #MarketingDigital</w:t>
      </w:r>
      <w:r>
        <w:br/>
      </w:r>
      <w:r>
        <w:br/>
      </w:r>
      <w:r>
        <w:rPr>
          <w:rStyle w:val="VerbatimChar"/>
        </w:rPr>
        <w:t xml:space="preserve">[Imagen: Caso uso visual agencia antes/después CodeflowX]</w:t>
      </w:r>
    </w:p>
    <w:p>
      <w:pPr>
        <w:pStyle w:val="FirstParagraph"/>
      </w:pPr>
      <w:r>
        <w:rPr>
          <w:bCs/>
          <w:b/>
        </w:rPr>
        <w:t xml:space="preserve">Formato:</w:t>
      </w:r>
      <w:r>
        <w:t xml:space="preserve"> </w:t>
      </w:r>
      <w:r>
        <w:t xml:space="preserve">Storytelling + CTA</w:t>
      </w:r>
      <w:r>
        <w:br/>
      </w:r>
      <w:r>
        <w:rPr>
          <w:bCs/>
          <w:b/>
        </w:rPr>
        <w:t xml:space="preserve">Target:</w:t>
      </w:r>
      <w:r>
        <w:t xml:space="preserve"> </w:t>
      </w:r>
      <w:r>
        <w:t xml:space="preserve">Agencias (segmento prioritario)</w:t>
      </w:r>
      <w:r>
        <w:br/>
      </w:r>
      <w:r>
        <w:rPr>
          <w:bCs/>
          <w:b/>
        </w:rPr>
        <w:t xml:space="preserve">Engagement:</w:t>
      </w:r>
      <w:r>
        <w:t xml:space="preserve"> </w:t>
      </w:r>
      <w:r>
        <w:t xml:space="preserve">Preguntar</w:t>
      </w:r>
      <w:r>
        <w:t xml:space="preserve"> </w:t>
      </w:r>
      <w:r>
        <w:t xml:space="preserve">“</w:t>
      </w:r>
      <w:r>
        <w:t xml:space="preserve">¿Tu agencia usa IA?</w:t>
      </w:r>
      <w:r>
        <w:t xml:space="preserve">”</w:t>
      </w:r>
      <w:r>
        <w:t xml:space="preserve"> </w:t>
      </w:r>
      <w:r>
        <w:t xml:space="preserve">en comentarios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ost-4---técnico-compliance-1500-pm"/>
    <w:p>
      <w:pPr>
        <w:pStyle w:val="Heading2"/>
      </w:pPr>
      <w:r>
        <w:t xml:space="preserve">📱 POST 4 - TÉCNICO COMPLIANCE (15:00 PM)</w:t>
      </w:r>
    </w:p>
    <w:bookmarkStart w:id="29" w:name="X92b8a990fe18c3a157396a086d899feb9e8048b"/>
    <w:p>
      <w:pPr>
        <w:pStyle w:val="Heading3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profundidad técnica, atraer CTOs/Compliance Officers</w:t>
      </w:r>
    </w:p>
    <w:p>
      <w:pPr>
        <w:pStyle w:val="SourceCode"/>
      </w:pPr>
      <w:r>
        <w:rPr>
          <w:rStyle w:val="VerbatimChar"/>
        </w:rPr>
        <w:t xml:space="preserve">🔬 Deep Dive Técnico: ¿Por qué los logs "normales" NO cumplen Art. 19?</w:t>
      </w:r>
      <w:r>
        <w:br/>
      </w:r>
      <w:r>
        <w:br/>
      </w:r>
      <w:r>
        <w:rPr>
          <w:rStyle w:val="VerbatimChar"/>
        </w:rPr>
        <w:t xml:space="preserve">Mucha gente piensa:</w:t>
      </w:r>
      <w:r>
        <w:br/>
      </w:r>
      <w:r>
        <w:rPr>
          <w:rStyle w:val="VerbatimChar"/>
        </w:rPr>
        <w:t xml:space="preserve">"Tengo logs de mi LLM en Marco/Langfuse → Cumplo Art. 19 ✅"</w:t>
      </w:r>
      <w:r>
        <w:br/>
      </w:r>
      <w:r>
        <w:br/>
      </w:r>
      <w:r>
        <w:rPr>
          <w:rStyle w:val="VerbatimChar"/>
        </w:rPr>
        <w:t xml:space="preserve">❌ ERROR.</w:t>
      </w:r>
      <w:r>
        <w:br/>
      </w:r>
      <w:r>
        <w:br/>
      </w:r>
      <w:r>
        <w:rPr>
          <w:rStyle w:val="VerbatimChar"/>
        </w:rPr>
        <w:t xml:space="preserve">Art. 19 EU AI Act requiere:</w:t>
      </w:r>
      <w:r>
        <w:br/>
      </w:r>
      <w:r>
        <w:rPr>
          <w:rStyle w:val="VerbatimChar"/>
        </w:rPr>
        <w:t xml:space="preserve">1. Logs INMUTABLES</w:t>
      </w:r>
      <w:r>
        <w:br/>
      </w:r>
      <w:r>
        <w:rPr>
          <w:rStyle w:val="VerbatimChar"/>
        </w:rPr>
        <w:t xml:space="preserve">2. Trazabilidad completa</w:t>
      </w:r>
      <w:r>
        <w:br/>
      </w:r>
      <w:r>
        <w:rPr>
          <w:rStyle w:val="VerbatimChar"/>
        </w:rPr>
        <w:t xml:space="preserve">3. Resistentes a manipulación</w:t>
      </w:r>
      <w:r>
        <w:br/>
      </w:r>
      <w:r>
        <w:rPr>
          <w:rStyle w:val="VerbatimChar"/>
        </w:rPr>
        <w:t xml:space="preserve">4. Auditables por terceros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rPr>
          <w:rStyle w:val="VerbatimChar"/>
        </w:rPr>
        <w:t xml:space="preserve">🔍 PROBLEMA LOGS NORMALES:</w:t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• Base de datos SQL/MongoDB → UPDATE/DELETE permitidos</w:t>
      </w:r>
      <w:r>
        <w:br/>
      </w:r>
      <w:r>
        <w:rPr>
          <w:rStyle w:val="VerbatimChar"/>
        </w:rPr>
        <w:t xml:space="preserve">• Logs texto → Editables</w:t>
      </w:r>
      <w:r>
        <w:br/>
      </w:r>
      <w:r>
        <w:rPr>
          <w:rStyle w:val="VerbatimChar"/>
        </w:rPr>
        <w:t xml:space="preserve">• Sin cadena verificación → No pruebas tampering</w:t>
      </w:r>
      <w:r>
        <w:br/>
      </w:r>
      <w:r>
        <w:br/>
      </w:r>
      <w:r>
        <w:rPr>
          <w:rStyle w:val="VerbatimChar"/>
        </w:rPr>
        <w:t xml:space="preserve">Cuando auditor pregunta: "¿Cómo sé que estos logs NO fueron modificados?"</w:t>
      </w:r>
      <w:r>
        <w:br/>
      </w:r>
      <w:r>
        <w:rPr>
          <w:rStyle w:val="VerbatimChar"/>
        </w:rPr>
        <w:t xml:space="preserve">Respuesta: No puedes demostrarlo.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rPr>
          <w:rStyle w:val="VerbatimChar"/>
        </w:rPr>
        <w:t xml:space="preserve">✅ SOLUCIÓN CODEFLOWX:</w:t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Hash Chain (blockchain-style):</w:t>
      </w:r>
      <w:r>
        <w:br/>
      </w:r>
      <w:r>
        <w:rPr>
          <w:rStyle w:val="VerbatimChar"/>
        </w:rPr>
        <w:t xml:space="preserve">- Cada log incluye hash SHA-256 del anterior</w:t>
      </w:r>
      <w:r>
        <w:br/>
      </w:r>
      <w:r>
        <w:rPr>
          <w:rStyle w:val="VerbatimChar"/>
        </w:rPr>
        <w:t xml:space="preserve">- Trigger PostgreSQL previene UPDATE/DELETE</w:t>
      </w:r>
      <w:r>
        <w:br/>
      </w:r>
      <w:r>
        <w:rPr>
          <w:rStyle w:val="VerbatimChar"/>
        </w:rPr>
        <w:t xml:space="preserve">- Verificación integridad en segundos</w:t>
      </w:r>
      <w:r>
        <w:br/>
      </w:r>
      <w:r>
        <w:rPr>
          <w:rStyle w:val="VerbatimChar"/>
        </w:rPr>
        <w:t xml:space="preserve">- Cryptographic proof inmutabilidad</w:t>
      </w:r>
      <w:r>
        <w:br/>
      </w:r>
      <w:r>
        <w:br/>
      </w:r>
      <w:r>
        <w:rPr>
          <w:rStyle w:val="VerbatimChar"/>
        </w:rPr>
        <w:t xml:space="preserve">Código simplificado:</w:t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current_hash = SHA256(</w:t>
      </w:r>
      <w:r>
        <w:br/>
      </w:r>
      <w:r>
        <w:rPr>
          <w:rStyle w:val="VerbatimChar"/>
        </w:rPr>
        <w:t xml:space="preserve">    previous_hash + </w:t>
      </w:r>
      <w:r>
        <w:br/>
      </w:r>
      <w:r>
        <w:rPr>
          <w:rStyle w:val="VerbatimChar"/>
        </w:rPr>
        <w:t xml:space="preserve">    timestamp + </w:t>
      </w:r>
      <w:r>
        <w:br/>
      </w:r>
      <w:r>
        <w:rPr>
          <w:rStyle w:val="VerbatimChar"/>
        </w:rPr>
        <w:t xml:space="preserve">    action + </w:t>
      </w:r>
      <w:r>
        <w:br/>
      </w:r>
      <w:r>
        <w:rPr>
          <w:rStyle w:val="VerbatimChar"/>
        </w:rPr>
        <w:t xml:space="preserve">    data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Resultado: Logs auditables, certificables, conformes Art. 19.</w:t>
      </w:r>
    </w:p>
    <w:p>
      <w:pPr>
        <w:pStyle w:val="BodyText"/>
      </w:pPr>
      <w:r>
        <w:t xml:space="preserve">━━━━━━━━━━━━━━━━━━━━━━</w:t>
      </w:r>
      <w:r>
        <w:t xml:space="preserve"> </w:t>
      </w:r>
      <w:r>
        <w:t xml:space="preserve">¿Quieres ver la implementación?</w:t>
      </w:r>
      <w:r>
        <w:t xml:space="preserve"> </w:t>
      </w:r>
      <w:r>
        <w:t xml:space="preserve">━━━━━━━━━━━━━━━━━━━━━━</w:t>
      </w:r>
    </w:p>
    <w:p>
      <w:pPr>
        <w:pStyle w:val="BodyText"/>
      </w:pPr>
      <w:r>
        <w:t xml:space="preserve">Demo técnica: [link]</w:t>
      </w:r>
      <w:r>
        <w:t xml:space="preserve"> </w:t>
      </w:r>
      <w:r>
        <w:t xml:space="preserve">Docs: [link]</w:t>
      </w:r>
    </w:p>
    <w:p>
      <w:pPr>
        <w:pStyle w:val="BodyText"/>
      </w:pPr>
      <w:r>
        <w:t xml:space="preserve">#Engineering #Compliance #AIAct #TechDeepDive #Blockchain</w:t>
      </w:r>
    </w:p>
    <w:p>
      <w:pPr>
        <w:pStyle w:val="BodyText"/>
      </w:pPr>
      <w:r>
        <w:t xml:space="preserve">[Imagen: Diagrama hash chain visual]</w:t>
      </w:r>
    </w:p>
    <w:p>
      <w:pPr>
        <w:pStyle w:val="SourceCode"/>
      </w:pPr>
      <w:r>
        <w:br/>
      </w:r>
      <w:r>
        <w:rPr>
          <w:rStyle w:val="VerbatimChar"/>
        </w:rPr>
        <w:t xml:space="preserve">**Formato:** Técnico pero accesible  </w:t>
      </w:r>
      <w:r>
        <w:br/>
      </w:r>
      <w:r>
        <w:rPr>
          <w:rStyle w:val="VerbatimChar"/>
        </w:rPr>
        <w:t xml:space="preserve">**Target:** CTOs, Tech Leads, Engineers  </w:t>
      </w:r>
      <w:r>
        <w:br/>
      </w:r>
      <w:r>
        <w:rPr>
          <w:rStyle w:val="VerbatimChar"/>
        </w:rPr>
        <w:t xml:space="preserve">**Engagement:** Invitar comentarios técnicos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📱 POST 5 - CONSULTORES/PARTNERS (18:00 PM)</w:t>
      </w:r>
      <w:r>
        <w:br/>
      </w:r>
      <w:r>
        <w:br/>
      </w:r>
      <w:r>
        <w:rPr>
          <w:rStyle w:val="VerbatimChar"/>
        </w:rPr>
        <w:t xml:space="preserve">### **Objetivo:** Reclutar partners, crear canal consultores</w:t>
      </w:r>
    </w:p>
    <w:p>
      <w:pPr>
        <w:pStyle w:val="FirstParagraph"/>
      </w:pPr>
      <w:r>
        <w:t xml:space="preserve">🤝 Consultores de IA: Os necesitamos (y vosotros nos necesitáis)</w:t>
      </w:r>
    </w:p>
    <w:p>
      <w:pPr>
        <w:pStyle w:val="BodyText"/>
      </w:pPr>
      <w:r>
        <w:t xml:space="preserve">El EU AI Act va a generar TONELADAS de demanda de consultoría.</w:t>
      </w:r>
      <w:r>
        <w:t xml:space="preserve"> </w:t>
      </w:r>
      <w:r>
        <w:t xml:space="preserve">Pero consulting solo ≠ Herramienta técnica.</w:t>
      </w:r>
    </w:p>
    <w:p>
      <w:pPr>
        <w:pStyle w:val="BodyText"/>
      </w:pPr>
      <w:r>
        <w:t xml:space="preserve">Tus clientes necesitarán:</w:t>
      </w:r>
      <w:r>
        <w:t xml:space="preserve"> </w:t>
      </w:r>
      <w:r>
        <w:t xml:space="preserve">1. Entender qué les aplica (ahí entras tú)</w:t>
      </w:r>
      <w:r>
        <w:t xml:space="preserve"> </w:t>
      </w:r>
      <w:r>
        <w:t xml:space="preserve">2. Implementarlo técnicamente (ahí entramos nosotros)</w:t>
      </w:r>
    </w:p>
    <w:p>
      <w:pPr>
        <w:pStyle w:val="BodyText"/>
      </w:pPr>
      <w:r>
        <w:t xml:space="preserve">━━━━━━━━━━━━━━━━━━━━━━━━━━━━━</w:t>
      </w:r>
      <w:r>
        <w:t xml:space="preserve"> </w:t>
      </w:r>
      <w:r>
        <w:t xml:space="preserve">💼 PROGRAMA PARTNERS CODEFLOWX:</w:t>
      </w:r>
      <w:r>
        <w:t xml:space="preserve"> </w:t>
      </w:r>
      <w:r>
        <w:t xml:space="preserve">━━━━━━━━━━━━━━━━━━━━━━━━━━━━━</w:t>
      </w:r>
    </w:p>
    <w:p>
      <w:pPr>
        <w:pStyle w:val="BodyText"/>
      </w:pPr>
      <w:r>
        <w:t xml:space="preserve">✓ 20% comisión recurrente (mientras cliente activo)</w:t>
      </w:r>
      <w:r>
        <w:t xml:space="preserve"> </w:t>
      </w:r>
      <w:r>
        <w:t xml:space="preserve">✓ Formación certificada</w:t>
      </w:r>
      <w:r>
        <w:t xml:space="preserve"> </w:t>
      </w:r>
      <w:r>
        <w:t xml:space="preserve">“</w:t>
      </w:r>
      <w:r>
        <w:t xml:space="preserve">EU AI Act Specialist</w:t>
      </w:r>
      <w:r>
        <w:t xml:space="preserve">”</w:t>
      </w:r>
      <w:r>
        <w:t xml:space="preserve"> </w:t>
      </w:r>
      <w:r>
        <w:t xml:space="preserve">✓ Materiales venta (presentaciones, casos uso, ROI calculators)</w:t>
      </w:r>
      <w:r>
        <w:t xml:space="preserve"> </w:t>
      </w:r>
      <w:r>
        <w:t xml:space="preserve">✓ Soporte preventa (demos conjuntas)</w:t>
      </w:r>
      <w:r>
        <w:t xml:space="preserve"> </w:t>
      </w:r>
      <w:r>
        <w:t xml:space="preserve">✓ Portal tracking leads + comisiones tiempo real</w:t>
      </w:r>
    </w:p>
    <w:p>
      <w:pPr>
        <w:pStyle w:val="BodyText"/>
      </w:pPr>
      <w:r>
        <w:t xml:space="preserve">━━━━━━━━━━━━━━━━━━━━━━━━━━━━━</w:t>
      </w:r>
      <w:r>
        <w:t xml:space="preserve"> </w:t>
      </w:r>
      <w:r>
        <w:t xml:space="preserve">🎯 IDEAL PARA:</w:t>
      </w:r>
      <w:r>
        <w:t xml:space="preserve"> </w:t>
      </w:r>
      <w:r>
        <w:t xml:space="preserve">━━━━━━━━━━━━━━━━━━━━━━━━━━━━━</w:t>
      </w:r>
    </w:p>
    <w:p>
      <w:pPr>
        <w:pStyle w:val="BodyText"/>
      </w:pPr>
      <w:r>
        <w:t xml:space="preserve">→ Consultores independientes gobierno IA</w:t>
      </w:r>
      <w:r>
        <w:t xml:space="preserve"> </w:t>
      </w:r>
      <w:r>
        <w:t xml:space="preserve">→ Pequeñas consultoras tecnológicas (2-20 personas)</w:t>
      </w:r>
      <w:r>
        <w:t xml:space="preserve"> </w:t>
      </w:r>
      <w:r>
        <w:t xml:space="preserve">→ Boutiques compliance/legal tech</w:t>
      </w:r>
      <w:r>
        <w:t xml:space="preserve"> </w:t>
      </w:r>
      <w:r>
        <w:t xml:space="preserve">→ Cualquier profesional vendiendo servicios IA</w:t>
      </w:r>
    </w:p>
    <w:p>
      <w:pPr>
        <w:pStyle w:val="BodyText"/>
      </w:pPr>
      <w:r>
        <w:t xml:space="preserve">━━━━━━━━━━━━━━━━━━━━━━━━━━━━━</w:t>
      </w:r>
      <w:r>
        <w:t xml:space="preserve"> </w:t>
      </w:r>
      <w:r>
        <w:t xml:space="preserve">💰 EJEMPLO REAL:</w:t>
      </w:r>
      <w:r>
        <w:t xml:space="preserve"> </w:t>
      </w:r>
      <w:r>
        <w:t xml:space="preserve">━━━━━━━━━━━━━━━━━━━━━━━━━━━━━</w:t>
      </w:r>
    </w:p>
    <w:p>
      <w:pPr>
        <w:pStyle w:val="BodyText"/>
      </w:pPr>
      <w:r>
        <w:t xml:space="preserve">Cliente A: 5 licencias × 1000€/mes × 20% = 1000€/mes recurrente</w:t>
      </w:r>
      <w:r>
        <w:t xml:space="preserve"> </w:t>
      </w:r>
      <w:r>
        <w:t xml:space="preserve">Cliente B: 10 licencias × 1000€/mes × 20% = 2000€/mes recurrente</w:t>
      </w:r>
    </w:p>
    <w:p>
      <w:pPr>
        <w:pStyle w:val="BodyText"/>
      </w:pPr>
      <w:r>
        <w:t xml:space="preserve">3 clientes así = 6K€/mes ingresos pasivos</w:t>
      </w:r>
    </w:p>
    <w:p>
      <w:pPr>
        <w:pStyle w:val="BodyText"/>
      </w:pPr>
      <w:r>
        <w:t xml:space="preserve">━━━━━━━━━━━━━━━━━━━━━━━━━━━━━</w:t>
      </w:r>
      <w:r>
        <w:t xml:space="preserve"> </w:t>
      </w:r>
      <w:r>
        <w:t xml:space="preserve">🚀 SOLICITA SER PARTNER:</w:t>
      </w:r>
      <w:r>
        <w:t xml:space="preserve"> </w:t>
      </w:r>
      <w:r>
        <w:t xml:space="preserve">━━━━━━━━━━━━━━━━━━━━━━━━━━━━━</w:t>
      </w:r>
    </w:p>
    <w:p>
      <w:pPr>
        <w:pStyle w:val="BodyText"/>
      </w:pPr>
      <w:r>
        <w:t xml:space="preserve">Formulario: [link]</w:t>
      </w:r>
      <w:r>
        <w:t xml:space="preserve"> </w:t>
      </w:r>
      <w:r>
        <w:t xml:space="preserve">Entrevista 15 min + Onboarding</w:t>
      </w:r>
    </w:p>
    <w:p>
      <w:pPr>
        <w:pStyle w:val="BodyText"/>
      </w:pPr>
      <w:r>
        <w:t xml:space="preserve">Plazas limitadas (queremos partners de calidad, no cantidad).</w:t>
      </w:r>
    </w:p>
    <w:p>
      <w:pPr>
        <w:pStyle w:val="BodyText"/>
      </w:pPr>
      <w:r>
        <w:t xml:space="preserve">¿Consultor/a? Etiqueta a colegas abajo. 👇</w:t>
      </w:r>
    </w:p>
    <w:p>
      <w:pPr>
        <w:pStyle w:val="BodyText"/>
      </w:pPr>
      <w:r>
        <w:t xml:space="preserve">#Consulting #AIGovernance #PartnerProgram #EUAIAct #BusinessOpportunity</w:t>
      </w:r>
    </w:p>
    <w:p>
      <w:pPr>
        <w:pStyle w:val="BodyText"/>
      </w:pPr>
      <w:r>
        <w:t xml:space="preserve">[Imagen: Esquema</w:t>
      </w:r>
      <w:r>
        <w:t xml:space="preserve"> </w:t>
      </w:r>
      <w:r>
        <w:t xml:space="preserve">“</w:t>
      </w:r>
      <w:r>
        <w:t xml:space="preserve">Partner → Cliente → Comisión</w:t>
      </w:r>
      <w:r>
        <w:t xml:space="preserve">”</w:t>
      </w:r>
      <w:r>
        <w:t xml:space="preserve">]</w:t>
      </w:r>
    </w:p>
    <w:p>
      <w:pPr>
        <w:pStyle w:val="SourceCode"/>
      </w:pPr>
      <w:r>
        <w:br/>
      </w:r>
      <w:r>
        <w:rPr>
          <w:rStyle w:val="VerbatimChar"/>
        </w:rPr>
        <w:t xml:space="preserve">**Formato:** Propuesta valor partners  </w:t>
      </w:r>
      <w:r>
        <w:br/>
      </w:r>
      <w:r>
        <w:rPr>
          <w:rStyle w:val="VerbatimChar"/>
        </w:rPr>
        <w:t xml:space="preserve">**Target:** Consultores individuales y pequeñas consultoras  </w:t>
      </w:r>
      <w:r>
        <w:br/>
      </w:r>
      <w:r>
        <w:rPr>
          <w:rStyle w:val="VerbatimChar"/>
        </w:rPr>
        <w:t xml:space="preserve">**CTA:** Formulario partner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💬 ESTRATEGIA COMENTARIOS</w:t>
      </w:r>
      <w:r>
        <w:br/>
      </w:r>
      <w:r>
        <w:br/>
      </w:r>
      <w:r>
        <w:rPr>
          <w:rStyle w:val="VerbatimChar"/>
        </w:rPr>
        <w:t xml:space="preserve">### **Reglas Engagement:**</w:t>
      </w:r>
      <w:r>
        <w:br/>
      </w:r>
      <w:r>
        <w:br/>
      </w:r>
      <w:r>
        <w:rPr>
          <w:rStyle w:val="VerbatimChar"/>
        </w:rPr>
        <w:t xml:space="preserve">**1. Responder TODOS los comentarios en &lt; 1 hora**</w:t>
      </w:r>
    </w:p>
    <w:p>
      <w:pPr>
        <w:numPr>
          <w:ilvl w:val="0"/>
          <w:numId w:val="1001"/>
        </w:numPr>
        <w:pStyle w:val="Compact"/>
      </w:pPr>
      <w:r>
        <w:t xml:space="preserve">Preguntas técnicas → Respuesta detallada + link docs</w:t>
      </w:r>
    </w:p>
    <w:p>
      <w:pPr>
        <w:numPr>
          <w:ilvl w:val="0"/>
          <w:numId w:val="1001"/>
        </w:numPr>
        <w:pStyle w:val="Compact"/>
      </w:pPr>
      <w:r>
        <w:t xml:space="preserve">Dudas precio → DM para hablar personalizado</w:t>
      </w:r>
    </w:p>
    <w:p>
      <w:pPr>
        <w:numPr>
          <w:ilvl w:val="0"/>
          <w:numId w:val="1001"/>
        </w:numPr>
        <w:pStyle w:val="Compact"/>
      </w:pPr>
      <w:r>
        <w:t xml:space="preserve">Comparativas Marco → Respuesta estrategia (complementarios)</w:t>
      </w:r>
    </w:p>
    <w:p>
      <w:pPr>
        <w:numPr>
          <w:ilvl w:val="0"/>
          <w:numId w:val="1001"/>
        </w:numPr>
        <w:pStyle w:val="Compact"/>
      </w:pPr>
      <w:r>
        <w:t xml:space="preserve">Consultores interesados → Link formulario partners</w:t>
      </w:r>
    </w:p>
    <w:p>
      <w:pPr>
        <w:pStyle w:val="SourceCode"/>
      </w:pPr>
      <w:r>
        <w:br/>
      </w:r>
      <w:r>
        <w:rPr>
          <w:rStyle w:val="VerbatimChar"/>
        </w:rPr>
        <w:t xml:space="preserve">**2. Agradecer Shares/Reactions**</w:t>
      </w:r>
    </w:p>
    <w:p>
      <w:pPr>
        <w:numPr>
          <w:ilvl w:val="0"/>
          <w:numId w:val="1002"/>
        </w:numPr>
        <w:pStyle w:val="Compact"/>
      </w:pPr>
      <w:r>
        <w:t xml:space="preserve">Si alguien hace share → Comentar</w:t>
      </w:r>
      <w:r>
        <w:t xml:space="preserve"> </w:t>
      </w:r>
      <w:r>
        <w:t xml:space="preserve">“</w:t>
      </w:r>
      <w:r>
        <w:t xml:space="preserve">Gracias [Nombre]! 🙏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Si CTOs/Compliance Officers comentan → Prioridad máxima</w:t>
      </w:r>
    </w:p>
    <w:p>
      <w:pPr>
        <w:pStyle w:val="SourceCode"/>
      </w:pPr>
      <w:r>
        <w:br/>
      </w:r>
      <w:r>
        <w:rPr>
          <w:rStyle w:val="VerbatimChar"/>
        </w:rPr>
        <w:t xml:space="preserve">**3. Provocar Conversación**</w:t>
      </w:r>
    </w:p>
    <w:p>
      <w:pPr>
        <w:numPr>
          <w:ilvl w:val="0"/>
          <w:numId w:val="1003"/>
        </w:numPr>
        <w:pStyle w:val="Compact"/>
      </w:pPr>
      <w:r>
        <w:t xml:space="preserve">Hacer preguntas en replies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¿Tu empresa ya usa IA en producción?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¿Conocías el EU AI Act antes?</w:t>
      </w:r>
      <w:r>
        <w:t xml:space="preserve">”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📊 MÉTRICAS ÉXITO MARTES</w:t>
      </w:r>
      <w:r>
        <w:br/>
      </w:r>
      <w:r>
        <w:br/>
      </w:r>
      <w:r>
        <w:rPr>
          <w:rStyle w:val="VerbatimChar"/>
        </w:rPr>
        <w:t xml:space="preserve">### **Objetivos Posts:**</w:t>
      </w:r>
      <w:r>
        <w:br/>
      </w:r>
      <w:r>
        <w:br/>
      </w:r>
      <w:r>
        <w:rPr>
          <w:rStyle w:val="VerbatimChar"/>
        </w:rPr>
        <w:t xml:space="preserve">| Métrica | Post 1 Teaser | Post 2 Principal | Post 3 Agencias | Post 4 Técnico | Post 5 Partners |</w:t>
      </w:r>
      <w:r>
        <w:br/>
      </w:r>
      <w:r>
        <w:rPr>
          <w:rStyle w:val="VerbatimChar"/>
        </w:rPr>
        <w:t xml:space="preserve">|---------|---------------|------------------|-----------------|----------------|-----------------|</w:t>
      </w:r>
      <w:r>
        <w:br/>
      </w:r>
      <w:r>
        <w:rPr>
          <w:rStyle w:val="VerbatimChar"/>
        </w:rPr>
        <w:t xml:space="preserve">| Views | 200+ | 1000+ | 400+ | 300+ | 500+ |</w:t>
      </w:r>
      <w:r>
        <w:br/>
      </w:r>
      <w:r>
        <w:rPr>
          <w:rStyle w:val="VerbatimChar"/>
        </w:rPr>
        <w:t xml:space="preserve">| Reactions | 15+ | 50+ | 25+ | 20+ | 30+ |</w:t>
      </w:r>
      <w:r>
        <w:br/>
      </w:r>
      <w:r>
        <w:rPr>
          <w:rStyle w:val="VerbatimChar"/>
        </w:rPr>
        <w:t xml:space="preserve">| Comments | 5+ | 20+ | 10+ | 8+ | 15+ |</w:t>
      </w:r>
      <w:r>
        <w:br/>
      </w:r>
      <w:r>
        <w:rPr>
          <w:rStyle w:val="VerbatimChar"/>
        </w:rPr>
        <w:t xml:space="preserve">| Shares | 2+ | 10+ | 5+ | 3+ | 5+ |</w:t>
      </w:r>
      <w:r>
        <w:br/>
      </w:r>
      <w:r>
        <w:rPr>
          <w:rStyle w:val="VerbatimChar"/>
        </w:rPr>
        <w:t xml:space="preserve">| Leads | - | 5+ | 2+ | 1+ | 3+ partners |</w:t>
      </w:r>
      <w:r>
        <w:br/>
      </w:r>
      <w:r>
        <w:br/>
      </w:r>
      <w:r>
        <w:rPr>
          <w:rStyle w:val="VerbatimChar"/>
        </w:rPr>
        <w:t xml:space="preserve">**TOTAL DÍA:** 2400+ views, 140+ reactions, 58+ comments, 25+ shares, 11+ leads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🎨 ASSETS NECESARIOS (Crear Lunes)</w:t>
      </w:r>
      <w:r>
        <w:br/>
      </w:r>
      <w:r>
        <w:br/>
      </w:r>
      <w:r>
        <w:rPr>
          <w:rStyle w:val="VerbatimChar"/>
        </w:rPr>
        <w:t xml:space="preserve">### **Imágenes/Infografías:**</w:t>
      </w:r>
      <w:r>
        <w:br/>
      </w:r>
      <w:r>
        <w:br/>
      </w:r>
      <w:r>
        <w:rPr>
          <w:rStyle w:val="VerbatimChar"/>
        </w:rPr>
        <w:t xml:space="preserve">**1. Countdown Timer (Post 1)**</w:t>
      </w:r>
    </w:p>
    <w:p>
      <w:pPr>
        <w:pStyle w:val="FirstParagraph"/>
      </w:pPr>
      <w:r>
        <w:t xml:space="preserve">Simple, limpio, marca CodeflowX</w:t>
      </w:r>
      <w:r>
        <w:t xml:space="preserve"> </w:t>
      </w:r>
      <w:r>
        <w:t xml:space="preserve">Texto:</w:t>
      </w:r>
      <w:r>
        <w:t xml:space="preserve"> </w:t>
      </w:r>
      <w:r>
        <w:t xml:space="preserve">“</w:t>
      </w:r>
      <w:r>
        <w:t xml:space="preserve">Lanzamiento Hoy 09:00</w:t>
      </w:r>
      <w:r>
        <w:t xml:space="preserve">”</w:t>
      </w:r>
    </w:p>
    <w:p>
      <w:pPr>
        <w:pStyle w:val="SourceCode"/>
      </w:pPr>
      <w:r>
        <w:br/>
      </w:r>
      <w:r>
        <w:rPr>
          <w:rStyle w:val="VerbatimChar"/>
        </w:rPr>
        <w:t xml:space="preserve">**2. Infografía Comparativa (Post 2)**</w:t>
      </w:r>
    </w:p>
    <w:p>
      <w:pPr>
        <w:pStyle w:val="FirstParagraph"/>
      </w:pPr>
      <w:r>
        <w:t xml:space="preserve">“</w:t>
      </w:r>
      <w:r>
        <w:t xml:space="preserve">65 Capacidades vs 15 Competencia</w:t>
      </w:r>
      <w:r>
        <w:t xml:space="preserve">”</w:t>
      </w:r>
      <w:r>
        <w:t xml:space="preserve"> </w:t>
      </w:r>
      <w:r>
        <w:t xml:space="preserve">Gráfico barras visual impactante</w:t>
      </w:r>
      <w:r>
        <w:t xml:space="preserve"> </w:t>
      </w:r>
      <w:r>
        <w:t xml:space="preserve">Colores marca CodeflowX</w:t>
      </w:r>
    </w:p>
    <w:p>
      <w:pPr>
        <w:pStyle w:val="SourceCode"/>
      </w:pPr>
      <w:r>
        <w:br/>
      </w:r>
      <w:r>
        <w:rPr>
          <w:rStyle w:val="VerbatimChar"/>
        </w:rPr>
        <w:t xml:space="preserve">**3. Caso Uso Agencia (Post 3)**</w:t>
      </w:r>
    </w:p>
    <w:p>
      <w:pPr>
        <w:pStyle w:val="FirstParagraph"/>
      </w:pPr>
      <w:r>
        <w:t xml:space="preserve">Antes/Después visual</w:t>
      </w:r>
      <w:r>
        <w:t xml:space="preserve"> </w:t>
      </w:r>
      <w:r>
        <w:t xml:space="preserve">Problema → Solución</w:t>
      </w:r>
      <w:r>
        <w:t xml:space="preserve"> </w:t>
      </w:r>
      <w:r>
        <w:t xml:space="preserve">Incluir logo ficticio agencia</w:t>
      </w:r>
    </w:p>
    <w:p>
      <w:pPr>
        <w:pStyle w:val="SourceCode"/>
      </w:pPr>
      <w:r>
        <w:br/>
      </w:r>
      <w:r>
        <w:rPr>
          <w:rStyle w:val="VerbatimChar"/>
        </w:rPr>
        <w:t xml:space="preserve">**4. Diagrama Hash Chain (Post 4)**</w:t>
      </w:r>
    </w:p>
    <w:p>
      <w:pPr>
        <w:pStyle w:val="FirstParagraph"/>
      </w:pPr>
      <w:r>
        <w:t xml:space="preserve">Visual técnico pero entendible</w:t>
      </w:r>
      <w:r>
        <w:t xml:space="preserve"> </w:t>
      </w:r>
      <w:r>
        <w:t xml:space="preserve">Mostrar Log1 → Log2 → Log3 con hashes</w:t>
      </w:r>
      <w:r>
        <w:t xml:space="preserve"> </w:t>
      </w:r>
      <w:r>
        <w:t xml:space="preserve">Highlight</w:t>
      </w:r>
      <w:r>
        <w:t xml:space="preserve"> </w:t>
      </w:r>
      <w:r>
        <w:t xml:space="preserve">“</w:t>
      </w:r>
      <w:r>
        <w:t xml:space="preserve">Inmutable</w:t>
      </w:r>
      <w:r>
        <w:t xml:space="preserve">”</w:t>
      </w:r>
    </w:p>
    <w:p>
      <w:pPr>
        <w:pStyle w:val="SourceCode"/>
      </w:pPr>
      <w:r>
        <w:br/>
      </w:r>
      <w:r>
        <w:rPr>
          <w:rStyle w:val="VerbatimChar"/>
        </w:rPr>
        <w:t xml:space="preserve">**5. Esquema Partner (Post 5)**</w:t>
      </w:r>
    </w:p>
    <w:p>
      <w:pPr>
        <w:pStyle w:val="FirstParagraph"/>
      </w:pPr>
      <w:r>
        <w:t xml:space="preserve">Flujo: Partner → Cliente → Comisión</w:t>
      </w:r>
      <w:r>
        <w:t xml:space="preserve"> </w:t>
      </w:r>
      <w:r>
        <w:t xml:space="preserve">Incluir números ejemplo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📱 POST BONUS - SI HAY TRACCIÓN</w:t>
      </w:r>
      <w:r>
        <w:br/>
      </w:r>
      <w:r>
        <w:br/>
      </w:r>
      <w:r>
        <w:rPr>
          <w:rStyle w:val="VerbatimChar"/>
        </w:rPr>
        <w:t xml:space="preserve">### **POST 6 - RESULTADOS DÍA (21:00 PM)**</w:t>
      </w:r>
    </w:p>
    <w:p>
      <w:pPr>
        <w:pStyle w:val="FirstParagraph"/>
      </w:pPr>
      <w:r>
        <w:t xml:space="preserve">🎉 Gracias por hacer de hoy un éxito</w:t>
      </w:r>
    </w:p>
    <w:p>
      <w:pPr>
        <w:pStyle w:val="BodyText"/>
      </w:pPr>
      <w:r>
        <w:t xml:space="preserve">Lanzamiento CodeflowX - Números del día:</w:t>
      </w:r>
    </w:p>
    <w:p>
      <w:pPr>
        <w:pStyle w:val="BodyText"/>
      </w:pPr>
      <w:r>
        <w:t xml:space="preserve">→ 2500+ personas alcanzadas</w:t>
      </w:r>
      <w:r>
        <w:t xml:space="preserve"> </w:t>
      </w:r>
      <w:r>
        <w:t xml:space="preserve">→ 150+ reactions</w:t>
      </w:r>
      <w:r>
        <w:t xml:space="preserve"> </w:t>
      </w:r>
      <w:r>
        <w:t xml:space="preserve">→ 60+ comentarios increíbles</w:t>
      </w:r>
      <w:r>
        <w:t xml:space="preserve"> </w:t>
      </w:r>
      <w:r>
        <w:t xml:space="preserve">→ 15+ demos agendadas</w:t>
      </w:r>
      <w:r>
        <w:t xml:space="preserve"> </w:t>
      </w:r>
      <w:r>
        <w:t xml:space="preserve">→ 8 consultores aplicaron programa partners</w:t>
      </w:r>
    </w:p>
    <w:p>
      <w:pPr>
        <w:pStyle w:val="BodyText"/>
      </w:pPr>
      <w:r>
        <w:t xml:space="preserve">Pero lo más importante:</w:t>
      </w:r>
      <w:r>
        <w:t xml:space="preserve"> </w:t>
      </w:r>
      <w:r>
        <w:t xml:space="preserve">Las conversaciones.</w:t>
      </w:r>
    </w:p>
    <w:p>
      <w:pPr>
        <w:pStyle w:val="BodyText"/>
      </w:pPr>
      <w:r>
        <w:t xml:space="preserve">Cada comentario mostró que el mercado NECESITA esto.</w:t>
      </w:r>
      <w:r>
        <w:t xml:space="preserve"> </w:t>
      </w:r>
      <w:r>
        <w:t xml:space="preserve">EU AI Act no es</w:t>
      </w:r>
      <w:r>
        <w:t xml:space="preserve"> </w:t>
      </w:r>
      <w:r>
        <w:t xml:space="preserve">“</w:t>
      </w:r>
      <w:r>
        <w:t xml:space="preserve">futuro</w:t>
      </w:r>
      <w:r>
        <w:t xml:space="preserve">”</w:t>
      </w:r>
      <w:r>
        <w:t xml:space="preserve">. Es AHORA.</w:t>
      </w:r>
    </w:p>
    <w:p>
      <w:pPr>
        <w:pStyle w:val="BodyText"/>
      </w:pPr>
      <w:r>
        <w:t xml:space="preserve">Si te lo perdiste, aquí el resumen:</w:t>
      </w:r>
      <w:r>
        <w:t xml:space="preserve"> </w:t>
      </w:r>
      <w:r>
        <w:t xml:space="preserve">[Link al post principal]</w:t>
      </w:r>
    </w:p>
    <w:p>
      <w:pPr>
        <w:pStyle w:val="BodyText"/>
      </w:pPr>
      <w:r>
        <w:t xml:space="preserve">Y si quieres hablar:</w:t>
      </w:r>
      <w:r>
        <w:t xml:space="preserve"> </w:t>
      </w:r>
      <w:r>
        <w:t xml:space="preserve">→ Demo: [link]</w:t>
      </w:r>
      <w:r>
        <w:t xml:space="preserve"> </w:t>
      </w:r>
      <w:r>
        <w:t xml:space="preserve">→ Partners: [link]</w:t>
      </w:r>
      <w:r>
        <w:br/>
      </w:r>
      <w:r>
        <w:t xml:space="preserve">→ DM: Siempre abierto</w:t>
      </w:r>
    </w:p>
    <w:p>
      <w:pPr>
        <w:pStyle w:val="BodyText"/>
      </w:pPr>
      <w:r>
        <w:t xml:space="preserve">Mañana seguimos. 🚀</w:t>
      </w:r>
    </w:p>
    <w:p>
      <w:pPr>
        <w:pStyle w:val="BodyText"/>
      </w:pPr>
      <w:r>
        <w:t xml:space="preserve">#EUAIAct #AICompliance #Gracias #Community</w:t>
      </w:r>
    </w:p>
    <w:p>
      <w:pPr>
        <w:pStyle w:val="BodyText"/>
      </w:pPr>
      <w:r>
        <w:t xml:space="preserve">[Imagen: Gracias + Logo]</w:t>
      </w:r>
    </w:p>
    <w:p>
      <w:pPr>
        <w:pStyle w:val="SourceCode"/>
      </w:pPr>
      <w:r>
        <w:br/>
      </w:r>
      <w:r>
        <w:rPr>
          <w:rStyle w:val="VerbatimChar"/>
        </w:rPr>
        <w:t xml:space="preserve">**Condición:** Solo si Post 2 principal &gt; 1000 views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🎯 TARGETING POSTS</w:t>
      </w:r>
      <w:r>
        <w:br/>
      </w:r>
      <w:r>
        <w:br/>
      </w:r>
      <w:r>
        <w:rPr>
          <w:rStyle w:val="VerbatimChar"/>
        </w:rPr>
        <w:t xml:space="preserve">### **Compartir En:**</w:t>
      </w:r>
      <w:r>
        <w:br/>
      </w:r>
      <w:r>
        <w:br/>
      </w:r>
      <w:r>
        <w:rPr>
          <w:rStyle w:val="VerbatimChar"/>
        </w:rPr>
        <w:t xml:space="preserve">**Grupos LinkedIn:**</w:t>
      </w:r>
    </w:p>
    <w:p>
      <w:pPr>
        <w:numPr>
          <w:ilvl w:val="0"/>
          <w:numId w:val="1004"/>
        </w:numPr>
        <w:pStyle w:val="Compact"/>
      </w:pPr>
      <w:r>
        <w:t xml:space="preserve">AI Governance Spain</w:t>
      </w:r>
    </w:p>
    <w:p>
      <w:pPr>
        <w:numPr>
          <w:ilvl w:val="0"/>
          <w:numId w:val="1004"/>
        </w:numPr>
        <w:pStyle w:val="Compact"/>
      </w:pPr>
      <w:r>
        <w:t xml:space="preserve">EU AI Regulation Discussion</w:t>
      </w:r>
    </w:p>
    <w:p>
      <w:pPr>
        <w:numPr>
          <w:ilvl w:val="0"/>
          <w:numId w:val="1004"/>
        </w:numPr>
        <w:pStyle w:val="Compact"/>
      </w:pPr>
      <w:r>
        <w:t xml:space="preserve">AI Ethics &amp; Compliance</w:t>
      </w:r>
    </w:p>
    <w:p>
      <w:pPr>
        <w:numPr>
          <w:ilvl w:val="0"/>
          <w:numId w:val="1004"/>
        </w:numPr>
        <w:pStyle w:val="Compact"/>
      </w:pPr>
      <w:r>
        <w:t xml:space="preserve">Spanish Tech Community</w:t>
      </w:r>
    </w:p>
    <w:p>
      <w:pPr>
        <w:numPr>
          <w:ilvl w:val="0"/>
          <w:numId w:val="1004"/>
        </w:numPr>
        <w:pStyle w:val="Compact"/>
      </w:pPr>
      <w:r>
        <w:t xml:space="preserve">Digital Agencies España</w:t>
      </w:r>
    </w:p>
    <w:p>
      <w:pPr>
        <w:pStyle w:val="SourceCode"/>
      </w:pPr>
      <w:r>
        <w:br/>
      </w:r>
      <w:r>
        <w:rPr>
          <w:rStyle w:val="VerbatimChar"/>
        </w:rPr>
        <w:t xml:space="preserve">**Etiquetas Estratégicas:**</w:t>
      </w:r>
    </w:p>
    <w:p>
      <w:pPr>
        <w:numPr>
          <w:ilvl w:val="0"/>
          <w:numId w:val="1005"/>
        </w:numPr>
        <w:pStyle w:val="Compact"/>
      </w:pPr>
      <w:r>
        <w:t xml:space="preserve">Influencers IA España (si tienes conexión)</w:t>
      </w:r>
    </w:p>
    <w:p>
      <w:pPr>
        <w:numPr>
          <w:ilvl w:val="0"/>
          <w:numId w:val="1005"/>
        </w:numPr>
        <w:pStyle w:val="Compact"/>
      </w:pPr>
      <w:r>
        <w:t xml:space="preserve">Clientes potenciales identificados</w:t>
      </w:r>
    </w:p>
    <w:p>
      <w:pPr>
        <w:numPr>
          <w:ilvl w:val="0"/>
          <w:numId w:val="1005"/>
        </w:numPr>
        <w:pStyle w:val="Compact"/>
      </w:pPr>
      <w:r>
        <w:t xml:space="preserve">Partners potenciales</w:t>
      </w:r>
    </w:p>
    <w:p>
      <w:pPr>
        <w:numPr>
          <w:ilvl w:val="0"/>
          <w:numId w:val="1005"/>
        </w:numPr>
        <w:pStyle w:val="Compact"/>
      </w:pPr>
      <w:r>
        <w:t xml:space="preserve">Medios tech (The Objective, Xataka, etc.)</w:t>
      </w:r>
    </w:p>
    <w:p>
      <w:pPr>
        <w:pStyle w:val="SourceCode"/>
      </w:pPr>
      <w:r>
        <w:br/>
      </w:r>
      <w:r>
        <w:rPr>
          <w:rStyle w:val="VerbatimChar"/>
        </w:rPr>
        <w:t xml:space="preserve">**NO Etiquetar:**</w:t>
      </w:r>
    </w:p>
    <w:p>
      <w:pPr>
        <w:numPr>
          <w:ilvl w:val="0"/>
          <w:numId w:val="1006"/>
        </w:numPr>
        <w:pStyle w:val="Compact"/>
      </w:pPr>
      <w:r>
        <w:t xml:space="preserve">Marco o competencia (mala imagen)</w:t>
      </w:r>
    </w:p>
    <w:p>
      <w:pPr>
        <w:numPr>
          <w:ilvl w:val="0"/>
          <w:numId w:val="1006"/>
        </w:numPr>
        <w:pStyle w:val="Compact"/>
      </w:pPr>
      <w:r>
        <w:t xml:space="preserve">Gente no relacionada (spam)</w:t>
      </w:r>
    </w:p>
    <w:p>
      <w:pPr>
        <w:numPr>
          <w:ilvl w:val="0"/>
          <w:numId w:val="1006"/>
        </w:numPr>
        <w:pStyle w:val="Compact"/>
      </w:pPr>
      <w:r>
        <w:t xml:space="preserve">Más de 5 personas por post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hecklist-lunes-noche"/>
    <w:p>
      <w:pPr>
        <w:pStyle w:val="Heading2"/>
      </w:pPr>
      <w:r>
        <w:t xml:space="preserve">⏰ CHECKLIST LUNES NOCHE</w:t>
      </w:r>
    </w:p>
    <w:bookmarkStart w:id="31" w:name="preparación-posts"/>
    <w:p>
      <w:pPr>
        <w:pStyle w:val="Heading3"/>
      </w:pPr>
      <w:r>
        <w:rPr>
          <w:bCs/>
          <w:b/>
        </w:rPr>
        <w:t xml:space="preserve">Preparación Posts:</w:t>
      </w:r>
    </w:p>
    <w:p>
      <w:pPr>
        <w:numPr>
          <w:ilvl w:val="0"/>
          <w:numId w:val="1007"/>
        </w:numPr>
        <w:pStyle w:val="Compact"/>
      </w:pPr>
      <w:r>
        <w:t xml:space="preserve">☐ 5 posts escritos y revisados</w:t>
      </w:r>
    </w:p>
    <w:p>
      <w:pPr>
        <w:numPr>
          <w:ilvl w:val="0"/>
          <w:numId w:val="1007"/>
        </w:numPr>
        <w:pStyle w:val="Compact"/>
      </w:pPr>
      <w:r>
        <w:t xml:space="preserve">☐ 5 imágenes/infografías diseñadas</w:t>
      </w:r>
    </w:p>
    <w:p>
      <w:pPr>
        <w:numPr>
          <w:ilvl w:val="0"/>
          <w:numId w:val="1007"/>
        </w:numPr>
        <w:pStyle w:val="Compact"/>
      </w:pPr>
      <w:r>
        <w:t xml:space="preserve">☐ Links testeados (demo, guías, partners)</w:t>
      </w:r>
    </w:p>
    <w:p>
      <w:pPr>
        <w:numPr>
          <w:ilvl w:val="0"/>
          <w:numId w:val="1007"/>
        </w:numPr>
        <w:pStyle w:val="Compact"/>
      </w:pPr>
      <w:r>
        <w:t xml:space="preserve">☐ Posts programados en Buffer/Hootsuite (backup si falla manual)</w:t>
      </w:r>
    </w:p>
    <w:p>
      <w:pPr>
        <w:numPr>
          <w:ilvl w:val="0"/>
          <w:numId w:val="1007"/>
        </w:numPr>
        <w:pStyle w:val="Compact"/>
      </w:pPr>
      <w:r>
        <w:t xml:space="preserve">☐ Notificaciones móvil activadas</w:t>
      </w:r>
    </w:p>
    <w:p>
      <w:pPr>
        <w:numPr>
          <w:ilvl w:val="0"/>
          <w:numId w:val="1007"/>
        </w:numPr>
        <w:pStyle w:val="Compact"/>
      </w:pPr>
      <w:r>
        <w:t xml:space="preserve">☐ Calendario bloqueado para responder comentarios</w:t>
      </w:r>
    </w:p>
    <w:bookmarkEnd w:id="31"/>
    <w:bookmarkStart w:id="32" w:name="preparación-respuestas"/>
    <w:p>
      <w:pPr>
        <w:pStyle w:val="Heading3"/>
      </w:pPr>
      <w:r>
        <w:rPr>
          <w:bCs/>
          <w:b/>
        </w:rPr>
        <w:t xml:space="preserve">Preparación Respuestas:</w:t>
      </w:r>
    </w:p>
    <w:p>
      <w:pPr>
        <w:numPr>
          <w:ilvl w:val="0"/>
          <w:numId w:val="1008"/>
        </w:numPr>
        <w:pStyle w:val="Compact"/>
      </w:pPr>
      <w:r>
        <w:t xml:space="preserve">☐ Templates respuestas preguntas frecuentes</w:t>
      </w:r>
    </w:p>
    <w:p>
      <w:pPr>
        <w:numPr>
          <w:ilvl w:val="0"/>
          <w:numId w:val="1008"/>
        </w:numPr>
        <w:pStyle w:val="Compact"/>
      </w:pPr>
      <w:r>
        <w:t xml:space="preserve">☐ Links docs/recursos a mano</w:t>
      </w:r>
    </w:p>
    <w:p>
      <w:pPr>
        <w:numPr>
          <w:ilvl w:val="0"/>
          <w:numId w:val="1008"/>
        </w:numPr>
        <w:pStyle w:val="Compact"/>
      </w:pPr>
      <w:r>
        <w:t xml:space="preserve">☐ DM templates para leads calientes</w:t>
      </w:r>
    </w:p>
    <w:p>
      <w:pPr>
        <w:numPr>
          <w:ilvl w:val="0"/>
          <w:numId w:val="1008"/>
        </w:numPr>
        <w:pStyle w:val="Compact"/>
      </w:pPr>
      <w:r>
        <w:t xml:space="preserve">☐ Formulario partners testeado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go-time"/>
    <w:p>
      <w:pPr>
        <w:pStyle w:val="Heading2"/>
      </w:pPr>
      <w:r>
        <w:t xml:space="preserve">🚀 GO TIME</w:t>
      </w:r>
    </w:p>
    <w:p>
      <w:pPr>
        <w:pStyle w:val="FirstParagraph"/>
      </w:pPr>
      <w:r>
        <w:rPr>
          <w:bCs/>
          <w:b/>
        </w:rPr>
        <w:t xml:space="preserve">Martes 06:00:</w:t>
      </w:r>
      <w:r>
        <w:t xml:space="preserve"> </w:t>
      </w:r>
      <w:r>
        <w:t xml:space="preserve">Empieza la batalla.</w:t>
      </w:r>
      <w:r>
        <w:br/>
      </w:r>
      <w:r>
        <w:rPr>
          <w:bCs/>
          <w:b/>
        </w:rPr>
        <w:t xml:space="preserve">Martes 21:00:</w:t>
      </w:r>
      <w:r>
        <w:t xml:space="preserve"> </w:t>
      </w:r>
      <w:r>
        <w:t xml:space="preserve">Celebración (si métricas OK).</w:t>
      </w:r>
    </w:p>
    <w:p>
      <w:pPr>
        <w:pStyle w:val="BodyText"/>
      </w:pPr>
      <w:r>
        <w:rPr>
          <w:bCs/>
          <w:b/>
        </w:rPr>
        <w:t xml:space="preserve">¡A POR ELLO!</w:t>
      </w:r>
      <w:r>
        <w:t xml:space="preserve"> </w:t>
      </w:r>
      <w:r>
        <w:t xml:space="preserve">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Documento LinkedIn Lanzamiento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2025-11-03T08:06:47Z</dcterms:created>
  <dcterms:modified xsi:type="dcterms:W3CDTF">2025-11-03T08:06:47Z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