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estrategia-canal-consultores-y-agencias"/>
    <w:p>
      <w:pPr>
        <w:pStyle w:val="Heading1"/>
      </w:pPr>
      <w:r>
        <w:t xml:space="preserve">🤝 ESTRATEGIA CANAL CONSULTORES Y AGENCIAS</w:t>
      </w:r>
    </w:p>
    <w:bookmarkStart w:id="20" w:name="X78ba11f44e700d495f642a1f7d1e037b0534dfb"/>
    <w:p>
      <w:pPr>
        <w:pStyle w:val="Heading2"/>
      </w:pPr>
      <w:r>
        <w:t xml:space="preserve">Programa Partners - Crecimiento Escalable sin Sales Team Grande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Consultores independientes + Pequeñas consultoras (2-20 personas) + Agencias marketing IA</w:t>
      </w:r>
      <w:r>
        <w:br/>
      </w:r>
      <w:r>
        <w:rPr>
          <w:bCs/>
          <w:b/>
        </w:rPr>
        <w:t xml:space="preserve">NO Target:</w:t>
      </w:r>
      <w:r>
        <w:t xml:space="preserve"> </w:t>
      </w:r>
      <w:r>
        <w:t xml:space="preserve">Grandes consultoras (Accenture, Deloitte, etc.) - Fase posterior</w:t>
      </w:r>
      <w:r>
        <w:br/>
      </w:r>
      <w:r>
        <w:rPr>
          <w:bCs/>
          <w:b/>
        </w:rPr>
        <w:t xml:space="preserve">Objetivo Q1 2026:</w:t>
      </w:r>
      <w:r>
        <w:t xml:space="preserve"> </w:t>
      </w:r>
      <w:r>
        <w:t xml:space="preserve">20 partners activos, 50 clientes vía canal (50% revenue)</w:t>
      </w:r>
    </w:p>
    <w:p>
      <w:r>
        <w:pict>
          <v:rect style="width:0;height:1.5pt" o:hralign="center" o:hrstd="t" o:hr="t"/>
        </w:pict>
      </w:r>
    </w:p>
    <w:bookmarkEnd w:id="20"/>
    <w:bookmarkStart w:id="22" w:name="por-qué-canal-consultores"/>
    <w:p>
      <w:pPr>
        <w:pStyle w:val="Heading2"/>
      </w:pPr>
      <w:r>
        <w:t xml:space="preserve">🎯 POR QUÉ CANAL CONSULTORES</w:t>
      </w:r>
    </w:p>
    <w:bookmarkStart w:id="21" w:name="ventajas-estratégicas"/>
    <w:p>
      <w:pPr>
        <w:pStyle w:val="Heading3"/>
      </w:pPr>
      <w:r>
        <w:rPr>
          <w:bCs/>
          <w:b/>
        </w:rPr>
        <w:t xml:space="preserve">Ventajas Estratégicas:</w:t>
      </w:r>
    </w:p>
    <w:p>
      <w:pPr>
        <w:pStyle w:val="FirstParagraph"/>
      </w:pPr>
      <w:r>
        <w:rPr>
          <w:bCs/>
          <w:b/>
        </w:rPr>
        <w:t xml:space="preserve">1. Escalabilidad Sin Headcount</w:t>
      </w:r>
    </w:p>
    <w:p>
      <w:pPr>
        <w:pStyle w:val="SourceCode"/>
      </w:pPr>
      <w:r>
        <w:rPr>
          <w:rStyle w:val="VerbatimChar"/>
        </w:rPr>
        <w:t xml:space="preserve">✅ Cada partner = 1 sales person "virtual"</w:t>
      </w:r>
      <w:r>
        <w:br/>
      </w:r>
      <w:r>
        <w:rPr>
          <w:rStyle w:val="VerbatimChar"/>
        </w:rPr>
        <w:t xml:space="preserve">✅ 20 partners = 20 sales people</w:t>
      </w:r>
      <w:r>
        <w:br/>
      </w:r>
      <w:r>
        <w:rPr>
          <w:rStyle w:val="VerbatimChar"/>
        </w:rPr>
        <w:t xml:space="preserve">✅ Sin coste fijo nómina</w:t>
      </w:r>
      <w:r>
        <w:br/>
      </w:r>
      <w:r>
        <w:rPr>
          <w:rStyle w:val="VerbatimChar"/>
        </w:rPr>
        <w:t xml:space="preserve">✅ Solo pagas comisión si venden</w:t>
      </w:r>
    </w:p>
    <w:p>
      <w:pPr>
        <w:pStyle w:val="FirstParagraph"/>
      </w:pPr>
      <w:r>
        <w:rPr>
          <w:bCs/>
          <w:b/>
        </w:rPr>
        <w:t xml:space="preserve">2. Credibilidad Pre-Built</w:t>
      </w:r>
    </w:p>
    <w:p>
      <w:pPr>
        <w:pStyle w:val="SourceCode"/>
      </w:pPr>
      <w:r>
        <w:rPr>
          <w:rStyle w:val="VerbatimChar"/>
        </w:rPr>
        <w:t xml:space="preserve">✅ Consultores ya tienen confianza de clientes</w:t>
      </w:r>
      <w:r>
        <w:br/>
      </w:r>
      <w:r>
        <w:rPr>
          <w:rStyle w:val="VerbatimChar"/>
        </w:rPr>
        <w:t xml:space="preserve">✅ Relaciones existentes</w:t>
      </w:r>
      <w:r>
        <w:br/>
      </w:r>
      <w:r>
        <w:rPr>
          <w:rStyle w:val="VerbatimChar"/>
        </w:rPr>
        <w:t xml:space="preserve">✅ Expertise reconocido</w:t>
      </w:r>
      <w:r>
        <w:br/>
      </w:r>
      <w:r>
        <w:rPr>
          <w:rStyle w:val="VerbatimChar"/>
        </w:rPr>
        <w:t xml:space="preserve">✅ Nosotros aprovechamos su red</w:t>
      </w:r>
    </w:p>
    <w:p>
      <w:pPr>
        <w:pStyle w:val="FirstParagraph"/>
      </w:pPr>
      <w:r>
        <w:rPr>
          <w:bCs/>
          <w:b/>
        </w:rPr>
        <w:t xml:space="preserve">3. Expertise Complementario</w:t>
      </w:r>
    </w:p>
    <w:p>
      <w:pPr>
        <w:pStyle w:val="SourceCode"/>
      </w:pPr>
      <w:r>
        <w:rPr>
          <w:rStyle w:val="VerbatimChar"/>
        </w:rPr>
        <w:t xml:space="preserve">✅ Ellos: Estrategia, consultoría, implementación procesos</w:t>
      </w:r>
      <w:r>
        <w:br/>
      </w:r>
      <w:r>
        <w:rPr>
          <w:rStyle w:val="VerbatimChar"/>
        </w:rPr>
        <w:t xml:space="preserve">✅ Nosotros: Plataforma técnica, producto</w:t>
      </w:r>
      <w:r>
        <w:br/>
      </w:r>
      <w:r>
        <w:rPr>
          <w:rStyle w:val="VerbatimChar"/>
        </w:rPr>
        <w:t xml:space="preserve">✅ Win-win: Cliente recibe solución completa</w:t>
      </w:r>
    </w:p>
    <w:p>
      <w:pPr>
        <w:pStyle w:val="FirstParagraph"/>
      </w:pPr>
      <w:r>
        <w:rPr>
          <w:bCs/>
          <w:b/>
        </w:rPr>
        <w:t xml:space="preserve">4. Velocity Mayor</w:t>
      </w:r>
    </w:p>
    <w:p>
      <w:pPr>
        <w:pStyle w:val="SourceCode"/>
      </w:pPr>
      <w:r>
        <w:rPr>
          <w:rStyle w:val="VerbatimChar"/>
        </w:rPr>
        <w:t xml:space="preserve">✅ Consultores cierran más rápido (relación previa)</w:t>
      </w:r>
      <w:r>
        <w:br/>
      </w:r>
      <w:r>
        <w:rPr>
          <w:rStyle w:val="VerbatimChar"/>
        </w:rPr>
        <w:t xml:space="preserve">✅ Menos fricción venta</w:t>
      </w:r>
      <w:r>
        <w:br/>
      </w:r>
      <w:r>
        <w:rPr>
          <w:rStyle w:val="VerbatimChar"/>
        </w:rPr>
        <w:t xml:space="preserve">✅ Menos objeciones (trusted advisor)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erfil-partner-ideal"/>
    <w:p>
      <w:pPr>
        <w:pStyle w:val="Heading2"/>
      </w:pPr>
      <w:r>
        <w:t xml:space="preserve">🎯 PERFIL PARTNER IDEAL</w:t>
      </w:r>
    </w:p>
    <w:bookmarkStart w:id="23" w:name="consultor-independiente-ideal"/>
    <w:p>
      <w:pPr>
        <w:pStyle w:val="Heading3"/>
      </w:pPr>
      <w:r>
        <w:rPr>
          <w:bCs/>
          <w:b/>
        </w:rPr>
        <w:t xml:space="preserve">Consultor Independiente Ideal:</w:t>
      </w:r>
    </w:p>
    <w:p>
      <w:pPr>
        <w:pStyle w:val="FirstParagraph"/>
      </w:pPr>
      <w:r>
        <w:rPr>
          <w:bCs/>
          <w:b/>
        </w:rP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✅ 5-15 años experiencia tech/IA/compliance</w:t>
      </w:r>
      <w:r>
        <w:br/>
      </w:r>
      <w:r>
        <w:rPr>
          <w:rStyle w:val="VerbatimChar"/>
        </w:rPr>
        <w:t xml:space="preserve">✅ Cartera 10-30 clientes activos</w:t>
      </w:r>
      <w:r>
        <w:br/>
      </w:r>
      <w:r>
        <w:rPr>
          <w:rStyle w:val="VerbatimChar"/>
        </w:rPr>
        <w:t xml:space="preserve">✅ Facturación anual 150-500K€</w:t>
      </w:r>
      <w:r>
        <w:br/>
      </w:r>
      <w:r>
        <w:rPr>
          <w:rStyle w:val="VerbatimChar"/>
        </w:rPr>
        <w:t xml:space="preserve">✅ LinkedIn activo (500+ conexiones)</w:t>
      </w:r>
      <w:r>
        <w:br/>
      </w:r>
      <w:r>
        <w:rPr>
          <w:rStyle w:val="VerbatimChar"/>
        </w:rPr>
        <w:t xml:space="preserve">✅ Conocimiento EU AI Act (o disposición aprender)</w:t>
      </w:r>
      <w:r>
        <w:br/>
      </w:r>
      <w:r>
        <w:rPr>
          <w:rStyle w:val="VerbatimChar"/>
        </w:rPr>
        <w:t xml:space="preserve">✅ Network en target sectors (banca, legal, salud, etc.)</w:t>
      </w:r>
    </w:p>
    <w:p>
      <w:pPr>
        <w:pStyle w:val="FirstParagraph"/>
      </w:pPr>
      <w:r>
        <w:rPr>
          <w:bCs/>
          <w:b/>
        </w:rPr>
        <w:t xml:space="preserve">Red Flags:</w:t>
      </w:r>
    </w:p>
    <w:p>
      <w:pPr>
        <w:pStyle w:val="SourceCode"/>
      </w:pPr>
      <w:r>
        <w:rPr>
          <w:rStyle w:val="VerbatimChar"/>
        </w:rPr>
        <w:t xml:space="preserve">❌ Solo hace implementation (quiere margen 50%+)</w:t>
      </w:r>
      <w:r>
        <w:br/>
      </w:r>
      <w:r>
        <w:rPr>
          <w:rStyle w:val="VerbatimChar"/>
        </w:rPr>
        <w:t xml:space="preserve">❌ No tiene clientes actuales</w:t>
      </w:r>
      <w:r>
        <w:br/>
      </w:r>
      <w:r>
        <w:rPr>
          <w:rStyle w:val="VerbatimChar"/>
        </w:rPr>
        <w:t xml:space="preserve">❌ Busca producto para revender sin involucrarse</w:t>
      </w:r>
      <w:r>
        <w:br/>
      </w:r>
      <w:r>
        <w:rPr>
          <w:rStyle w:val="VerbatimChar"/>
        </w:rPr>
        <w:t xml:space="preserve">❌ No entiende/no le interesa compliance</w:t>
      </w:r>
    </w:p>
    <w:bookmarkEnd w:id="23"/>
    <w:bookmarkStart w:id="24" w:name="pequeña-consultora-ideal-2-20-personas"/>
    <w:p>
      <w:pPr>
        <w:pStyle w:val="Heading3"/>
      </w:pPr>
      <w:r>
        <w:rPr>
          <w:bCs/>
          <w:b/>
        </w:rPr>
        <w:t xml:space="preserve">Pequeña Consultora Ideal (2-20 personas):</w:t>
      </w:r>
    </w:p>
    <w:p>
      <w:pPr>
        <w:pStyle w:val="FirstParagraph"/>
      </w:pPr>
      <w:r>
        <w:rPr>
          <w:bCs/>
          <w:b/>
        </w:rP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✅ Boutique tecnológica o compliance</w:t>
      </w:r>
      <w:r>
        <w:br/>
      </w:r>
      <w:r>
        <w:rPr>
          <w:rStyle w:val="VerbatimChar"/>
        </w:rPr>
        <w:t xml:space="preserve">✅ Especialización sector (legaltech, fintech, healthtech)</w:t>
      </w:r>
      <w:r>
        <w:br/>
      </w:r>
      <w:r>
        <w:rPr>
          <w:rStyle w:val="VerbatimChar"/>
        </w:rPr>
        <w:t xml:space="preserve">✅ Cartera 20-100 clientes</w:t>
      </w:r>
      <w:r>
        <w:br/>
      </w:r>
      <w:r>
        <w:rPr>
          <w:rStyle w:val="VerbatimChar"/>
        </w:rPr>
        <w:t xml:space="preserve">✅ Facturación 500K-5M€/año</w:t>
      </w:r>
      <w:r>
        <w:br/>
      </w:r>
      <w:r>
        <w:rPr>
          <w:rStyle w:val="VerbatimChar"/>
        </w:rPr>
        <w:t xml:space="preserve">✅ Buscan diferenciarse con servicios value-add</w:t>
      </w:r>
      <w:r>
        <w:br/>
      </w:r>
      <w:r>
        <w:rPr>
          <w:rStyle w:val="VerbatimChar"/>
        </w:rPr>
        <w:t xml:space="preserve">✅ Ya ofrecen algo relacionado IA (consultancy, implementation)</w:t>
      </w:r>
    </w:p>
    <w:p>
      <w:pPr>
        <w:pStyle w:val="FirstParagraph"/>
      </w:pPr>
      <w:r>
        <w:rPr>
          <w:bCs/>
          <w:b/>
        </w:rPr>
        <w:t xml:space="preserve">Ejemplos:</w:t>
      </w:r>
    </w:p>
    <w:p>
      <w:pPr>
        <w:pStyle w:val="SourceCode"/>
      </w:pPr>
      <w:r>
        <w:rPr>
          <w:rStyle w:val="VerbatimChar"/>
        </w:rPr>
        <w:t xml:space="preserve">- Consultora compliance 10 personas → Añade "EU AI Act" como servicio</w:t>
      </w:r>
      <w:r>
        <w:br/>
      </w:r>
      <w:r>
        <w:rPr>
          <w:rStyle w:val="VerbatimChar"/>
        </w:rPr>
        <w:t xml:space="preserve">- Consultora legaltech 5 personas → Ofrece CodeflowX a clientes legal</w:t>
      </w:r>
      <w:r>
        <w:br/>
      </w:r>
      <w:r>
        <w:rPr>
          <w:rStyle w:val="VerbatimChar"/>
        </w:rPr>
        <w:t xml:space="preserve">- Boutique data science 15 personas → CodeflowX como governance layer</w:t>
      </w:r>
    </w:p>
    <w:bookmarkEnd w:id="24"/>
    <w:bookmarkStart w:id="25" w:name="agencia-marketing-ideal"/>
    <w:p>
      <w:pPr>
        <w:pStyle w:val="Heading3"/>
      </w:pPr>
      <w:r>
        <w:rPr>
          <w:bCs/>
          <w:b/>
        </w:rPr>
        <w:t xml:space="preserve">Agencia Marketing Ideal:</w:t>
      </w:r>
    </w:p>
    <w:p>
      <w:pPr>
        <w:pStyle w:val="FirstParagraph"/>
      </w:pPr>
      <w:r>
        <w:rPr>
          <w:bCs/>
          <w:b/>
        </w:rPr>
        <w:t xml:space="preserve">Características:</w:t>
      </w:r>
    </w:p>
    <w:p>
      <w:pPr>
        <w:pStyle w:val="SourceCode"/>
      </w:pPr>
      <w:r>
        <w:rPr>
          <w:rStyle w:val="VerbatimChar"/>
        </w:rPr>
        <w:t xml:space="preserve">✅ Agencia digital 5-30 personas</w:t>
      </w:r>
      <w:r>
        <w:br/>
      </w:r>
      <w:r>
        <w:rPr>
          <w:rStyle w:val="VerbatimChar"/>
        </w:rPr>
        <w:t xml:space="preserve">✅ Ya usa/ofrece servicios IA (content generation, automation)</w:t>
      </w:r>
      <w:r>
        <w:br/>
      </w:r>
      <w:r>
        <w:rPr>
          <w:rStyle w:val="VerbatimChar"/>
        </w:rPr>
        <w:t xml:space="preserve">✅ Clientes B2B corporativos</w:t>
      </w:r>
      <w:r>
        <w:br/>
      </w:r>
      <w:r>
        <w:rPr>
          <w:rStyle w:val="VerbatimChar"/>
        </w:rPr>
        <w:t xml:space="preserve">✅ Interés en escalar servicios IA</w:t>
      </w:r>
      <w:r>
        <w:br/>
      </w:r>
      <w:r>
        <w:rPr>
          <w:rStyle w:val="VerbatimChar"/>
        </w:rPr>
        <w:t xml:space="preserve">✅ Conscientes riesgo compliance clientes grandes</w:t>
      </w:r>
    </w:p>
    <w:p>
      <w:pPr>
        <w:pStyle w:val="FirstParagraph"/>
      </w:pPr>
      <w:r>
        <w:rPr>
          <w:bCs/>
          <w:b/>
        </w:rPr>
        <w:t xml:space="preserve">Pitch Agencias: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Tus clientes corporativos van a exigir compliance IA.</w:t>
      </w:r>
      <w:r>
        <w:t xml:space="preserve"> </w:t>
      </w:r>
      <w:r>
        <w:t xml:space="preserve">&gt; Ofréceles CodeflowX = Te diferencias + Nuevo revenue stream + Proteges tus servicios IA.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odelo-económico-partners"/>
    <w:p>
      <w:pPr>
        <w:pStyle w:val="Heading2"/>
      </w:pPr>
      <w:r>
        <w:t xml:space="preserve">💰 MODELO ECONÓMICO PARTNERS</w:t>
      </w:r>
    </w:p>
    <w:bookmarkStart w:id="27" w:name="comisión-estructura"/>
    <w:p>
      <w:pPr>
        <w:pStyle w:val="Heading3"/>
      </w:pPr>
      <w:r>
        <w:rPr>
          <w:bCs/>
          <w:b/>
        </w:rPr>
        <w:t xml:space="preserve">Comisión Estructura:</w:t>
      </w:r>
    </w:p>
    <w:p>
      <w:pPr>
        <w:pStyle w:val="FirstParagraph"/>
      </w:pPr>
      <w:r>
        <w:rPr>
          <w:bCs/>
          <w:b/>
        </w:rPr>
        <w:t xml:space="preserve">Opción A: Comisión Recurrente (Recomendado)</w:t>
      </w:r>
    </w:p>
    <w:p>
      <w:pPr>
        <w:pStyle w:val="SourceCode"/>
      </w:pPr>
      <w:r>
        <w:rPr>
          <w:rStyle w:val="VerbatimChar"/>
        </w:rPr>
        <w:t xml:space="preserve">20% revenue mensual mientras cliente activo</w:t>
      </w:r>
      <w:r>
        <w:br/>
      </w:r>
      <w:r>
        <w:br/>
      </w:r>
      <w:r>
        <w:rPr>
          <w:rStyle w:val="VerbatimChar"/>
        </w:rPr>
        <w:t xml:space="preserve">Ejemplo:</w:t>
      </w:r>
      <w:r>
        <w:br/>
      </w:r>
      <w:r>
        <w:rPr>
          <w:rStyle w:val="VerbatimChar"/>
        </w:rPr>
        <w:t xml:space="preserve">- Cliente paga 1000€/mes</w:t>
      </w:r>
      <w:r>
        <w:br/>
      </w:r>
      <w:r>
        <w:rPr>
          <w:rStyle w:val="VerbatimChar"/>
        </w:rPr>
        <w:t xml:space="preserve">- Partner recibe 200€/mes</w:t>
      </w:r>
      <w:r>
        <w:br/>
      </w:r>
      <w:r>
        <w:rPr>
          <w:rStyle w:val="VerbatimChar"/>
        </w:rPr>
        <w:t xml:space="preserve">- Duración promedio cliente: 24 meses</w:t>
      </w:r>
      <w:r>
        <w:br/>
      </w:r>
      <w:r>
        <w:rPr>
          <w:rStyle w:val="VerbatimChar"/>
        </w:rPr>
        <w:t xml:space="preserve">- Total partner por cliente: 4800€</w:t>
      </w:r>
      <w:r>
        <w:br/>
      </w:r>
      <w:r>
        <w:br/>
      </w:r>
      <w:r>
        <w:rPr>
          <w:rStyle w:val="VerbatimChar"/>
        </w:rPr>
        <w:t xml:space="preserve">Ventaja: Ingresos pasivos recurrentes partner</w:t>
      </w:r>
    </w:p>
    <w:p>
      <w:pPr>
        <w:pStyle w:val="FirstParagraph"/>
      </w:pPr>
      <w:r>
        <w:rPr>
          <w:bCs/>
          <w:b/>
        </w:rPr>
        <w:t xml:space="preserve">Opción B: One-time + Menor Recurrente</w:t>
      </w:r>
    </w:p>
    <w:p>
      <w:pPr>
        <w:pStyle w:val="SourceCode"/>
      </w:pPr>
      <w:r>
        <w:rPr>
          <w:rStyle w:val="VerbatimChar"/>
        </w:rPr>
        <w:t xml:space="preserve">25% primer pago + 10% recurrente</w:t>
      </w:r>
      <w:r>
        <w:br/>
      </w:r>
      <w:r>
        <w:br/>
      </w:r>
      <w:r>
        <w:rPr>
          <w:rStyle w:val="VerbatimChar"/>
        </w:rPr>
        <w:t xml:space="preserve">Ejemplo:</w:t>
      </w:r>
      <w:r>
        <w:br/>
      </w:r>
      <w:r>
        <w:rPr>
          <w:rStyle w:val="VerbatimChar"/>
        </w:rPr>
        <w:t xml:space="preserve">- Cliente paga 3000€ setup + 1000€/mes</w:t>
      </w:r>
      <w:r>
        <w:br/>
      </w:r>
      <w:r>
        <w:rPr>
          <w:rStyle w:val="VerbatimChar"/>
        </w:rPr>
        <w:t xml:space="preserve">- Partner recibe: 750€ (primer pago) + 100€/mes después</w:t>
      </w:r>
      <w:r>
        <w:br/>
      </w:r>
      <w:r>
        <w:rPr>
          <w:rStyle w:val="VerbatimChar"/>
        </w:rPr>
        <w:t xml:space="preserve">- Total 24 meses: 3150€</w:t>
      </w:r>
      <w:r>
        <w:br/>
      </w:r>
      <w:r>
        <w:br/>
      </w:r>
      <w:r>
        <w:rPr>
          <w:rStyle w:val="VerbatimChar"/>
        </w:rPr>
        <w:t xml:space="preserve">Ventaja: Cash upfront para partner</w:t>
      </w:r>
    </w:p>
    <w:p>
      <w:pPr>
        <w:pStyle w:val="FirstParagraph"/>
      </w:pPr>
      <w:r>
        <w:rPr>
          <w:bCs/>
          <w:b/>
        </w:rPr>
        <w:t xml:space="preserve">Elegir:</w:t>
      </w:r>
      <w:r>
        <w:t xml:space="preserve"> </w:t>
      </w:r>
      <w:r>
        <w:t xml:space="preserve">Opción A (incentiva retención cliente, relación long-term)</w:t>
      </w:r>
    </w:p>
    <w:bookmarkEnd w:id="27"/>
    <w:bookmarkStart w:id="28" w:name="calculadora-roi-partner"/>
    <w:p>
      <w:pPr>
        <w:pStyle w:val="Heading3"/>
      </w:pPr>
      <w:r>
        <w:rPr>
          <w:bCs/>
          <w:b/>
        </w:rPr>
        <w:t xml:space="preserve">Calculadora ROI Partner:</w:t>
      </w:r>
    </w:p>
    <w:p>
      <w:pPr>
        <w:pStyle w:val="FirstParagraph"/>
      </w:pPr>
      <w:r>
        <w:rPr>
          <w:bCs/>
          <w:b/>
        </w:rPr>
        <w:t xml:space="preserve">Consultor Independiente:</w:t>
      </w:r>
    </w:p>
    <w:p>
      <w:pPr>
        <w:pStyle w:val="SourceCode"/>
      </w:pPr>
      <w:r>
        <w:rPr>
          <w:rStyle w:val="VerbatimChar"/>
        </w:rPr>
        <w:t xml:space="preserve">Escenario Conservador:</w:t>
      </w:r>
      <w:r>
        <w:br/>
      </w:r>
      <w:r>
        <w:rPr>
          <w:rStyle w:val="VerbatimChar"/>
        </w:rPr>
        <w:t xml:space="preserve">- 3 clientes/año × 1000€/mes × 20% = 600€/mes = 7.2K€/año</w:t>
      </w:r>
      <w:r>
        <w:br/>
      </w:r>
      <w:r>
        <w:rPr>
          <w:rStyle w:val="VerbatimChar"/>
        </w:rPr>
        <w:t xml:space="preserve">- Esfuerzo: 10-15h venta/onboarding por cliente</w:t>
      </w:r>
      <w:r>
        <w:br/>
      </w:r>
      <w:r>
        <w:rPr>
          <w:rStyle w:val="VerbatimChar"/>
        </w:rPr>
        <w:t xml:space="preserve">- Hourly rate implícito: ~150-200€/h</w:t>
      </w:r>
      <w:r>
        <w:br/>
      </w:r>
      <w:r>
        <w:br/>
      </w:r>
      <w:r>
        <w:rPr>
          <w:rStyle w:val="VerbatimChar"/>
        </w:rPr>
        <w:t xml:space="preserve">Escenario Optimista:</w:t>
      </w:r>
      <w:r>
        <w:br/>
      </w:r>
      <w:r>
        <w:rPr>
          <w:rStyle w:val="VerbatimChar"/>
        </w:rPr>
        <w:t xml:space="preserve">- 10 clientes/año × 1500€/mes × 20% = 3000€/mes = 36K€/año</w:t>
      </w:r>
      <w:r>
        <w:br/>
      </w:r>
      <w:r>
        <w:rPr>
          <w:rStyle w:val="VerbatimChar"/>
        </w:rPr>
        <w:t xml:space="preserve">- Revenue pasivo significativo</w:t>
      </w:r>
    </w:p>
    <w:p>
      <w:pPr>
        <w:pStyle w:val="FirstParagraph"/>
      </w:pPr>
      <w:r>
        <w:rPr>
          <w:bCs/>
          <w:b/>
        </w:rPr>
        <w:t xml:space="preserve">Pequeña Consultora (10 personas):</w:t>
      </w:r>
    </w:p>
    <w:p>
      <w:pPr>
        <w:pStyle w:val="SourceCode"/>
      </w:pPr>
      <w:r>
        <w:rPr>
          <w:rStyle w:val="VerbatimChar"/>
        </w:rPr>
        <w:t xml:space="preserve">Escenario Conservador:</w:t>
      </w:r>
      <w:r>
        <w:br/>
      </w:r>
      <w:r>
        <w:rPr>
          <w:rStyle w:val="VerbatimChar"/>
        </w:rPr>
        <w:t xml:space="preserve">- 10 clientes/año × 1000€/mes × 20% = 2000€/mes = 24K€/año</w:t>
      </w:r>
      <w:r>
        <w:br/>
      </w:r>
      <w:r>
        <w:rPr>
          <w:rStyle w:val="VerbatimChar"/>
        </w:rPr>
        <w:t xml:space="preserve">- 1 persona dedicada part-time</w:t>
      </w:r>
      <w:r>
        <w:br/>
      </w:r>
      <w:r>
        <w:br/>
      </w:r>
      <w:r>
        <w:rPr>
          <w:rStyle w:val="VerbatimChar"/>
        </w:rPr>
        <w:t xml:space="preserve">Escenario Optimista:</w:t>
      </w:r>
      <w:r>
        <w:br/>
      </w:r>
      <w:r>
        <w:rPr>
          <w:rStyle w:val="VerbatimChar"/>
        </w:rPr>
        <w:t xml:space="preserve">- 30 clientes/año × 2000€/mes × 20% = 12K€/mes = 144K€/año</w:t>
      </w:r>
      <w:r>
        <w:br/>
      </w:r>
      <w:r>
        <w:rPr>
          <w:rStyle w:val="VerbatimChar"/>
        </w:rPr>
        <w:t xml:space="preserve">- 1 persona full-time + comisiones = ROI positivo</w:t>
      </w:r>
    </w:p>
    <w:p>
      <w:pPr>
        <w:pStyle w:val="FirstParagraph"/>
      </w:pPr>
      <w:r>
        <w:rPr>
          <w:bCs/>
          <w:b/>
        </w:rPr>
        <w:t xml:space="preserve">Agencia Marketing:</w:t>
      </w:r>
    </w:p>
    <w:p>
      <w:pPr>
        <w:pStyle w:val="SourceCode"/>
      </w:pPr>
      <w:r>
        <w:rPr>
          <w:rStyle w:val="VerbatimChar"/>
        </w:rPr>
        <w:t xml:space="preserve">Escenario:</w:t>
      </w:r>
      <w:r>
        <w:br/>
      </w:r>
      <w:r>
        <w:rPr>
          <w:rStyle w:val="VerbatimChar"/>
        </w:rPr>
        <w:t xml:space="preserve">- 5 clientes (sus propios clientes) × 1000€/mes × 20% = 1000€/mes = 12K€/año</w:t>
      </w:r>
      <w:r>
        <w:br/>
      </w:r>
      <w:r>
        <w:rPr>
          <w:rStyle w:val="VerbatimChar"/>
        </w:rPr>
        <w:t xml:space="preserve">- Esfuerzo marginal (clientes existentes)</w:t>
      </w:r>
      <w:r>
        <w:br/>
      </w:r>
      <w:r>
        <w:rPr>
          <w:rStyle w:val="VerbatimChar"/>
        </w:rPr>
        <w:t xml:space="preserve">- Pure margin adicional sin coste venta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rograma-partners---estructura"/>
    <w:p>
      <w:pPr>
        <w:pStyle w:val="Heading2"/>
      </w:pPr>
      <w:r>
        <w:t xml:space="preserve">📋 PROGRAMA PARTNERS - ESTRUCTURA</w:t>
      </w:r>
    </w:p>
    <w:bookmarkStart w:id="30" w:name="niveles-partners-futuro---empezar-simple"/>
    <w:p>
      <w:pPr>
        <w:pStyle w:val="Heading3"/>
      </w:pPr>
      <w:r>
        <w:rPr>
          <w:bCs/>
          <w:b/>
        </w:rPr>
        <w:t xml:space="preserve">Niveles Partners (Futuro - Empezar Simple):</w:t>
      </w:r>
    </w:p>
    <w:p>
      <w:pPr>
        <w:pStyle w:val="FirstParagraph"/>
      </w:pPr>
      <w:r>
        <w:rPr>
          <w:bCs/>
          <w:b/>
        </w:rPr>
        <w:t xml:space="preserve">Tier 1: Partner Certificado</w:t>
      </w:r>
    </w:p>
    <w:p>
      <w:pPr>
        <w:pStyle w:val="SourceCode"/>
      </w:pPr>
      <w:r>
        <w:rPr>
          <w:rStyle w:val="VerbatimChar"/>
        </w:rPr>
        <w:t xml:space="preserve">Requisitos:</w:t>
      </w:r>
      <w:r>
        <w:br/>
      </w:r>
      <w:r>
        <w:rPr>
          <w:rStyle w:val="VerbatimChar"/>
        </w:rPr>
        <w:t xml:space="preserve">- Completar formación CodeflowX (8h)</w:t>
      </w:r>
      <w:r>
        <w:br/>
      </w:r>
      <w:r>
        <w:rPr>
          <w:rStyle w:val="VerbatimChar"/>
        </w:rPr>
        <w:t xml:space="preserve">- Pasar examen "EU AI Act Specialist"</w:t>
      </w:r>
      <w:r>
        <w:br/>
      </w:r>
      <w:r>
        <w:rPr>
          <w:rStyle w:val="VerbatimChar"/>
        </w:rPr>
        <w:t xml:space="preserve">- 0-3 clientes activos</w:t>
      </w:r>
      <w:r>
        <w:br/>
      </w:r>
      <w:r>
        <w:br/>
      </w:r>
      <w:r>
        <w:rPr>
          <w:rStyle w:val="VerbatimChar"/>
        </w:rPr>
        <w:t xml:space="preserve">Beneficios:</w:t>
      </w:r>
      <w:r>
        <w:br/>
      </w:r>
      <w:r>
        <w:rPr>
          <w:rStyle w:val="VerbatimChar"/>
        </w:rPr>
        <w:t xml:space="preserve">- 20% comisión recurrente</w:t>
      </w:r>
      <w:r>
        <w:br/>
      </w:r>
      <w:r>
        <w:rPr>
          <w:rStyle w:val="VerbatimChar"/>
        </w:rPr>
        <w:t xml:space="preserve">- Materiales venta estándar</w:t>
      </w:r>
      <w:r>
        <w:br/>
      </w:r>
      <w:r>
        <w:rPr>
          <w:rStyle w:val="VerbatimChar"/>
        </w:rPr>
        <w:t xml:space="preserve">- Soporte email 48h</w:t>
      </w:r>
    </w:p>
    <w:p>
      <w:pPr>
        <w:pStyle w:val="FirstParagraph"/>
      </w:pPr>
      <w:r>
        <w:rPr>
          <w:bCs/>
          <w:b/>
        </w:rPr>
        <w:t xml:space="preserve">Tier 2: Partner Gold (Q2 2026)</w:t>
      </w:r>
    </w:p>
    <w:p>
      <w:pPr>
        <w:pStyle w:val="SourceCode"/>
      </w:pPr>
      <w:r>
        <w:rPr>
          <w:rStyle w:val="VerbatimChar"/>
        </w:rPr>
        <w:t xml:space="preserve">Requisitos:</w:t>
      </w:r>
      <w:r>
        <w:br/>
      </w:r>
      <w:r>
        <w:rPr>
          <w:rStyle w:val="VerbatimChar"/>
        </w:rPr>
        <w:t xml:space="preserve">- 5+ clientes activos</w:t>
      </w:r>
      <w:r>
        <w:br/>
      </w:r>
      <w:r>
        <w:rPr>
          <w:rStyle w:val="VerbatimChar"/>
        </w:rPr>
        <w:t xml:space="preserve">- Customer satisfaction &gt; 4.5/5</w:t>
      </w:r>
      <w:r>
        <w:br/>
      </w:r>
      <w:r>
        <w:br/>
      </w:r>
      <w:r>
        <w:rPr>
          <w:rStyle w:val="VerbatimChar"/>
        </w:rPr>
        <w:t xml:space="preserve">Beneficios:</w:t>
      </w:r>
      <w:r>
        <w:br/>
      </w:r>
      <w:r>
        <w:rPr>
          <w:rStyle w:val="VerbatimChar"/>
        </w:rPr>
        <w:t xml:space="preserve">- 22% comisión</w:t>
      </w:r>
      <w:r>
        <w:br/>
      </w:r>
      <w:r>
        <w:rPr>
          <w:rStyle w:val="VerbatimChar"/>
        </w:rPr>
        <w:t xml:space="preserve">- Co-marketing (logos, casos uso conjunto)</w:t>
      </w:r>
      <w:r>
        <w:br/>
      </w:r>
      <w:r>
        <w:rPr>
          <w:rStyle w:val="VerbatimChar"/>
        </w:rPr>
        <w:t xml:space="preserve">- Soporte prioritario 24h</w:t>
      </w:r>
      <w:r>
        <w:br/>
      </w:r>
      <w:r>
        <w:rPr>
          <w:rStyle w:val="VerbatimChar"/>
        </w:rPr>
        <w:t xml:space="preserve">- Invitación eventos exclusivos</w:t>
      </w:r>
    </w:p>
    <w:p>
      <w:pPr>
        <w:pStyle w:val="FirstParagraph"/>
      </w:pPr>
      <w:r>
        <w:rPr>
          <w:bCs/>
          <w:b/>
        </w:rPr>
        <w:t xml:space="preserve">Tier 3: Partner Platinum (Q3 2026)</w:t>
      </w:r>
    </w:p>
    <w:p>
      <w:pPr>
        <w:pStyle w:val="SourceCode"/>
      </w:pPr>
      <w:r>
        <w:rPr>
          <w:rStyle w:val="VerbatimChar"/>
        </w:rPr>
        <w:t xml:space="preserve">Requisitos:</w:t>
      </w:r>
      <w:r>
        <w:br/>
      </w:r>
      <w:r>
        <w:rPr>
          <w:rStyle w:val="VerbatimChar"/>
        </w:rPr>
        <w:t xml:space="preserve">- 15+ clientes activos</w:t>
      </w:r>
      <w:r>
        <w:br/>
      </w:r>
      <w:r>
        <w:rPr>
          <w:rStyle w:val="VerbatimChar"/>
        </w:rPr>
        <w:t xml:space="preserve">- Revenue &gt; 20K€/mes</w:t>
      </w:r>
      <w:r>
        <w:br/>
      </w:r>
      <w:r>
        <w:br/>
      </w:r>
      <w:r>
        <w:rPr>
          <w:rStyle w:val="VerbatimChar"/>
        </w:rPr>
        <w:t xml:space="preserve">Beneficios:</w:t>
      </w:r>
      <w:r>
        <w:br/>
      </w:r>
      <w:r>
        <w:rPr>
          <w:rStyle w:val="VerbatimChar"/>
        </w:rPr>
        <w:t xml:space="preserve">- 25% comisión</w:t>
      </w:r>
      <w:r>
        <w:br/>
      </w:r>
      <w:r>
        <w:rPr>
          <w:rStyle w:val="VerbatimChar"/>
        </w:rPr>
        <w:t xml:space="preserve">- Dedicated account manager</w:t>
      </w:r>
      <w:r>
        <w:br/>
      </w:r>
      <w:r>
        <w:rPr>
          <w:rStyle w:val="VerbatimChar"/>
        </w:rPr>
        <w:t xml:space="preserve">- Co-desarrollo features (roadmap input)</w:t>
      </w:r>
      <w:r>
        <w:br/>
      </w:r>
      <w:r>
        <w:rPr>
          <w:rStyle w:val="VerbatimChar"/>
        </w:rPr>
        <w:t xml:space="preserve">- Descuento licencias demo</w:t>
      </w:r>
    </w:p>
    <w:p>
      <w:pPr>
        <w:pStyle w:val="FirstParagraph"/>
      </w:pPr>
      <w:r>
        <w:rPr>
          <w:bCs/>
          <w:b/>
        </w:rPr>
        <w:t xml:space="preserve">INICIO (Nov 2025 - Mar 2026):</w:t>
      </w:r>
      <w:r>
        <w:t xml:space="preserve"> </w:t>
      </w:r>
      <w:r>
        <w:t xml:space="preserve">Solo Tier 1. Simplificar.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formación-partners"/>
    <w:p>
      <w:pPr>
        <w:pStyle w:val="Heading2"/>
      </w:pPr>
      <w:r>
        <w:t xml:space="preserve">🎓 FORMACIÓN PARTNERS</w:t>
      </w:r>
    </w:p>
    <w:bookmarkStart w:id="32" w:name="Xe5e4f60b0b98f4e80d99ea2969ab97f2e24fc32"/>
    <w:p>
      <w:pPr>
        <w:pStyle w:val="Heading3"/>
      </w:pPr>
      <w:r>
        <w:rPr>
          <w:bCs/>
          <w:b/>
        </w:rPr>
        <w:t xml:space="preserve">Certificación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EU AI Act Specialist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(8 horas):</w:t>
      </w:r>
    </w:p>
    <w:p>
      <w:pPr>
        <w:pStyle w:val="FirstParagraph"/>
      </w:pPr>
      <w:r>
        <w:rPr>
          <w:bCs/>
          <w:b/>
        </w:rPr>
        <w:t xml:space="preserve">Módulo 1: EU AI Act Fundamentals (2h)</w:t>
      </w:r>
    </w:p>
    <w:p>
      <w:pPr>
        <w:pStyle w:val="SourceCode"/>
      </w:pPr>
      <w:r>
        <w:rPr>
          <w:rStyle w:val="VerbatimChar"/>
        </w:rPr>
        <w:t xml:space="preserve">- Historia y contexto regulación</w:t>
      </w:r>
      <w:r>
        <w:br/>
      </w:r>
      <w:r>
        <w:rPr>
          <w:rStyle w:val="VerbatimChar"/>
        </w:rPr>
        <w:t xml:space="preserve">- Estructura general Reglamento</w:t>
      </w:r>
      <w:r>
        <w:br/>
      </w:r>
      <w:r>
        <w:rPr>
          <w:rStyle w:val="VerbatimChar"/>
        </w:rPr>
        <w:t xml:space="preserve">- Fases implementación (2025-2027)</w:t>
      </w:r>
      <w:r>
        <w:br/>
      </w:r>
      <w:r>
        <w:rPr>
          <w:rStyle w:val="VerbatimChar"/>
        </w:rPr>
        <w:t xml:space="preserve">- Sistemas prohibidos (Art. 5)</w:t>
      </w:r>
      <w:r>
        <w:br/>
      </w:r>
      <w:r>
        <w:rPr>
          <w:rStyle w:val="VerbatimChar"/>
        </w:rPr>
        <w:t xml:space="preserve">- Sistemas alto riesgo (Art. 6, Anexo III)</w:t>
      </w:r>
      <w:r>
        <w:br/>
      </w:r>
      <w:r>
        <w:rPr>
          <w:rStyle w:val="VerbatimChar"/>
        </w:rPr>
        <w:t xml:space="preserve">- Multas y enforcement</w:t>
      </w:r>
    </w:p>
    <w:p>
      <w:pPr>
        <w:pStyle w:val="FirstParagraph"/>
      </w:pPr>
      <w:r>
        <w:rPr>
          <w:bCs/>
          <w:b/>
        </w:rPr>
        <w:t xml:space="preserve">Módulo 2: Requisitos Técnicos (3h)</w:t>
      </w:r>
    </w:p>
    <w:p>
      <w:pPr>
        <w:pStyle w:val="SourceCode"/>
      </w:pPr>
      <w:r>
        <w:rPr>
          <w:rStyle w:val="VerbatimChar"/>
        </w:rPr>
        <w:t xml:space="preserve">- Art. 9: Risk Management System</w:t>
      </w:r>
      <w:r>
        <w:br/>
      </w:r>
      <w:r>
        <w:rPr>
          <w:rStyle w:val="VerbatimChar"/>
        </w:rPr>
        <w:t xml:space="preserve">- Art. 10: Data Governance</w:t>
      </w:r>
      <w:r>
        <w:br/>
      </w:r>
      <w:r>
        <w:rPr>
          <w:rStyle w:val="VerbatimChar"/>
        </w:rPr>
        <w:t xml:space="preserve">- Art. 11-13: Documentación y Transparencia</w:t>
      </w:r>
      <w:r>
        <w:br/>
      </w:r>
      <w:r>
        <w:rPr>
          <w:rStyle w:val="VerbatimChar"/>
        </w:rPr>
        <w:t xml:space="preserve">- Art. 14: Human Oversight</w:t>
      </w:r>
      <w:r>
        <w:br/>
      </w:r>
      <w:r>
        <w:rPr>
          <w:rStyle w:val="VerbatimChar"/>
        </w:rPr>
        <w:t xml:space="preserve">- Art. 15: Accuracy &amp; Robustness</w:t>
      </w:r>
      <w:r>
        <w:br/>
      </w:r>
      <w:r>
        <w:rPr>
          <w:rStyle w:val="VerbatimChar"/>
        </w:rPr>
        <w:t xml:space="preserve">- Art. 17: QMS (13 módulos)</w:t>
      </w:r>
      <w:r>
        <w:br/>
      </w:r>
      <w:r>
        <w:rPr>
          <w:rStyle w:val="VerbatimChar"/>
        </w:rPr>
        <w:t xml:space="preserve">- Art. 19: Logs Inmutables</w:t>
      </w:r>
      <w:r>
        <w:br/>
      </w:r>
      <w:r>
        <w:rPr>
          <w:rStyle w:val="VerbatimChar"/>
        </w:rPr>
        <w:t xml:space="preserve">- Art. 27: FRIA</w:t>
      </w:r>
    </w:p>
    <w:p>
      <w:pPr>
        <w:pStyle w:val="FirstParagraph"/>
      </w:pPr>
      <w:r>
        <w:rPr>
          <w:bCs/>
          <w:b/>
        </w:rPr>
        <w:t xml:space="preserve">Módulo 3: CodeflowX Platform Deep Dive (2h)</w:t>
      </w:r>
    </w:p>
    <w:p>
      <w:pPr>
        <w:pStyle w:val="SourceCode"/>
      </w:pPr>
      <w:r>
        <w:rPr>
          <w:rStyle w:val="VerbatimChar"/>
        </w:rPr>
        <w:t xml:space="preserve">- Demo completa plataforma</w:t>
      </w:r>
      <w:r>
        <w:br/>
      </w:r>
      <w:r>
        <w:rPr>
          <w:rStyle w:val="VerbatimChar"/>
        </w:rPr>
        <w:t xml:space="preserve">- 65 capacidades compliance</w:t>
      </w:r>
      <w:r>
        <w:br/>
      </w:r>
      <w:r>
        <w:rPr>
          <w:rStyle w:val="VerbatimChar"/>
        </w:rPr>
        <w:t xml:space="preserve">- Arquitectura técnica</w:t>
      </w:r>
      <w:r>
        <w:br/>
      </w:r>
      <w:r>
        <w:rPr>
          <w:rStyle w:val="VerbatimChar"/>
        </w:rPr>
        <w:t xml:space="preserve">- Integración con stack cliente</w:t>
      </w:r>
      <w:r>
        <w:br/>
      </w:r>
      <w:r>
        <w:rPr>
          <w:rStyle w:val="VerbatimChar"/>
        </w:rPr>
        <w:t xml:space="preserve">- Casos uso por sector</w:t>
      </w:r>
    </w:p>
    <w:p>
      <w:pPr>
        <w:pStyle w:val="FirstParagraph"/>
      </w:pPr>
      <w:r>
        <w:rPr>
          <w:bCs/>
          <w:b/>
        </w:rPr>
        <w:t xml:space="preserve">Módulo 4: Ventas y Objeciones (1h)</w:t>
      </w:r>
    </w:p>
    <w:p>
      <w:pPr>
        <w:pStyle w:val="SourceCode"/>
      </w:pPr>
      <w:r>
        <w:rPr>
          <w:rStyle w:val="VerbatimChar"/>
        </w:rPr>
        <w:t xml:space="preserve">- Sales playbook</w:t>
      </w:r>
      <w:r>
        <w:br/>
      </w:r>
      <w:r>
        <w:rPr>
          <w:rStyle w:val="VerbatimChar"/>
        </w:rPr>
        <w:t xml:space="preserve">- Pitch deck</w:t>
      </w:r>
      <w:r>
        <w:br/>
      </w:r>
      <w:r>
        <w:rPr>
          <w:rStyle w:val="VerbatimChar"/>
        </w:rPr>
        <w:t xml:space="preserve">- Manejo objeciones comunes</w:t>
      </w:r>
      <w:r>
        <w:br/>
      </w:r>
      <w:r>
        <w:rPr>
          <w:rStyle w:val="VerbatimChar"/>
        </w:rPr>
        <w:t xml:space="preserve">- Diferenciación vs competencia (Marco, etc.)</w:t>
      </w:r>
      <w:r>
        <w:br/>
      </w:r>
      <w:r>
        <w:rPr>
          <w:rStyle w:val="VerbatimChar"/>
        </w:rPr>
        <w:t xml:space="preserve">- Pricing y ROI calculator</w:t>
      </w:r>
      <w:r>
        <w:br/>
      </w:r>
      <w:r>
        <w:rPr>
          <w:rStyle w:val="VerbatimChar"/>
        </w:rPr>
        <w:t xml:space="preserve">- Cierre y onboarding</w:t>
      </w:r>
    </w:p>
    <w:p>
      <w:pPr>
        <w:pStyle w:val="FirstParagraph"/>
      </w:pPr>
      <w:r>
        <w:rPr>
          <w:bCs/>
          <w:b/>
        </w:rPr>
        <w:t xml:space="preserve">Examen Final (30 min):</w:t>
      </w:r>
    </w:p>
    <w:p>
      <w:pPr>
        <w:pStyle w:val="SourceCode"/>
      </w:pPr>
      <w:r>
        <w:rPr>
          <w:rStyle w:val="VerbatimChar"/>
        </w:rPr>
        <w:t xml:space="preserve">- 30 preguntas multiple choice</w:t>
      </w:r>
      <w:r>
        <w:br/>
      </w:r>
      <w:r>
        <w:rPr>
          <w:rStyle w:val="VerbatimChar"/>
        </w:rPr>
        <w:t xml:space="preserve">- 70% para aprobar</w:t>
      </w:r>
      <w:r>
        <w:br/>
      </w:r>
      <w:r>
        <w:rPr>
          <w:rStyle w:val="VerbatimChar"/>
        </w:rPr>
        <w:t xml:space="preserve">- Certificado digital PDF + badge LinkedIn</w:t>
      </w:r>
    </w:p>
    <w:p>
      <w:pPr>
        <w:pStyle w:val="FirstParagraph"/>
      </w:pPr>
      <w:r>
        <w:rPr>
          <w:bCs/>
          <w:b/>
        </w:rPr>
        <w:t xml:space="preserve">Formato:</w:t>
      </w:r>
    </w:p>
    <w:p>
      <w:pPr>
        <w:pStyle w:val="SourceCode"/>
      </w:pPr>
      <w:r>
        <w:rPr>
          <w:rStyle w:val="VerbatimChar"/>
        </w:rPr>
        <w:t xml:space="preserve">- Online self-paced (videos + PDFs)</w:t>
      </w:r>
      <w:r>
        <w:br/>
      </w:r>
      <w:r>
        <w:rPr>
          <w:rStyle w:val="VerbatimChar"/>
        </w:rPr>
        <w:t xml:space="preserve">- O webinar live mensual (Q&amp;A session)</w:t>
      </w:r>
      <w:r>
        <w:br/>
      </w:r>
      <w:r>
        <w:rPr>
          <w:rStyle w:val="VerbatimChar"/>
        </w:rPr>
        <w:t xml:space="preserve">- Plataforma: Teachable / Thinkific / Custom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kit-partner-materiales-venta"/>
    <w:p>
      <w:pPr>
        <w:pStyle w:val="Heading2"/>
      </w:pPr>
      <w:r>
        <w:t xml:space="preserve">📦 KIT PARTNER (Materiales Venta)</w:t>
      </w:r>
    </w:p>
    <w:bookmarkStart w:id="34" w:name="lo-que-reciben-al-unirse"/>
    <w:p>
      <w:pPr>
        <w:pStyle w:val="Heading3"/>
      </w:pPr>
      <w:r>
        <w:rPr>
          <w:bCs/>
          <w:b/>
        </w:rPr>
        <w:t xml:space="preserve">Lo Que Reciben al Unirse:</w:t>
      </w:r>
    </w:p>
    <w:p>
      <w:pPr>
        <w:pStyle w:val="FirstParagraph"/>
      </w:pPr>
      <w:r>
        <w:rPr>
          <w:bCs/>
          <w:b/>
        </w:rPr>
        <w:t xml:space="preserve">1. Sales Playbook (PDF 50 páginas)</w:t>
      </w:r>
    </w:p>
    <w:p>
      <w:pPr>
        <w:pStyle w:val="SourceCode"/>
      </w:pPr>
      <w:r>
        <w:rPr>
          <w:rStyle w:val="VerbatimChar"/>
        </w:rPr>
        <w:t xml:space="preserve">- ICP (Ideal Customer Profile)</w:t>
      </w:r>
      <w:r>
        <w:br/>
      </w:r>
      <w:r>
        <w:rPr>
          <w:rStyle w:val="VerbatimChar"/>
        </w:rPr>
        <w:t xml:space="preserve">- Buyer personas</w:t>
      </w:r>
      <w:r>
        <w:br/>
      </w:r>
      <w:r>
        <w:rPr>
          <w:rStyle w:val="VerbatimChar"/>
        </w:rPr>
        <w:t xml:space="preserve">- Discovery questions</w:t>
      </w:r>
      <w:r>
        <w:br/>
      </w:r>
      <w:r>
        <w:rPr>
          <w:rStyle w:val="VerbatimChar"/>
        </w:rPr>
        <w:t xml:space="preserve">- Pitch frameworks</w:t>
      </w:r>
      <w:r>
        <w:br/>
      </w:r>
      <w:r>
        <w:rPr>
          <w:rStyle w:val="VerbatimChar"/>
        </w:rPr>
        <w:t xml:space="preserve">- Email templates cold outreach</w:t>
      </w:r>
      <w:r>
        <w:br/>
      </w:r>
      <w:r>
        <w:rPr>
          <w:rStyle w:val="VerbatimChar"/>
        </w:rPr>
        <w:t xml:space="preserve">- LinkedIn templates</w:t>
      </w:r>
      <w:r>
        <w:br/>
      </w:r>
      <w:r>
        <w:rPr>
          <w:rStyle w:val="VerbatimChar"/>
        </w:rPr>
        <w:t xml:space="preserve">- Proposal template</w:t>
      </w:r>
      <w:r>
        <w:br/>
      </w:r>
      <w:r>
        <w:rPr>
          <w:rStyle w:val="VerbatimChar"/>
        </w:rPr>
        <w:t xml:space="preserve">- Contract template</w:t>
      </w:r>
    </w:p>
    <w:p>
      <w:pPr>
        <w:pStyle w:val="FirstParagraph"/>
      </w:pPr>
      <w:r>
        <w:rPr>
          <w:bCs/>
          <w:b/>
        </w:rPr>
        <w:t xml:space="preserve">2. Pitch Deck (PowerPoint + PDF)</w:t>
      </w:r>
    </w:p>
    <w:p>
      <w:pPr>
        <w:pStyle w:val="SourceCode"/>
      </w:pPr>
      <w:r>
        <w:rPr>
          <w:rStyle w:val="VerbatimChar"/>
        </w:rPr>
        <w:t xml:space="preserve">- 25 slides editables</w:t>
      </w:r>
      <w:r>
        <w:br/>
      </w:r>
      <w:r>
        <w:rPr>
          <w:rStyle w:val="VerbatimChar"/>
        </w:rPr>
        <w:t xml:space="preserve">- Versión genérica + 3 versiones sector (banca, legal, agencias)</w:t>
      </w:r>
      <w:r>
        <w:br/>
      </w:r>
      <w:r>
        <w:rPr>
          <w:rStyle w:val="VerbatimChar"/>
        </w:rPr>
        <w:t xml:space="preserve">- Incluye: Problem, Solution, Demo, Pricing, ROI, Next Steps</w:t>
      </w:r>
      <w:r>
        <w:br/>
      </w:r>
      <w:r>
        <w:rPr>
          <w:rStyle w:val="VerbatimChar"/>
        </w:rPr>
        <w:t xml:space="preserve">- Branded con logos CodeflowX + espacio logo partner</w:t>
      </w:r>
    </w:p>
    <w:p>
      <w:pPr>
        <w:pStyle w:val="FirstParagraph"/>
      </w:pPr>
      <w:r>
        <w:rPr>
          <w:bCs/>
          <w:b/>
        </w:rPr>
        <w:t xml:space="preserve">3. Casos de Uso (8 sectores × 2 páginas)</w:t>
      </w:r>
    </w:p>
    <w:p>
      <w:pPr>
        <w:pStyle w:val="SourceCode"/>
      </w:pPr>
      <w:r>
        <w:rPr>
          <w:rStyle w:val="VerbatimChar"/>
        </w:rPr>
        <w:t xml:space="preserve">- Banca &amp; Finanzas</w:t>
      </w:r>
      <w:r>
        <w:br/>
      </w:r>
      <w:r>
        <w:rPr>
          <w:rStyle w:val="VerbatimChar"/>
        </w:rPr>
        <w:t xml:space="preserve">- Legal &amp; Compliance</w:t>
      </w:r>
      <w:r>
        <w:br/>
      </w:r>
      <w:r>
        <w:rPr>
          <w:rStyle w:val="VerbatimChar"/>
        </w:rPr>
        <w:t xml:space="preserve">- Salud</w:t>
      </w:r>
      <w:r>
        <w:br/>
      </w:r>
      <w:r>
        <w:rPr>
          <w:rStyle w:val="VerbatimChar"/>
        </w:rPr>
        <w:t xml:space="preserve">- Manufactura</w:t>
      </w:r>
      <w:r>
        <w:br/>
      </w:r>
      <w:r>
        <w:rPr>
          <w:rStyle w:val="VerbatimChar"/>
        </w:rPr>
        <w:t xml:space="preserve">- Retail</w:t>
      </w:r>
      <w:r>
        <w:br/>
      </w:r>
      <w:r>
        <w:rPr>
          <w:rStyle w:val="VerbatimChar"/>
        </w:rPr>
        <w:t xml:space="preserve">- Customer Service</w:t>
      </w:r>
      <w:r>
        <w:br/>
      </w:r>
      <w:r>
        <w:rPr>
          <w:rStyle w:val="VerbatimChar"/>
        </w:rPr>
        <w:t xml:space="preserve">- PYMES Tech</w:t>
      </w:r>
      <w:r>
        <w:br/>
      </w:r>
      <w:r>
        <w:rPr>
          <w:rStyle w:val="VerbatimChar"/>
        </w:rPr>
        <w:t xml:space="preserve">- Agencias Marketing</w:t>
      </w:r>
    </w:p>
    <w:p>
      <w:pPr>
        <w:pStyle w:val="FirstParagraph"/>
      </w:pPr>
      <w:r>
        <w:rPr>
          <w:bCs/>
          <w:b/>
        </w:rPr>
        <w:t xml:space="preserve">4. One-Pagers (5)</w:t>
      </w:r>
    </w:p>
    <w:p>
      <w:pPr>
        <w:pStyle w:val="SourceCode"/>
      </w:pPr>
      <w:r>
        <w:rPr>
          <w:rStyle w:val="VerbatimChar"/>
        </w:rPr>
        <w:t xml:space="preserve">- CodeflowX vs Marco (comparativa)</w:t>
      </w:r>
      <w:r>
        <w:br/>
      </w:r>
      <w:r>
        <w:rPr>
          <w:rStyle w:val="VerbatimChar"/>
        </w:rPr>
        <w:t xml:space="preserve">- 65 Capacidades Compliance</w:t>
      </w:r>
      <w:r>
        <w:br/>
      </w:r>
      <w:r>
        <w:rPr>
          <w:rStyle w:val="VerbatimChar"/>
        </w:rPr>
        <w:t xml:space="preserve">- Pricing &amp; ROI</w:t>
      </w:r>
      <w:r>
        <w:br/>
      </w:r>
      <w:r>
        <w:rPr>
          <w:rStyle w:val="VerbatimChar"/>
        </w:rPr>
        <w:t xml:space="preserve">- Onboarding Process</w:t>
      </w:r>
      <w:r>
        <w:br/>
      </w:r>
      <w:r>
        <w:rPr>
          <w:rStyle w:val="VerbatimChar"/>
        </w:rPr>
        <w:t xml:space="preserve">- Architecture Overview</w:t>
      </w:r>
    </w:p>
    <w:p>
      <w:pPr>
        <w:pStyle w:val="FirstParagraph"/>
      </w:pPr>
      <w:r>
        <w:rPr>
          <w:bCs/>
          <w:b/>
        </w:rPr>
        <w:t xml:space="preserve">5. ROI Calculator (Excel + Google Sheets)</w:t>
      </w:r>
    </w:p>
    <w:p>
      <w:pPr>
        <w:pStyle w:val="SourceCode"/>
      </w:pPr>
      <w:r>
        <w:rPr>
          <w:rStyle w:val="VerbatimChar"/>
        </w:rPr>
        <w:t xml:space="preserve">- Inputs: Tamaño empresa, uso IA actual, sector</w:t>
      </w:r>
      <w:r>
        <w:br/>
      </w:r>
      <w:r>
        <w:rPr>
          <w:rStyle w:val="VerbatimChar"/>
        </w:rPr>
        <w:t xml:space="preserve">- Outputs: </w:t>
      </w:r>
      <w:r>
        <w:br/>
      </w:r>
      <w:r>
        <w:rPr>
          <w:rStyle w:val="VerbatimChar"/>
        </w:rPr>
        <w:t xml:space="preserve">  - Coste multa potencial</w:t>
      </w:r>
      <w:r>
        <w:br/>
      </w:r>
      <w:r>
        <w:rPr>
          <w:rStyle w:val="VerbatimChar"/>
        </w:rPr>
        <w:t xml:space="preserve">  - Ahorro consultores externos</w:t>
      </w:r>
      <w:r>
        <w:br/>
      </w:r>
      <w:r>
        <w:rPr>
          <w:rStyle w:val="VerbatimChar"/>
        </w:rPr>
        <w:t xml:space="preserve">  - Time-to-compliance</w:t>
      </w:r>
      <w:r>
        <w:br/>
      </w:r>
      <w:r>
        <w:rPr>
          <w:rStyle w:val="VerbatimChar"/>
        </w:rPr>
        <w:t xml:space="preserve">  - ROI 3 años</w:t>
      </w:r>
    </w:p>
    <w:p>
      <w:pPr>
        <w:pStyle w:val="FirstParagraph"/>
      </w:pPr>
      <w:r>
        <w:rPr>
          <w:bCs/>
          <w:b/>
        </w:rPr>
        <w:t xml:space="preserve">6. Email Templates (15)</w:t>
      </w:r>
    </w:p>
    <w:p>
      <w:pPr>
        <w:pStyle w:val="SourceCode"/>
      </w:pPr>
      <w:r>
        <w:rPr>
          <w:rStyle w:val="VerbatimChar"/>
        </w:rPr>
        <w:t xml:space="preserve">- Cold outreach inicial</w:t>
      </w:r>
      <w:r>
        <w:br/>
      </w:r>
      <w:r>
        <w:rPr>
          <w:rStyle w:val="VerbatimChar"/>
        </w:rPr>
        <w:t xml:space="preserve">- Follow-up sequences (3 emails)</w:t>
      </w:r>
      <w:r>
        <w:br/>
      </w:r>
      <w:r>
        <w:rPr>
          <w:rStyle w:val="VerbatimChar"/>
        </w:rPr>
        <w:t xml:space="preserve">- Demo invitation</w:t>
      </w:r>
      <w:r>
        <w:br/>
      </w:r>
      <w:r>
        <w:rPr>
          <w:rStyle w:val="VerbatimChar"/>
        </w:rPr>
        <w:t xml:space="preserve">- Post-demo follow-up</w:t>
      </w:r>
      <w:r>
        <w:br/>
      </w:r>
      <w:r>
        <w:rPr>
          <w:rStyle w:val="VerbatimChar"/>
        </w:rPr>
        <w:t xml:space="preserve">- Proposal send</w:t>
      </w:r>
      <w:r>
        <w:br/>
      </w:r>
      <w:r>
        <w:rPr>
          <w:rStyle w:val="VerbatimChar"/>
        </w:rPr>
        <w:t xml:space="preserve">- Contract send</w:t>
      </w:r>
      <w:r>
        <w:br/>
      </w:r>
      <w:r>
        <w:rPr>
          <w:rStyle w:val="VerbatimChar"/>
        </w:rPr>
        <w:t xml:space="preserve">- Onboarding kick-off</w:t>
      </w:r>
      <w:r>
        <w:br/>
      </w:r>
      <w:r>
        <w:rPr>
          <w:rStyle w:val="VerbatimChar"/>
        </w:rPr>
        <w:t xml:space="preserve">- Check-in templates</w:t>
      </w:r>
    </w:p>
    <w:p>
      <w:pPr>
        <w:pStyle w:val="FirstParagraph"/>
      </w:pPr>
      <w:r>
        <w:rPr>
          <w:bCs/>
          <w:b/>
        </w:rPr>
        <w:t xml:space="preserve">7. Demo Environment</w:t>
      </w:r>
    </w:p>
    <w:p>
      <w:pPr>
        <w:pStyle w:val="SourceCode"/>
      </w:pPr>
      <w:r>
        <w:rPr>
          <w:rStyle w:val="VerbatimChar"/>
        </w:rPr>
        <w:t xml:space="preserve">- Acceso sandbox CodeflowX</w:t>
      </w:r>
      <w:r>
        <w:br/>
      </w:r>
      <w:r>
        <w:rPr>
          <w:rStyle w:val="VerbatimChar"/>
        </w:rPr>
        <w:t xml:space="preserve">- Datos demo pre-cargados</w:t>
      </w:r>
      <w:r>
        <w:br/>
      </w:r>
      <w:r>
        <w:rPr>
          <w:rStyle w:val="VerbatimChar"/>
        </w:rPr>
        <w:t xml:space="preserve">- Guía demo step-by-step</w:t>
      </w:r>
      <w:r>
        <w:br/>
      </w:r>
      <w:r>
        <w:rPr>
          <w:rStyle w:val="VerbatimChar"/>
        </w:rPr>
        <w:t xml:space="preserve">- Screen recording demo 15 min (para enviar)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roceso-onboarding-partner"/>
    <w:p>
      <w:pPr>
        <w:pStyle w:val="Heading2"/>
      </w:pPr>
      <w:r>
        <w:t xml:space="preserve">🚀 PROCESO ONBOARDING PARTNER</w:t>
      </w:r>
    </w:p>
    <w:bookmarkStart w:id="36" w:name="timeline-0-30-días"/>
    <w:p>
      <w:pPr>
        <w:pStyle w:val="Heading3"/>
      </w:pPr>
      <w:r>
        <w:rPr>
          <w:bCs/>
          <w:b/>
        </w:rPr>
        <w:t xml:space="preserve">Timeline: 0-30 Días</w:t>
      </w:r>
    </w:p>
    <w:p>
      <w:pPr>
        <w:pStyle w:val="FirstParagraph"/>
      </w:pPr>
      <w:r>
        <w:rPr>
          <w:bCs/>
          <w:b/>
        </w:rPr>
        <w:t xml:space="preserve">Día 0: Aplicación</w:t>
      </w:r>
    </w:p>
    <w:p>
      <w:pPr>
        <w:pStyle w:val="SourceCode"/>
      </w:pPr>
      <w:r>
        <w:rPr>
          <w:rStyle w:val="VerbatimChar"/>
        </w:rPr>
        <w:t xml:space="preserve">→ Partner rellena formulario web</w:t>
      </w:r>
      <w:r>
        <w:br/>
      </w:r>
      <w:r>
        <w:rPr>
          <w:rStyle w:val="VerbatimChar"/>
        </w:rPr>
        <w:t xml:space="preserve">→ Incluye: Background, clientes actuales, expertise, por qué quiere partnership</w:t>
      </w:r>
    </w:p>
    <w:p>
      <w:pPr>
        <w:pStyle w:val="FirstParagraph"/>
      </w:pPr>
      <w:r>
        <w:rPr>
          <w:bCs/>
          <w:b/>
        </w:rPr>
        <w:t xml:space="preserve">Día 1-2: Review Aplicación (Manuel)</w:t>
      </w:r>
    </w:p>
    <w:p>
      <w:pPr>
        <w:pStyle w:val="SourceCode"/>
      </w:pPr>
      <w:r>
        <w:rPr>
          <w:rStyle w:val="VerbatimChar"/>
        </w:rPr>
        <w:t xml:space="preserve">→ Revisar fit con perfil ideal</w:t>
      </w:r>
      <w:r>
        <w:br/>
      </w:r>
      <w:r>
        <w:rPr>
          <w:rStyle w:val="VerbatimChar"/>
        </w:rPr>
        <w:t xml:space="preserve">→ Check LinkedIn (conexiones, posts, expertise)</w:t>
      </w:r>
      <w:r>
        <w:br/>
      </w:r>
      <w:r>
        <w:rPr>
          <w:rStyle w:val="VerbatimChar"/>
        </w:rPr>
        <w:t xml:space="preserve">→ Decisión: Aprobar, Rechazar, Entrevista adicional</w:t>
      </w:r>
    </w:p>
    <w:p>
      <w:pPr>
        <w:pStyle w:val="FirstParagraph"/>
      </w:pPr>
      <w:r>
        <w:rPr>
          <w:bCs/>
          <w:b/>
        </w:rPr>
        <w:t xml:space="preserve">Día 3: Entrevista 15 min (si necesario)</w:t>
      </w:r>
    </w:p>
    <w:p>
      <w:pPr>
        <w:pStyle w:val="SourceCode"/>
      </w:pPr>
      <w:r>
        <w:rPr>
          <w:rStyle w:val="VerbatimChar"/>
        </w:rPr>
        <w:t xml:space="preserve">→ Video call con partner potencial</w:t>
      </w:r>
      <w:r>
        <w:br/>
      </w:r>
      <w:r>
        <w:rPr>
          <w:rStyle w:val="VerbatimChar"/>
        </w:rPr>
        <w:t xml:space="preserve">→ Validar expertise, network, motivación</w:t>
      </w:r>
      <w:r>
        <w:br/>
      </w:r>
      <w:r>
        <w:rPr>
          <w:rStyle w:val="VerbatimChar"/>
        </w:rPr>
        <w:t xml:space="preserve">→ Explicar programa, expectativas</w:t>
      </w:r>
      <w:r>
        <w:br/>
      </w:r>
      <w:r>
        <w:rPr>
          <w:rStyle w:val="VerbatimChar"/>
        </w:rPr>
        <w:t xml:space="preserve">→ Decisión final: Sí/No</w:t>
      </w:r>
    </w:p>
    <w:p>
      <w:pPr>
        <w:pStyle w:val="FirstParagraph"/>
      </w:pPr>
      <w:r>
        <w:rPr>
          <w:bCs/>
          <w:b/>
        </w:rPr>
        <w:t xml:space="preserve">Día 4: Bienvenida + Onboarding</w:t>
      </w:r>
    </w:p>
    <w:p>
      <w:pPr>
        <w:pStyle w:val="SourceCode"/>
      </w:pPr>
      <w:r>
        <w:rPr>
          <w:rStyle w:val="VerbatimChar"/>
        </w:rPr>
        <w:t xml:space="preserve">→ Email bienvenida con accesos:</w:t>
      </w:r>
      <w:r>
        <w:br/>
      </w:r>
      <w:r>
        <w:rPr>
          <w:rStyle w:val="VerbatimChar"/>
        </w:rPr>
        <w:t xml:space="preserve">  - Portal partners (dashboard comisiones)</w:t>
      </w:r>
      <w:r>
        <w:br/>
      </w:r>
      <w:r>
        <w:rPr>
          <w:rStyle w:val="VerbatimChar"/>
        </w:rPr>
        <w:t xml:space="preserve">  - Materiales descarga (playbook, pitch deck, etc.)</w:t>
      </w:r>
      <w:r>
        <w:br/>
      </w:r>
      <w:r>
        <w:rPr>
          <w:rStyle w:val="VerbatimChar"/>
        </w:rPr>
        <w:t xml:space="preserve">  - Acceso sandbox demo</w:t>
      </w:r>
      <w:r>
        <w:br/>
      </w:r>
      <w:r>
        <w:rPr>
          <w:rStyle w:val="VerbatimChar"/>
        </w:rPr>
        <w:t xml:space="preserve">  - Link formación online</w:t>
      </w:r>
      <w:r>
        <w:br/>
      </w:r>
      <w:r>
        <w:rPr>
          <w:rStyle w:val="VerbatimChar"/>
        </w:rPr>
        <w:t xml:space="preserve">→ Invitación Slack channel partners (comunidad)</w:t>
      </w:r>
    </w:p>
    <w:p>
      <w:pPr>
        <w:pStyle w:val="FirstParagraph"/>
      </w:pPr>
      <w:r>
        <w:rPr>
          <w:bCs/>
          <w:b/>
        </w:rPr>
        <w:t xml:space="preserve">Día 5-12: Formación (8h self-paced)</w:t>
      </w:r>
    </w:p>
    <w:p>
      <w:pPr>
        <w:pStyle w:val="SourceCode"/>
      </w:pPr>
      <w:r>
        <w:rPr>
          <w:rStyle w:val="VerbatimChar"/>
        </w:rPr>
        <w:t xml:space="preserve">→ Partner completa certificación</w:t>
      </w:r>
      <w:r>
        <w:br/>
      </w:r>
      <w:r>
        <w:rPr>
          <w:rStyle w:val="VerbatimChar"/>
        </w:rPr>
        <w:t xml:space="preserve">→ Puede hacerlo a su ritmo (plazo: 7 días)</w:t>
      </w:r>
      <w:r>
        <w:br/>
      </w:r>
      <w:r>
        <w:rPr>
          <w:rStyle w:val="VerbatimChar"/>
        </w:rPr>
        <w:t xml:space="preserve">→ Examen final online</w:t>
      </w:r>
    </w:p>
    <w:p>
      <w:pPr>
        <w:pStyle w:val="FirstParagraph"/>
      </w:pPr>
      <w:r>
        <w:rPr>
          <w:bCs/>
          <w:b/>
        </w:rPr>
        <w:t xml:space="preserve">Día 13: Certificado + Activación</w:t>
      </w:r>
    </w:p>
    <w:p>
      <w:pPr>
        <w:pStyle w:val="SourceCode"/>
      </w:pPr>
      <w:r>
        <w:rPr>
          <w:rStyle w:val="VerbatimChar"/>
        </w:rPr>
        <w:t xml:space="preserve">→ Si aprueba examen → Certificado digital</w:t>
      </w:r>
      <w:r>
        <w:br/>
      </w:r>
      <w:r>
        <w:rPr>
          <w:rStyle w:val="VerbatimChar"/>
        </w:rPr>
        <w:t xml:space="preserve">→ Badge LinkedIn "CodeflowX Certified Partner"</w:t>
      </w:r>
      <w:r>
        <w:br/>
      </w:r>
      <w:r>
        <w:rPr>
          <w:rStyle w:val="VerbatimChar"/>
        </w:rPr>
        <w:t xml:space="preserve">→ Activación portal (ya puede traer clientes)</w:t>
      </w:r>
      <w:r>
        <w:br/>
      </w:r>
      <w:r>
        <w:rPr>
          <w:rStyle w:val="VerbatimChar"/>
        </w:rPr>
        <w:t xml:space="preserve">→ Asignación Partner Manager (Manuel inicial)</w:t>
      </w:r>
    </w:p>
    <w:p>
      <w:pPr>
        <w:pStyle w:val="FirstParagraph"/>
      </w:pPr>
      <w:r>
        <w:rPr>
          <w:bCs/>
          <w:b/>
        </w:rPr>
        <w:t xml:space="preserve">Día 14-30: Primeras Acciones</w:t>
      </w:r>
    </w:p>
    <w:p>
      <w:pPr>
        <w:pStyle w:val="SourceCode"/>
      </w:pPr>
      <w:r>
        <w:rPr>
          <w:rStyle w:val="VerbatimChar"/>
        </w:rPr>
        <w:t xml:space="preserve">→ Partner identifica 3-5 clientes potenciales (warm leads)</w:t>
      </w:r>
      <w:r>
        <w:br/>
      </w:r>
      <w:r>
        <w:rPr>
          <w:rStyle w:val="VerbatimChar"/>
        </w:rPr>
        <w:t xml:space="preserve">→ Envía emails introducción usando templates</w:t>
      </w:r>
      <w:r>
        <w:br/>
      </w:r>
      <w:r>
        <w:rPr>
          <w:rStyle w:val="VerbatimChar"/>
        </w:rPr>
        <w:t xml:space="preserve">→ Agenda primeras demos (con soporte Manuel si necesario)</w:t>
      </w:r>
      <w:r>
        <w:br/>
      </w:r>
      <w:r>
        <w:rPr>
          <w:rStyle w:val="VerbatimChar"/>
        </w:rPr>
        <w:t xml:space="preserve">→ First deal target: 30 días desde certificación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oporte-partners"/>
    <w:p>
      <w:pPr>
        <w:pStyle w:val="Heading2"/>
      </w:pPr>
      <w:r>
        <w:t xml:space="preserve">📞 SOPORTE PARTNERS</w:t>
      </w:r>
    </w:p>
    <w:bookmarkStart w:id="38" w:name="canales-soporte"/>
    <w:p>
      <w:pPr>
        <w:pStyle w:val="Heading3"/>
      </w:pPr>
      <w:r>
        <w:rPr>
          <w:bCs/>
          <w:b/>
        </w:rPr>
        <w:t xml:space="preserve">Canales Soporte:</w:t>
      </w:r>
    </w:p>
    <w:p>
      <w:pPr>
        <w:pStyle w:val="FirstParagraph"/>
      </w:pPr>
      <w:r>
        <w:rPr>
          <w:bCs/>
          <w:b/>
        </w:rPr>
        <w:t xml:space="preserve">1. Portal Partners (Self-Service)</w:t>
      </w:r>
    </w:p>
    <w:p>
      <w:pPr>
        <w:pStyle w:val="SourceCode"/>
      </w:pPr>
      <w:r>
        <w:rPr>
          <w:rStyle w:val="VerbatimChar"/>
        </w:rPr>
        <w:t xml:space="preserve">Dashboard:</w:t>
      </w:r>
      <w:r>
        <w:br/>
      </w:r>
      <w:r>
        <w:rPr>
          <w:rStyle w:val="VerbatimChar"/>
        </w:rPr>
        <w:t xml:space="preserve">- Leads/Opportunities tracking</w:t>
      </w:r>
      <w:r>
        <w:br/>
      </w:r>
      <w:r>
        <w:rPr>
          <w:rStyle w:val="VerbatimChar"/>
        </w:rPr>
        <w:t xml:space="preserve">- Comisiones acumuladas en tiempo real</w:t>
      </w:r>
      <w:r>
        <w:br/>
      </w:r>
      <w:r>
        <w:rPr>
          <w:rStyle w:val="VerbatimChar"/>
        </w:rPr>
        <w:t xml:space="preserve">- Materiales descarga</w:t>
      </w:r>
      <w:r>
        <w:br/>
      </w:r>
      <w:r>
        <w:rPr>
          <w:rStyle w:val="VerbatimChar"/>
        </w:rPr>
        <w:t xml:space="preserve">- FAQs</w:t>
      </w:r>
      <w:r>
        <w:br/>
      </w:r>
      <w:r>
        <w:rPr>
          <w:rStyle w:val="VerbatimChar"/>
        </w:rPr>
        <w:t xml:space="preserve">- Docs técnicas</w:t>
      </w:r>
      <w:r>
        <w:br/>
      </w:r>
      <w:r>
        <w:rPr>
          <w:rStyle w:val="VerbatimChar"/>
        </w:rPr>
        <w:t xml:space="preserve">- Release notes</w:t>
      </w:r>
    </w:p>
    <w:p>
      <w:pPr>
        <w:pStyle w:val="FirstParagraph"/>
      </w:pPr>
      <w:r>
        <w:rPr>
          <w:bCs/>
          <w:b/>
        </w:rPr>
        <w:t xml:space="preserve">2. Slack Channel Partners</w:t>
      </w:r>
    </w:p>
    <w:p>
      <w:pPr>
        <w:pStyle w:val="SourceCode"/>
      </w:pPr>
      <w:r>
        <w:rPr>
          <w:rStyle w:val="VerbatimChar"/>
        </w:rPr>
        <w:t xml:space="preserve">- Canal privado todos partners</w:t>
      </w:r>
      <w:r>
        <w:br/>
      </w:r>
      <w:r>
        <w:rPr>
          <w:rStyle w:val="VerbatimChar"/>
        </w:rPr>
        <w:t xml:space="preserve">- Compartir best practices</w:t>
      </w:r>
      <w:r>
        <w:br/>
      </w:r>
      <w:r>
        <w:rPr>
          <w:rStyle w:val="VerbatimChar"/>
        </w:rPr>
        <w:t xml:space="preserve">- Q&amp;A peer-to-peer</w:t>
      </w:r>
      <w:r>
        <w:br/>
      </w:r>
      <w:r>
        <w:rPr>
          <w:rStyle w:val="VerbatimChar"/>
        </w:rPr>
        <w:t xml:space="preserve">- Anuncios CodeflowX (new features, webinars)</w:t>
      </w:r>
      <w:r>
        <w:br/>
      </w:r>
      <w:r>
        <w:rPr>
          <w:rStyle w:val="VerbatimChar"/>
        </w:rPr>
        <w:t xml:space="preserve">- Gamification (leaderboard partners)</w:t>
      </w:r>
    </w:p>
    <w:p>
      <w:pPr>
        <w:pStyle w:val="FirstParagraph"/>
      </w:pPr>
      <w:r>
        <w:rPr>
          <w:bCs/>
          <w:b/>
        </w:rPr>
        <w:t xml:space="preserve">3. Email Soporte (partners@codeflowx.com)</w:t>
      </w:r>
    </w:p>
    <w:p>
      <w:pPr>
        <w:pStyle w:val="SourceCode"/>
      </w:pPr>
      <w:r>
        <w:rPr>
          <w:rStyle w:val="VerbatimChar"/>
        </w:rPr>
        <w:t xml:space="preserve">- SLA: 48h respuesta (business days)</w:t>
      </w:r>
      <w:r>
        <w:br/>
      </w:r>
      <w:r>
        <w:rPr>
          <w:rStyle w:val="VerbatimChar"/>
        </w:rPr>
        <w:t xml:space="preserve">- Para: Preguntas técnicas, dudas venta, materiales custom</w:t>
      </w:r>
    </w:p>
    <w:p>
      <w:pPr>
        <w:pStyle w:val="FirstParagraph"/>
      </w:pPr>
      <w:r>
        <w:rPr>
          <w:bCs/>
          <w:b/>
        </w:rPr>
        <w:t xml:space="preserve">4. Office Hours Mensuales</w:t>
      </w:r>
    </w:p>
    <w:p>
      <w:pPr>
        <w:pStyle w:val="SourceCode"/>
      </w:pPr>
      <w:r>
        <w:rPr>
          <w:rStyle w:val="VerbatimChar"/>
        </w:rPr>
        <w:t xml:space="preserve">- 1 hora/mes webinar live todos partners</w:t>
      </w:r>
      <w:r>
        <w:br/>
      </w:r>
      <w:r>
        <w:rPr>
          <w:rStyle w:val="VerbatimChar"/>
        </w:rPr>
        <w:t xml:space="preserve">- Q&amp;A session</w:t>
      </w:r>
      <w:r>
        <w:br/>
      </w:r>
      <w:r>
        <w:rPr>
          <w:rStyle w:val="VerbatimChar"/>
        </w:rPr>
        <w:t xml:space="preserve">- Product updates</w:t>
      </w:r>
      <w:r>
        <w:br/>
      </w:r>
      <w:r>
        <w:rPr>
          <w:rStyle w:val="VerbatimChar"/>
        </w:rPr>
        <w:t xml:space="preserve">- Case studies</w:t>
      </w:r>
      <w:r>
        <w:br/>
      </w:r>
      <w:r>
        <w:rPr>
          <w:rStyle w:val="VerbatimChar"/>
        </w:rPr>
        <w:t xml:space="preserve">- Guest speaker (cliente success story)</w:t>
      </w:r>
    </w:p>
    <w:p>
      <w:pPr>
        <w:pStyle w:val="FirstParagraph"/>
      </w:pPr>
      <w:r>
        <w:rPr>
          <w:bCs/>
          <w:b/>
        </w:rPr>
        <w:t xml:space="preserve">5. Soporte Preventa (Co-Selling)</w:t>
      </w:r>
    </w:p>
    <w:p>
      <w:pPr>
        <w:pStyle w:val="SourceCode"/>
      </w:pPr>
      <w:r>
        <w:rPr>
          <w:rStyle w:val="VerbatimChar"/>
        </w:rPr>
        <w:t xml:space="preserve">- Partner puede invitar Manuel a demos complejas</w:t>
      </w:r>
      <w:r>
        <w:br/>
      </w:r>
      <w:r>
        <w:rPr>
          <w:rStyle w:val="VerbatimChar"/>
        </w:rPr>
        <w:t xml:space="preserve">- Límite: 2 demos/mes por partner (escalable con Tier Gold)</w:t>
      </w:r>
      <w:r>
        <w:br/>
      </w:r>
      <w:r>
        <w:rPr>
          <w:rStyle w:val="VerbatimChar"/>
        </w:rPr>
        <w:t xml:space="preserve">- Objetivo: Ayudar closing, no hacer el trabajo partner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lead-management"/>
    <w:p>
      <w:pPr>
        <w:pStyle w:val="Heading2"/>
      </w:pPr>
      <w:r>
        <w:t xml:space="preserve">🎯 LEAD MANAGEMENT</w:t>
      </w:r>
    </w:p>
    <w:bookmarkStart w:id="40" w:name="flujo-leads-partner"/>
    <w:p>
      <w:pPr>
        <w:pStyle w:val="Heading3"/>
      </w:pPr>
      <w:r>
        <w:rPr>
          <w:bCs/>
          <w:b/>
        </w:rPr>
        <w:t xml:space="preserve">Flujo Leads Partner:</w:t>
      </w:r>
    </w:p>
    <w:p>
      <w:pPr>
        <w:pStyle w:val="FirstParagraph"/>
      </w:pPr>
      <w:r>
        <w:rPr>
          <w:bCs/>
          <w:b/>
        </w:rPr>
        <w:t xml:space="preserve">Paso 1: Partner Identifica Lead</w:t>
      </w:r>
    </w:p>
    <w:p>
      <w:pPr>
        <w:pStyle w:val="SourceCode"/>
      </w:pPr>
      <w:r>
        <w:rPr>
          <w:rStyle w:val="VerbatimChar"/>
        </w:rPr>
        <w:t xml:space="preserve">→ Partner tiene contacto cliente potencial</w:t>
      </w:r>
      <w:r>
        <w:br/>
      </w:r>
      <w:r>
        <w:rPr>
          <w:rStyle w:val="VerbatimChar"/>
        </w:rPr>
        <w:t xml:space="preserve">→ Valida fit básico (usa IA, necesita compliance)</w:t>
      </w:r>
    </w:p>
    <w:p>
      <w:pPr>
        <w:pStyle w:val="FirstParagraph"/>
      </w:pPr>
      <w:r>
        <w:rPr>
          <w:bCs/>
          <w:b/>
        </w:rPr>
        <w:t xml:space="preserve">Paso 2: Registro Lead en Portal</w:t>
      </w:r>
    </w:p>
    <w:p>
      <w:pPr>
        <w:pStyle w:val="SourceCode"/>
      </w:pPr>
      <w:r>
        <w:rPr>
          <w:rStyle w:val="VerbatimChar"/>
        </w:rPr>
        <w:t xml:space="preserve">→ Partner registra lead en portal partners</w:t>
      </w:r>
      <w:r>
        <w:br/>
      </w:r>
      <w:r>
        <w:rPr>
          <w:rStyle w:val="VerbatimChar"/>
        </w:rPr>
        <w:t xml:space="preserve">→ Campos: Empresa, contacto, sector, oportunidad estimada, fecha cierre esperada</w:t>
      </w:r>
      <w:r>
        <w:br/>
      </w:r>
      <w:r>
        <w:rPr>
          <w:rStyle w:val="VerbatimChar"/>
        </w:rPr>
        <w:t xml:space="preserve">→ Lead asignado automáticamente a partner (protección 90 días)</w:t>
      </w:r>
    </w:p>
    <w:p>
      <w:pPr>
        <w:pStyle w:val="FirstParagraph"/>
      </w:pPr>
      <w:r>
        <w:rPr>
          <w:bCs/>
          <w:b/>
        </w:rPr>
        <w:t xml:space="preserve">Paso 3: Partner Trabaja Lead</w:t>
      </w:r>
    </w:p>
    <w:p>
      <w:pPr>
        <w:pStyle w:val="SourceCode"/>
      </w:pPr>
      <w:r>
        <w:rPr>
          <w:rStyle w:val="VerbatimChar"/>
        </w:rPr>
        <w:t xml:space="preserve">→ Discovery call</w:t>
      </w:r>
      <w:r>
        <w:br/>
      </w:r>
      <w:r>
        <w:rPr>
          <w:rStyle w:val="VerbatimChar"/>
        </w:rPr>
        <w:t xml:space="preserve">→ Demo (partner solo, o co-demo con CodeflowX)</w:t>
      </w:r>
      <w:r>
        <w:br/>
      </w:r>
      <w:r>
        <w:rPr>
          <w:rStyle w:val="VerbatimChar"/>
        </w:rPr>
        <w:t xml:space="preserve">→ Propuesta</w:t>
      </w:r>
      <w:r>
        <w:br/>
      </w:r>
      <w:r>
        <w:rPr>
          <w:rStyle w:val="VerbatimChar"/>
        </w:rPr>
        <w:t xml:space="preserve">→ Negociación</w:t>
      </w:r>
    </w:p>
    <w:p>
      <w:pPr>
        <w:pStyle w:val="FirstParagraph"/>
      </w:pPr>
      <w:r>
        <w:rPr>
          <w:bCs/>
          <w:b/>
        </w:rPr>
        <w:t xml:space="preserve">Paso 4: Cierre</w:t>
      </w:r>
    </w:p>
    <w:p>
      <w:pPr>
        <w:pStyle w:val="SourceCode"/>
      </w:pPr>
      <w:r>
        <w:rPr>
          <w:rStyle w:val="VerbatimChar"/>
        </w:rPr>
        <w:t xml:space="preserve">→ Cliente firma contrato</w:t>
      </w:r>
      <w:r>
        <w:br/>
      </w:r>
      <w:r>
        <w:rPr>
          <w:rStyle w:val="VerbatimChar"/>
        </w:rPr>
        <w:t xml:space="preserve">→ Partner notifica en portal</w:t>
      </w:r>
      <w:r>
        <w:br/>
      </w:r>
      <w:r>
        <w:rPr>
          <w:rStyle w:val="VerbatimChar"/>
        </w:rPr>
        <w:t xml:space="preserve">→ Onboarding cliente (partner + CodeflowX)</w:t>
      </w:r>
      <w:r>
        <w:br/>
      </w:r>
      <w:r>
        <w:rPr>
          <w:rStyle w:val="VerbatimChar"/>
        </w:rPr>
        <w:t xml:space="preserve">→ Comisión activa desde primer pago</w:t>
      </w:r>
    </w:p>
    <w:p>
      <w:pPr>
        <w:pStyle w:val="FirstParagraph"/>
      </w:pPr>
      <w:r>
        <w:rPr>
          <w:bCs/>
          <w:b/>
        </w:rPr>
        <w:t xml:space="preserve">Paso 5: Renovación</w:t>
      </w:r>
    </w:p>
    <w:p>
      <w:pPr>
        <w:pStyle w:val="SourceCode"/>
      </w:pPr>
      <w:r>
        <w:rPr>
          <w:rStyle w:val="VerbatimChar"/>
        </w:rPr>
        <w:t xml:space="preserve">→ Partner responsable retención (incentivo comisión recurrente)</w:t>
      </w:r>
      <w:r>
        <w:br/>
      </w:r>
      <w:r>
        <w:rPr>
          <w:rStyle w:val="VerbatimChar"/>
        </w:rPr>
        <w:t xml:space="preserve">→ Check-ins regulares con cliente</w:t>
      </w:r>
      <w:r>
        <w:br/>
      </w:r>
      <w:r>
        <w:rPr>
          <w:rStyle w:val="VerbatimChar"/>
        </w:rPr>
        <w:t xml:space="preserve">→ Upsell oportunidades (más licencias, más módulos)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rotección-leads-deal-registration"/>
    <w:p>
      <w:pPr>
        <w:pStyle w:val="Heading2"/>
      </w:pPr>
      <w:r>
        <w:t xml:space="preserve">🛡️ PROTECCIÓN LEADS (Deal Registration)</w:t>
      </w:r>
    </w:p>
    <w:bookmarkStart w:id="42" w:name="reglas"/>
    <w:p>
      <w:pPr>
        <w:pStyle w:val="Heading3"/>
      </w:pPr>
      <w:r>
        <w:rPr>
          <w:bCs/>
          <w:b/>
        </w:rPr>
        <w:t xml:space="preserve">Reglas:</w:t>
      </w:r>
    </w:p>
    <w:p>
      <w:pPr>
        <w:pStyle w:val="FirstParagraph"/>
      </w:pPr>
      <w:r>
        <w:rPr>
          <w:bCs/>
          <w:b/>
        </w:rPr>
        <w:t xml:space="preserve">1. First Come First Serve</w:t>
      </w:r>
    </w:p>
    <w:p>
      <w:pPr>
        <w:pStyle w:val="SourceCode"/>
      </w:pPr>
      <w:r>
        <w:rPr>
          <w:rStyle w:val="VerbatimChar"/>
        </w:rPr>
        <w:t xml:space="preserve">- Primer partner registra lead → Lead asignado a ese partner</w:t>
      </w:r>
      <w:r>
        <w:br/>
      </w:r>
      <w:r>
        <w:rPr>
          <w:rStyle w:val="VerbatimChar"/>
        </w:rPr>
        <w:t xml:space="preserve">- Protección 90 días</w:t>
      </w:r>
      <w:r>
        <w:br/>
      </w:r>
      <w:r>
        <w:rPr>
          <w:rStyle w:val="VerbatimChar"/>
        </w:rPr>
        <w:t xml:space="preserve">- Si partner no cierra en 90 días → Lead liberado</w:t>
      </w:r>
    </w:p>
    <w:p>
      <w:pPr>
        <w:pStyle w:val="FirstParagraph"/>
      </w:pPr>
      <w:r>
        <w:rPr>
          <w:bCs/>
          <w:b/>
        </w:rPr>
        <w:t xml:space="preserve">2. Excepciones:</w:t>
      </w:r>
    </w:p>
    <w:p>
      <w:pPr>
        <w:pStyle w:val="SourceCode"/>
      </w:pPr>
      <w:r>
        <w:rPr>
          <w:rStyle w:val="VerbatimChar"/>
        </w:rPr>
        <w:t xml:space="preserve">- Cliente inbound directo web → No asignado a partner (CodeflowX direct)</w:t>
      </w:r>
      <w:r>
        <w:br/>
      </w:r>
      <w:r>
        <w:rPr>
          <w:rStyle w:val="VerbatimChar"/>
        </w:rPr>
        <w:t xml:space="preserve">- Cliente ya contactado por CodeflowX antes → No asignado</w:t>
      </w:r>
      <w:r>
        <w:br/>
      </w:r>
      <w:r>
        <w:rPr>
          <w:rStyle w:val="VerbatimChar"/>
        </w:rPr>
        <w:t xml:space="preserve">- Cliente rechaza explícitamente partner → Lead liberado</w:t>
      </w:r>
    </w:p>
    <w:p>
      <w:pPr>
        <w:pStyle w:val="FirstParagraph"/>
      </w:pPr>
      <w:r>
        <w:rPr>
          <w:bCs/>
          <w:b/>
        </w:rPr>
        <w:t xml:space="preserve">3. Disputas:</w:t>
      </w:r>
    </w:p>
    <w:p>
      <w:pPr>
        <w:pStyle w:val="SourceCode"/>
      </w:pPr>
      <w:r>
        <w:rPr>
          <w:rStyle w:val="VerbatimChar"/>
        </w:rPr>
        <w:t xml:space="preserve">- Si 2 partners reclaman mismo lead → Review caso por caso</w:t>
      </w:r>
      <w:r>
        <w:br/>
      </w:r>
      <w:r>
        <w:rPr>
          <w:rStyle w:val="VerbatimChar"/>
        </w:rPr>
        <w:t xml:space="preserve">- Criterio: Quién tuvo relación previa con cliente</w:t>
      </w:r>
      <w:r>
        <w:br/>
      </w:r>
      <w:r>
        <w:rPr>
          <w:rStyle w:val="VerbatimChar"/>
        </w:rPr>
        <w:t xml:space="preserve">- Decisión final: Manuel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kpis-programa-partners"/>
    <w:p>
      <w:pPr>
        <w:pStyle w:val="Heading2"/>
      </w:pPr>
      <w:r>
        <w:t xml:space="preserve">📈 KPIS PROGRAMA PARTNERS</w:t>
      </w:r>
    </w:p>
    <w:bookmarkStart w:id="44" w:name="métricas-trackear-mensual"/>
    <w:p>
      <w:pPr>
        <w:pStyle w:val="Heading3"/>
      </w:pPr>
      <w:r>
        <w:rPr>
          <w:bCs/>
          <w:b/>
        </w:rPr>
        <w:t xml:space="preserve">Métricas Trackear (Mensual):</w:t>
      </w:r>
    </w:p>
    <w:p>
      <w:pPr>
        <w:pStyle w:val="FirstParagraph"/>
      </w:pPr>
      <w:r>
        <w:rPr>
          <w:bCs/>
          <w:b/>
        </w:rPr>
        <w:t xml:space="preserve">Partners:</w:t>
      </w:r>
    </w:p>
    <w:p>
      <w:pPr>
        <w:pStyle w:val="SourceCode"/>
      </w:pPr>
      <w:r>
        <w:rPr>
          <w:rStyle w:val="VerbatimChar"/>
        </w:rPr>
        <w:t xml:space="preserve">- # Partners activos (hicieron ≥1 acción en mes)</w:t>
      </w:r>
      <w:r>
        <w:br/>
      </w:r>
      <w:r>
        <w:rPr>
          <w:rStyle w:val="VerbatimChar"/>
        </w:rPr>
        <w:t xml:space="preserve">- # Partners certificados</w:t>
      </w:r>
      <w:r>
        <w:br/>
      </w:r>
      <w:r>
        <w:rPr>
          <w:rStyle w:val="VerbatimChar"/>
        </w:rPr>
        <w:t xml:space="preserve">- # Nuevos partners/mes</w:t>
      </w:r>
      <w:r>
        <w:br/>
      </w:r>
      <w:r>
        <w:rPr>
          <w:rStyle w:val="VerbatimChar"/>
        </w:rPr>
        <w:t xml:space="preserve">- # Partners con ≥1 cliente</w:t>
      </w:r>
      <w:r>
        <w:br/>
      </w:r>
      <w:r>
        <w:rPr>
          <w:rStyle w:val="VerbatimChar"/>
        </w:rPr>
        <w:t xml:space="preserve">- Churn rate partners</w:t>
      </w:r>
    </w:p>
    <w:p>
      <w:pPr>
        <w:pStyle w:val="FirstParagraph"/>
      </w:pPr>
      <w:r>
        <w:rPr>
          <w:bCs/>
          <w:b/>
        </w:rPr>
        <w:t xml:space="preserve">Revenue:</w:t>
      </w:r>
    </w:p>
    <w:p>
      <w:pPr>
        <w:pStyle w:val="SourceCode"/>
      </w:pPr>
      <w:r>
        <w:rPr>
          <w:rStyle w:val="VerbatimChar"/>
        </w:rPr>
        <w:t xml:space="preserve">- Revenue total vía partners</w:t>
      </w:r>
      <w:r>
        <w:br/>
      </w:r>
      <w:r>
        <w:rPr>
          <w:rStyle w:val="VerbatimChar"/>
        </w:rPr>
        <w:t xml:space="preserve">- % revenue total que viene de canal</w:t>
      </w:r>
      <w:r>
        <w:br/>
      </w:r>
      <w:r>
        <w:rPr>
          <w:rStyle w:val="VerbatimChar"/>
        </w:rPr>
        <w:t xml:space="preserve">- Average deal size partner vs direct</w:t>
      </w:r>
      <w:r>
        <w:br/>
      </w:r>
      <w:r>
        <w:rPr>
          <w:rStyle w:val="VerbatimChar"/>
        </w:rPr>
        <w:t xml:space="preserve">- Comisiones pagadas partners/mes</w:t>
      </w:r>
    </w:p>
    <w:p>
      <w:pPr>
        <w:pStyle w:val="FirstParagraph"/>
      </w:pPr>
      <w:r>
        <w:rPr>
          <w:bCs/>
          <w:b/>
        </w:rPr>
        <w:t xml:space="preserve">Performance:</w:t>
      </w:r>
    </w:p>
    <w:p>
      <w:pPr>
        <w:pStyle w:val="SourceCode"/>
      </w:pPr>
      <w:r>
        <w:rPr>
          <w:rStyle w:val="VerbatimChar"/>
        </w:rPr>
        <w:t xml:space="preserve">- Average time-to-first-deal (días desde certificación)</w:t>
      </w:r>
      <w:r>
        <w:br/>
      </w:r>
      <w:r>
        <w:rPr>
          <w:rStyle w:val="VerbatimChar"/>
        </w:rPr>
        <w:t xml:space="preserve">- Conversion rate leads partner (discovery → close)</w:t>
      </w:r>
      <w:r>
        <w:br/>
      </w:r>
      <w:r>
        <w:rPr>
          <w:rStyle w:val="VerbatimChar"/>
        </w:rPr>
        <w:t xml:space="preserve">- Average clientes por partner</w:t>
      </w:r>
      <w:r>
        <w:br/>
      </w:r>
      <w:r>
        <w:rPr>
          <w:rStyle w:val="VerbatimChar"/>
        </w:rPr>
        <w:t xml:space="preserve">- Top 5 partners (leaderboard)</w:t>
      </w:r>
    </w:p>
    <w:p>
      <w:pPr>
        <w:pStyle w:val="FirstParagraph"/>
      </w:pPr>
      <w:r>
        <w:rPr>
          <w:bCs/>
          <w:b/>
        </w:rPr>
        <w:t xml:space="preserve">Satisfaction:</w:t>
      </w:r>
    </w:p>
    <w:p>
      <w:pPr>
        <w:pStyle w:val="SourceCode"/>
      </w:pPr>
      <w:r>
        <w:rPr>
          <w:rStyle w:val="VerbatimChar"/>
        </w:rPr>
        <w:t xml:space="preserve">- Partner NPS (quarterly survey)</w:t>
      </w:r>
      <w:r>
        <w:br/>
      </w:r>
      <w:r>
        <w:rPr>
          <w:rStyle w:val="VerbatimChar"/>
        </w:rPr>
        <w:t xml:space="preserve">- % partners "muy satisfechos"</w:t>
      </w:r>
      <w:r>
        <w:br/>
      </w:r>
      <w:r>
        <w:rPr>
          <w:rStyle w:val="VerbatimChar"/>
        </w:rPr>
        <w:t xml:space="preserve">- Issues/complaints partners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incentivos-y-gamification"/>
    <w:p>
      <w:pPr>
        <w:pStyle w:val="Heading2"/>
      </w:pPr>
      <w:r>
        <w:t xml:space="preserve">🎁 INCENTIVOS Y GAMIFICATION</w:t>
      </w:r>
    </w:p>
    <w:bookmarkStart w:id="46" w:name="concursos-trimestrales"/>
    <w:p>
      <w:pPr>
        <w:pStyle w:val="Heading3"/>
      </w:pPr>
      <w:r>
        <w:rPr>
          <w:bCs/>
          <w:b/>
        </w:rPr>
        <w:t xml:space="preserve">Concursos Trimestrales:</w:t>
      </w:r>
    </w:p>
    <w:p>
      <w:pPr>
        <w:pStyle w:val="FirstParagraph"/>
      </w:pPr>
      <w:r>
        <w:rPr>
          <w:bCs/>
          <w:b/>
        </w:rPr>
        <w:t xml:space="preserve">Q1 2026: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First 10 Club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VerbatimChar"/>
        </w:rPr>
        <w:t xml:space="preserve">Premio: Primeros 10 partners cerrar 1 cliente</w:t>
      </w:r>
      <w:r>
        <w:br/>
      </w:r>
      <w:r>
        <w:rPr>
          <w:rStyle w:val="VerbatimChar"/>
        </w:rPr>
        <w:t xml:space="preserve">Reward: Bonus 500€ + Reconocimiento público + Tier Gold early access</w:t>
      </w:r>
    </w:p>
    <w:p>
      <w:pPr>
        <w:pStyle w:val="FirstParagraph"/>
      </w:pPr>
      <w:r>
        <w:rPr>
          <w:bCs/>
          <w:b/>
        </w:rPr>
        <w:t xml:space="preserve">Q2 2026: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Biggest Deal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VerbatimChar"/>
        </w:rPr>
        <w:t xml:space="preserve">Premio: Partner con deal más grande (revenue anual)</w:t>
      </w:r>
      <w:r>
        <w:br/>
      </w:r>
      <w:r>
        <w:rPr>
          <w:rStyle w:val="VerbatimChar"/>
        </w:rPr>
        <w:t xml:space="preserve">Reward: Bonus 2000€ + Feature caso uso en web + Trip conference</w:t>
      </w:r>
    </w:p>
    <w:p>
      <w:pPr>
        <w:pStyle w:val="FirstParagraph"/>
      </w:pPr>
      <w:r>
        <w:rPr>
          <w:bCs/>
          <w:b/>
        </w:rPr>
        <w:t xml:space="preserve">Q3 2026: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Most Active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VerbatimChar"/>
        </w:rPr>
        <w:t xml:space="preserve">Premio: Partner con más clientes activos (no solo revenue)</w:t>
      </w:r>
      <w:r>
        <w:br/>
      </w:r>
      <w:r>
        <w:rPr>
          <w:rStyle w:val="VerbatimChar"/>
        </w:rPr>
        <w:t xml:space="preserve">Reward: Bonus 1500€ + Spotlight partner del mes</w:t>
      </w:r>
    </w:p>
    <w:bookmarkEnd w:id="46"/>
    <w:bookmarkStart w:id="47" w:name="leaderboard-mensual"/>
    <w:p>
      <w:pPr>
        <w:pStyle w:val="Heading3"/>
      </w:pPr>
      <w:r>
        <w:rPr>
          <w:bCs/>
          <w:b/>
        </w:rPr>
        <w:t xml:space="preserve">Leaderboard Mensual:</w:t>
      </w:r>
    </w:p>
    <w:p>
      <w:pPr>
        <w:pStyle w:val="SourceCode"/>
      </w:pPr>
      <w:r>
        <w:rPr>
          <w:rStyle w:val="VerbatimChar"/>
        </w:rPr>
        <w:t xml:space="preserve">Visible en portal partners:</w:t>
      </w:r>
      <w:r>
        <w:br/>
      </w:r>
      <w:r>
        <w:rPr>
          <w:rStyle w:val="VerbatimChar"/>
        </w:rPr>
        <w:t xml:space="preserve">1. Top 5 revenue este mes</w:t>
      </w:r>
      <w:r>
        <w:br/>
      </w:r>
      <w:r>
        <w:rPr>
          <w:rStyle w:val="VerbatimChar"/>
        </w:rPr>
        <w:t xml:space="preserve">2. Top 5 clientes activos total</w:t>
      </w:r>
      <w:r>
        <w:br/>
      </w:r>
      <w:r>
        <w:rPr>
          <w:rStyle w:val="VerbatimChar"/>
        </w:rPr>
        <w:t xml:space="preserve">3. Top 5 growth month-over-month</w:t>
      </w:r>
      <w:r>
        <w:br/>
      </w:r>
      <w:r>
        <w:br/>
      </w:r>
      <w:r>
        <w:rPr>
          <w:rStyle w:val="VerbatimChar"/>
        </w:rPr>
        <w:t xml:space="preserve">Winners featured en newsletter partners + LinkedIn shoutout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razones-terminación-partnership"/>
    <w:p>
      <w:pPr>
        <w:pStyle w:val="Heading2"/>
      </w:pPr>
      <w:r>
        <w:t xml:space="preserve">🚫 RAZONES TERMINACIÓN PARTNERSHIP</w:t>
      </w:r>
    </w:p>
    <w:bookmarkStart w:id="49" w:name="terminamos-partnership-si"/>
    <w:p>
      <w:pPr>
        <w:pStyle w:val="Heading3"/>
      </w:pPr>
      <w:r>
        <w:rPr>
          <w:bCs/>
          <w:b/>
        </w:rPr>
        <w:t xml:space="preserve">Terminamos Partnership Si:</w:t>
      </w:r>
    </w:p>
    <w:p>
      <w:pPr>
        <w:pStyle w:val="FirstParagraph"/>
      </w:pPr>
      <w:r>
        <w:rPr>
          <w:bCs/>
          <w:b/>
        </w:rPr>
        <w:t xml:space="preserve">Por Partner:</w:t>
      </w:r>
    </w:p>
    <w:p>
      <w:pPr>
        <w:pStyle w:val="SourceCode"/>
      </w:pPr>
      <w:r>
        <w:rPr>
          <w:rStyle w:val="VerbatimChar"/>
        </w:rPr>
        <w:t xml:space="preserve">- 6 meses sin actividad (0 leads registrados)</w:t>
      </w:r>
      <w:r>
        <w:br/>
      </w:r>
      <w:r>
        <w:rPr>
          <w:rStyle w:val="VerbatimChar"/>
        </w:rPr>
        <w:t xml:space="preserve">- Mala conduct con clientes (quejas recurrentes)</w:t>
      </w:r>
      <w:r>
        <w:br/>
      </w:r>
      <w:r>
        <w:rPr>
          <w:rStyle w:val="VerbatimChar"/>
        </w:rPr>
        <w:t xml:space="preserve">- Competencia directa (crea producto similar)</w:t>
      </w:r>
      <w:r>
        <w:br/>
      </w:r>
      <w:r>
        <w:rPr>
          <w:rStyle w:val="VerbatimChar"/>
        </w:rPr>
        <w:t xml:space="preserve">- Violación términos (ej: usa materiales con competencia)</w:t>
      </w:r>
    </w:p>
    <w:p>
      <w:pPr>
        <w:pStyle w:val="FirstParagraph"/>
      </w:pPr>
      <w:r>
        <w:rPr>
          <w:bCs/>
          <w:b/>
        </w:rPr>
        <w:t xml:space="preserve">Por CodeflowX:</w:t>
      </w:r>
    </w:p>
    <w:p>
      <w:pPr>
        <w:pStyle w:val="SourceCode"/>
      </w:pPr>
      <w:r>
        <w:rPr>
          <w:rStyle w:val="VerbatimChar"/>
        </w:rPr>
        <w:t xml:space="preserve">- Partner puede terminar cuando quiera (aviso 30 días)</w:t>
      </w:r>
      <w:r>
        <w:br/>
      </w:r>
      <w:r>
        <w:rPr>
          <w:rStyle w:val="VerbatimChar"/>
        </w:rPr>
        <w:t xml:space="preserve">- Clientes activos → comisiones siguen 6 meses más (transition)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roadmap-canal-q1-q4-2026"/>
    <w:p>
      <w:pPr>
        <w:pStyle w:val="Heading2"/>
      </w:pPr>
      <w:r>
        <w:t xml:space="preserve">📅 ROADMAP CANAL Q1-Q4 2026</w:t>
      </w:r>
    </w:p>
    <w:bookmarkStart w:id="51" w:name="q1-2026-ene-mar"/>
    <w:p>
      <w:pPr>
        <w:pStyle w:val="Heading3"/>
      </w:pPr>
      <w:r>
        <w:rPr>
          <w:bCs/>
          <w:b/>
        </w:rPr>
        <w:t xml:space="preserve">Q1 2026 (Ene-Mar):</w:t>
      </w:r>
    </w:p>
    <w:p>
      <w:pPr>
        <w:pStyle w:val="SourceCode"/>
      </w:pPr>
      <w:r>
        <w:rPr>
          <w:rStyle w:val="VerbatimChar"/>
        </w:rPr>
        <w:t xml:space="preserve">→ Reclutar primeros 10 partners</w:t>
      </w:r>
      <w:r>
        <w:br/>
      </w:r>
      <w:r>
        <w:rPr>
          <w:rStyle w:val="VerbatimChar"/>
        </w:rPr>
        <w:t xml:space="preserve">→ Refinar materiales venta (feedback partners)</w:t>
      </w:r>
      <w:r>
        <w:br/>
      </w:r>
      <w:r>
        <w:rPr>
          <w:rStyle w:val="VerbatimChar"/>
        </w:rPr>
        <w:t xml:space="preserve">→ Primeros 10 clientes vía canal</w:t>
      </w:r>
      <w:r>
        <w:br/>
      </w:r>
      <w:r>
        <w:rPr>
          <w:rStyle w:val="VerbatimChar"/>
        </w:rPr>
        <w:t xml:space="preserve">→ Revenue canal: 10K€/mes</w:t>
      </w:r>
    </w:p>
    <w:bookmarkEnd w:id="51"/>
    <w:bookmarkStart w:id="52" w:name="q2-2026-abr-jun"/>
    <w:p>
      <w:pPr>
        <w:pStyle w:val="Heading3"/>
      </w:pPr>
      <w:r>
        <w:rPr>
          <w:bCs/>
          <w:b/>
        </w:rPr>
        <w:t xml:space="preserve">Q2 2026 (Abr-Jun):</w:t>
      </w:r>
    </w:p>
    <w:p>
      <w:pPr>
        <w:pStyle w:val="SourceCode"/>
      </w:pPr>
      <w:r>
        <w:rPr>
          <w:rStyle w:val="VerbatimChar"/>
        </w:rPr>
        <w:t xml:space="preserve">→ 20 partners totales</w:t>
      </w:r>
      <w:r>
        <w:br/>
      </w:r>
      <w:r>
        <w:rPr>
          <w:rStyle w:val="VerbatimChar"/>
        </w:rPr>
        <w:t xml:space="preserve">→ Lanzar Tier Gold</w:t>
      </w:r>
      <w:r>
        <w:br/>
      </w:r>
      <w:r>
        <w:rPr>
          <w:rStyle w:val="VerbatimChar"/>
        </w:rPr>
        <w:t xml:space="preserve">→ Event presencial partners (Madrid)</w:t>
      </w:r>
      <w:r>
        <w:br/>
      </w:r>
      <w:r>
        <w:rPr>
          <w:rStyle w:val="VerbatimChar"/>
        </w:rPr>
        <w:t xml:space="preserve">→ Revenue canal: 30K€/mes</w:t>
      </w:r>
    </w:p>
    <w:bookmarkEnd w:id="52"/>
    <w:bookmarkStart w:id="53" w:name="q3-2026-jul-sep"/>
    <w:p>
      <w:pPr>
        <w:pStyle w:val="Heading3"/>
      </w:pPr>
      <w:r>
        <w:rPr>
          <w:bCs/>
          <w:b/>
        </w:rPr>
        <w:t xml:space="preserve">Q3 2026 (Jul-Sep):</w:t>
      </w:r>
    </w:p>
    <w:p>
      <w:pPr>
        <w:pStyle w:val="SourceCode"/>
      </w:pPr>
      <w:r>
        <w:rPr>
          <w:rStyle w:val="VerbatimChar"/>
        </w:rPr>
        <w:t xml:space="preserve">→ 30 partners totales</w:t>
      </w:r>
      <w:r>
        <w:br/>
      </w:r>
      <w:r>
        <w:rPr>
          <w:rStyle w:val="VerbatimChar"/>
        </w:rPr>
        <w:t xml:space="preserve">→ Expansion sectores (focus agencias + legaltech)</w:t>
      </w:r>
      <w:r>
        <w:br/>
      </w:r>
      <w:r>
        <w:rPr>
          <w:rStyle w:val="VerbatimChar"/>
        </w:rPr>
        <w:t xml:space="preserve">→ Co-marketing campaigns con top partners</w:t>
      </w:r>
      <w:r>
        <w:br/>
      </w:r>
      <w:r>
        <w:rPr>
          <w:rStyle w:val="VerbatimChar"/>
        </w:rPr>
        <w:t xml:space="preserve">→ Revenue canal: 60K€/mes</w:t>
      </w:r>
    </w:p>
    <w:bookmarkEnd w:id="53"/>
    <w:bookmarkStart w:id="54" w:name="q4-2026-oct-dic"/>
    <w:p>
      <w:pPr>
        <w:pStyle w:val="Heading3"/>
      </w:pPr>
      <w:r>
        <w:rPr>
          <w:bCs/>
          <w:b/>
        </w:rPr>
        <w:t xml:space="preserve">Q4 2026 (Oct-Dic):</w:t>
      </w:r>
    </w:p>
    <w:p>
      <w:pPr>
        <w:pStyle w:val="SourceCode"/>
      </w:pPr>
      <w:r>
        <w:rPr>
          <w:rStyle w:val="VerbatimChar"/>
        </w:rPr>
        <w:t xml:space="preserve">→ 40 partners totales</w:t>
      </w:r>
      <w:r>
        <w:br/>
      </w:r>
      <w:r>
        <w:rPr>
          <w:rStyle w:val="VerbatimChar"/>
        </w:rPr>
        <w:t xml:space="preserve">→ Lanzar Tier Platinum</w:t>
      </w:r>
      <w:r>
        <w:br/>
      </w:r>
      <w:r>
        <w:rPr>
          <w:rStyle w:val="VerbatimChar"/>
        </w:rPr>
        <w:t xml:space="preserve">→ Expansion LATAM (partners LATAM)</w:t>
      </w:r>
      <w:r>
        <w:br/>
      </w:r>
      <w:r>
        <w:rPr>
          <w:rStyle w:val="VerbatimChar"/>
        </w:rPr>
        <w:t xml:space="preserve">→ Revenue canal: 100K€/mes</w:t>
      </w:r>
      <w:r>
        <w:br/>
      </w:r>
      <w:r>
        <w:rPr>
          <w:rStyle w:val="VerbatimChar"/>
        </w:rPr>
        <w:t xml:space="preserve">→ 50% revenue total vía canal ✅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rimeros-10-partners-target"/>
    <w:p>
      <w:pPr>
        <w:pStyle w:val="Heading2"/>
      </w:pPr>
      <w:r>
        <w:t xml:space="preserve">🎯 PRIMEROS 10 PARTNERS TARGET</w:t>
      </w:r>
    </w:p>
    <w:bookmarkStart w:id="56" w:name="perfiles-específicos-buscar-nov-dic-2025"/>
    <w:p>
      <w:pPr>
        <w:pStyle w:val="Heading3"/>
      </w:pPr>
      <w:r>
        <w:rPr>
          <w:bCs/>
          <w:b/>
        </w:rPr>
        <w:t xml:space="preserve">Perfiles Específicos Buscar (Nov-Dic 2025):</w:t>
      </w:r>
    </w:p>
    <w:p>
      <w:pPr>
        <w:pStyle w:val="FirstParagraph"/>
      </w:pPr>
      <w:r>
        <w:rPr>
          <w:bCs/>
          <w:b/>
        </w:rPr>
        <w:t xml:space="preserve">1-2: Consultores Gobierno IA Independientes</w:t>
      </w:r>
    </w:p>
    <w:p>
      <w:pPr>
        <w:pStyle w:val="SourceCode"/>
      </w:pPr>
      <w:r>
        <w:rPr>
          <w:rStyle w:val="VerbatimChar"/>
        </w:rPr>
        <w:t xml:space="preserve">LinkedIn: "AI Governance Consultant" España</w:t>
      </w:r>
      <w:r>
        <w:br/>
      </w:r>
      <w:r>
        <w:rPr>
          <w:rStyle w:val="VerbatimChar"/>
        </w:rPr>
        <w:t xml:space="preserve">Target: 2 personas con 1K+ conexiones, posts regulares compliance</w:t>
      </w:r>
    </w:p>
    <w:p>
      <w:pPr>
        <w:pStyle w:val="FirstParagraph"/>
      </w:pPr>
      <w:r>
        <w:rPr>
          <w:bCs/>
          <w:b/>
        </w:rPr>
        <w:t xml:space="preserve">3-4: Pequeñas Consultoras Legaltech</w:t>
      </w:r>
    </w:p>
    <w:p>
      <w:pPr>
        <w:pStyle w:val="SourceCode"/>
      </w:pPr>
      <w:r>
        <w:rPr>
          <w:rStyle w:val="VerbatimChar"/>
        </w:rPr>
        <w:t xml:space="preserve">Buscar: Consultoras 5-15 personas, Madrid/Barcelona</w:t>
      </w:r>
      <w:r>
        <w:br/>
      </w:r>
      <w:r>
        <w:rPr>
          <w:rStyle w:val="VerbatimChar"/>
        </w:rPr>
        <w:t xml:space="preserve">Ofertan: LegalTech, contract management, compliance tech</w:t>
      </w:r>
    </w:p>
    <w:p>
      <w:pPr>
        <w:pStyle w:val="FirstParagraph"/>
      </w:pPr>
      <w:r>
        <w:rPr>
          <w:bCs/>
          <w:b/>
        </w:rPr>
        <w:t xml:space="preserve">5-6: Agencias Marketing Digital con IA</w:t>
      </w:r>
    </w:p>
    <w:p>
      <w:pPr>
        <w:pStyle w:val="SourceCode"/>
      </w:pPr>
      <w:r>
        <w:rPr>
          <w:rStyle w:val="VerbatimChar"/>
        </w:rPr>
        <w:t xml:space="preserve">Buscar: Agencias 10-30 personas usando IA (content, automation)</w:t>
      </w:r>
      <w:r>
        <w:br/>
      </w:r>
      <w:r>
        <w:rPr>
          <w:rStyle w:val="VerbatimChar"/>
        </w:rPr>
        <w:t xml:space="preserve">Target: B2B, clientes corporativos</w:t>
      </w:r>
    </w:p>
    <w:p>
      <w:pPr>
        <w:pStyle w:val="FirstParagraph"/>
      </w:pPr>
      <w:r>
        <w:rPr>
          <w:bCs/>
          <w:b/>
        </w:rPr>
        <w:t xml:space="preserve">7-8: Consultoras Data Science / MLOps</w:t>
      </w:r>
    </w:p>
    <w:p>
      <w:pPr>
        <w:pStyle w:val="SourceCode"/>
      </w:pPr>
      <w:r>
        <w:rPr>
          <w:rStyle w:val="VerbatimChar"/>
        </w:rPr>
        <w:t xml:space="preserve">Buscar: Boutiques técnicas, ofrecen ML implementation</w:t>
      </w:r>
      <w:r>
        <w:br/>
      </w:r>
      <w:r>
        <w:rPr>
          <w:rStyle w:val="VerbatimChar"/>
        </w:rPr>
        <w:t xml:space="preserve">Gap: No tienen governance/compliance layer</w:t>
      </w:r>
    </w:p>
    <w:p>
      <w:pPr>
        <w:pStyle w:val="FirstParagraph"/>
      </w:pPr>
      <w:r>
        <w:rPr>
          <w:bCs/>
          <w:b/>
        </w:rPr>
        <w:t xml:space="preserve">9-10: Ex-Corporativos Ahora Consultores</w:t>
      </w:r>
    </w:p>
    <w:p>
      <w:pPr>
        <w:pStyle w:val="SourceCode"/>
      </w:pPr>
      <w:r>
        <w:rPr>
          <w:rStyle w:val="VerbatimChar"/>
        </w:rPr>
        <w:t xml:space="preserve">Target: Ex-CTOs, Ex-Compliance Officers grandes empresas</w:t>
      </w:r>
      <w:r>
        <w:br/>
      </w:r>
      <w:r>
        <w:rPr>
          <w:rStyle w:val="VerbatimChar"/>
        </w:rPr>
        <w:t xml:space="preserve">Network: Rolodex corporativo oro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recruiting-partners---tácticas"/>
    <w:p>
      <w:pPr>
        <w:pStyle w:val="Heading2"/>
      </w:pPr>
      <w:r>
        <w:t xml:space="preserve">📣 RECRUITING PARTNERS - TÁCTICAS</w:t>
      </w:r>
    </w:p>
    <w:bookmarkStart w:id="58" w:name="linkedin-outreach-primario"/>
    <w:p>
      <w:pPr>
        <w:pStyle w:val="Heading3"/>
      </w:pPr>
      <w:r>
        <w:rPr>
          <w:bCs/>
          <w:b/>
        </w:rPr>
        <w:t xml:space="preserve">LinkedIn Outreach (Primario):</w:t>
      </w:r>
    </w:p>
    <w:p>
      <w:pPr>
        <w:pStyle w:val="FirstParagraph"/>
      </w:pPr>
      <w:r>
        <w:rPr>
          <w:bCs/>
          <w:b/>
        </w:rPr>
        <w:t xml:space="preserve">Mensaje Cold Intro:</w:t>
      </w:r>
    </w:p>
    <w:p>
      <w:pPr>
        <w:pStyle w:val="SourceCode"/>
      </w:pP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Vi que ofreces [servicios IA/compliance/etc.] a [sector].</w:t>
      </w:r>
      <w:r>
        <w:br/>
      </w:r>
      <w:r>
        <w:br/>
      </w:r>
      <w:r>
        <w:rPr>
          <w:rStyle w:val="VerbatimChar"/>
        </w:rPr>
        <w:t xml:space="preserve">Estamos lanzando el Programa Partners CodeflowX:</w:t>
      </w:r>
      <w:r>
        <w:br/>
      </w:r>
      <w:r>
        <w:rPr>
          <w:rStyle w:val="VerbatimChar"/>
        </w:rPr>
        <w:t xml:space="preserve">Primera plataforma 100% EU AI Act compliance.</w:t>
      </w:r>
      <w:r>
        <w:br/>
      </w:r>
      <w:r>
        <w:br/>
      </w:r>
      <w:r>
        <w:rPr>
          <w:rStyle w:val="VerbatimChar"/>
        </w:rPr>
        <w:t xml:space="preserve">Partners reciben:</w:t>
      </w:r>
      <w:r>
        <w:br/>
      </w:r>
      <w:r>
        <w:rPr>
          <w:rStyle w:val="VerbatimChar"/>
        </w:rPr>
        <w:t xml:space="preserve">✓ 20% comisión recurrente</w:t>
      </w:r>
      <w:r>
        <w:br/>
      </w:r>
      <w:r>
        <w:rPr>
          <w:rStyle w:val="VerbatimChar"/>
        </w:rPr>
        <w:t xml:space="preserve">✓ Certificación "EU AI Act Specialist"</w:t>
      </w:r>
      <w:r>
        <w:br/>
      </w:r>
      <w:r>
        <w:rPr>
          <w:rStyle w:val="VerbatimChar"/>
        </w:rPr>
        <w:t xml:space="preserve">✓ Materiales venta completos</w:t>
      </w:r>
      <w:r>
        <w:br/>
      </w:r>
      <w:r>
        <w:rPr>
          <w:rStyle w:val="VerbatimChar"/>
        </w:rPr>
        <w:t xml:space="preserve">✓ Soporte preventa</w:t>
      </w:r>
      <w:r>
        <w:br/>
      </w:r>
      <w:r>
        <w:br/>
      </w:r>
      <w:r>
        <w:rPr>
          <w:rStyle w:val="VerbatimChar"/>
        </w:rPr>
        <w:t xml:space="preserve">Perfecto para consultores como tú que tienen clientes necesitando compliance IA.</w:t>
      </w:r>
      <w:r>
        <w:br/>
      </w:r>
      <w:r>
        <w:br/>
      </w:r>
      <w:r>
        <w:rPr>
          <w:rStyle w:val="VerbatimChar"/>
        </w:rPr>
        <w:t xml:space="preserve">¿15 min esta semana para explicarte? [Link Calendly]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Manuel</w:t>
      </w:r>
      <w:r>
        <w:br/>
      </w:r>
      <w:r>
        <w:rPr>
          <w:rStyle w:val="VerbatimChar"/>
        </w:rPr>
        <w:t xml:space="preserve">Founder, CodeflowX</w:t>
      </w:r>
    </w:p>
    <w:p>
      <w:pPr>
        <w:pStyle w:val="FirstParagraph"/>
      </w:pPr>
      <w:r>
        <w:rPr>
          <w:bCs/>
          <w:b/>
        </w:rPr>
        <w:t xml:space="preserve">Follow-up (si no responde 5 días):</w:t>
      </w:r>
    </w:p>
    <w:p>
      <w:pPr>
        <w:pStyle w:val="SourceCode"/>
      </w:pPr>
      <w:r>
        <w:rPr>
          <w:rStyle w:val="VerbatimChar"/>
        </w:rPr>
        <w:t xml:space="preserve">[Nombre],</w:t>
      </w:r>
      <w:r>
        <w:br/>
      </w:r>
      <w:r>
        <w:br/>
      </w:r>
      <w:r>
        <w:rPr>
          <w:rStyle w:val="VerbatimChar"/>
        </w:rPr>
        <w:t xml:space="preserve">Entiendo si ocupado.</w:t>
      </w:r>
      <w:r>
        <w:br/>
      </w:r>
      <w:r>
        <w:br/>
      </w:r>
      <w:r>
        <w:rPr>
          <w:rStyle w:val="VerbatimChar"/>
        </w:rPr>
        <w:t xml:space="preserve">FYI: Primeros 10 partners reciben bonus 500€ al cerrar primer cliente.</w:t>
      </w:r>
      <w:r>
        <w:br/>
      </w:r>
      <w:r>
        <w:br/>
      </w:r>
      <w:r>
        <w:rPr>
          <w:rStyle w:val="VerbatimChar"/>
        </w:rPr>
        <w:t xml:space="preserve">Plazas limitadas (solo consultores serios).</w:t>
      </w:r>
      <w:r>
        <w:br/>
      </w:r>
      <w:r>
        <w:br/>
      </w:r>
      <w:r>
        <w:rPr>
          <w:rStyle w:val="VerbatimChar"/>
        </w:rPr>
        <w:t xml:space="preserve">¿Interesa? Responde "sí" y te envío info completa.</w:t>
      </w:r>
      <w:r>
        <w:br/>
      </w:r>
      <w:r>
        <w:br/>
      </w:r>
      <w:r>
        <w:rPr>
          <w:rStyle w:val="VerbatimChar"/>
        </w:rPr>
        <w:t xml:space="preserve">Manuel</w:t>
      </w:r>
    </w:p>
    <w:bookmarkEnd w:id="58"/>
    <w:bookmarkStart w:id="59" w:name="post-linkedin-recruiting"/>
    <w:p>
      <w:pPr>
        <w:pStyle w:val="Heading3"/>
      </w:pPr>
      <w:r>
        <w:rPr>
          <w:bCs/>
          <w:b/>
        </w:rPr>
        <w:t xml:space="preserve">Post LinkedIn Recruiting:</w:t>
      </w:r>
    </w:p>
    <w:p>
      <w:pPr>
        <w:pStyle w:val="SourceCode"/>
      </w:pPr>
      <w:r>
        <w:rPr>
          <w:rStyle w:val="VerbatimChar"/>
        </w:rPr>
        <w:t xml:space="preserve">🤝 Buscamos Partners Estratégicos (Solo 20 plazas)</w:t>
      </w:r>
      <w:r>
        <w:br/>
      </w:r>
      <w:r>
        <w:br/>
      </w:r>
      <w:r>
        <w:rPr>
          <w:rStyle w:val="VerbatimChar"/>
        </w:rPr>
        <w:t xml:space="preserve">¿Eres consultor de IA/compliance con cartera clientes?</w:t>
      </w:r>
      <w:r>
        <w:br/>
      </w:r>
      <w:r>
        <w:br/>
      </w:r>
      <w:r>
        <w:rPr>
          <w:rStyle w:val="VerbatimChar"/>
        </w:rPr>
        <w:t xml:space="preserve">CodeflowX busca partners para Q1 2026:</w:t>
      </w:r>
      <w:r>
        <w:br/>
      </w:r>
      <w:r>
        <w:br/>
      </w:r>
      <w:r>
        <w:rPr>
          <w:rStyle w:val="VerbatimChar"/>
        </w:rPr>
        <w:t xml:space="preserve">Perfil ideal:</w:t>
      </w:r>
      <w:r>
        <w:br/>
      </w:r>
      <w:r>
        <w:rPr>
          <w:rStyle w:val="VerbatimChar"/>
        </w:rPr>
        <w:t xml:space="preserve">→ Consultor independiente o consultora 2-20 personas</w:t>
      </w:r>
      <w:r>
        <w:br/>
      </w:r>
      <w:r>
        <w:rPr>
          <w:rStyle w:val="VerbatimChar"/>
        </w:rPr>
        <w:t xml:space="preserve">→ Clientes usando IA</w:t>
      </w:r>
      <w:r>
        <w:br/>
      </w:r>
      <w:r>
        <w:rPr>
          <w:rStyle w:val="VerbatimChar"/>
        </w:rPr>
        <w:t xml:space="preserve">→ Expertise compliance/governance</w:t>
      </w:r>
      <w:r>
        <w:br/>
      </w:r>
      <w:r>
        <w:rPr>
          <w:rStyle w:val="VerbatimChar"/>
        </w:rPr>
        <w:t xml:space="preserve">→ Network fuerte</w:t>
      </w:r>
      <w:r>
        <w:br/>
      </w:r>
      <w:r>
        <w:br/>
      </w:r>
      <w:r>
        <w:rPr>
          <w:rStyle w:val="VerbatimChar"/>
        </w:rPr>
        <w:t xml:space="preserve">Ofrecemos:</w:t>
      </w:r>
      <w:r>
        <w:br/>
      </w:r>
      <w:r>
        <w:rPr>
          <w:rStyle w:val="VerbatimChar"/>
        </w:rPr>
        <w:t xml:space="preserve">→ 20% comisión recurrente (ingresos pasivos)</w:t>
      </w:r>
      <w:r>
        <w:br/>
      </w:r>
      <w:r>
        <w:rPr>
          <w:rStyle w:val="VerbatimChar"/>
        </w:rPr>
        <w:t xml:space="preserve">→ Certificación EU AI Act Specialist</w:t>
      </w:r>
      <w:r>
        <w:br/>
      </w:r>
      <w:r>
        <w:rPr>
          <w:rStyle w:val="VerbatimChar"/>
        </w:rPr>
        <w:t xml:space="preserve">→ Materiales venta profesionales</w:t>
      </w:r>
      <w:r>
        <w:br/>
      </w:r>
      <w:r>
        <w:rPr>
          <w:rStyle w:val="VerbatimChar"/>
        </w:rPr>
        <w:t xml:space="preserve">→ Soporte co-selling</w:t>
      </w:r>
      <w:r>
        <w:br/>
      </w:r>
      <w:r>
        <w:br/>
      </w:r>
      <w:r>
        <w:rPr>
          <w:rStyle w:val="VerbatimChar"/>
        </w:rPr>
        <w:t xml:space="preserve">NO buscamos:</w:t>
      </w:r>
      <w:r>
        <w:br/>
      </w:r>
      <w:r>
        <w:rPr>
          <w:rStyle w:val="VerbatimChar"/>
        </w:rPr>
        <w:t xml:space="preserve">❌ Revendedores sin expertise</w:t>
      </w:r>
      <w:r>
        <w:br/>
      </w:r>
      <w:r>
        <w:rPr>
          <w:rStyle w:val="VerbatimChar"/>
        </w:rPr>
        <w:t xml:space="preserve">❌ Grandes consultoras (Accenture, etc.)</w:t>
      </w:r>
      <w:r>
        <w:br/>
      </w:r>
      <w:r>
        <w:rPr>
          <w:rStyle w:val="VerbatimChar"/>
        </w:rPr>
        <w:t xml:space="preserve">❌ Personas sin clientes actuales</w:t>
      </w:r>
      <w:r>
        <w:br/>
      </w:r>
      <w:r>
        <w:br/>
      </w:r>
      <w:r>
        <w:rPr>
          <w:rStyle w:val="VerbatimChar"/>
        </w:rPr>
        <w:t xml:space="preserve">¿Fit? Aplica: [Link formulario]</w:t>
      </w:r>
      <w:r>
        <w:br/>
      </w:r>
      <w:r>
        <w:rPr>
          <w:rStyle w:val="VerbatimChar"/>
        </w:rPr>
        <w:t xml:space="preserve">Plazas limitadas. Revisamos aplicaciones semanalmente.</w:t>
      </w:r>
      <w:r>
        <w:br/>
      </w:r>
      <w:r>
        <w:br/>
      </w:r>
      <w:r>
        <w:rPr>
          <w:rStyle w:val="VerbatimChar"/>
        </w:rPr>
        <w:t xml:space="preserve">#Partners #Consulting #AIGovernance #EUAIAct</w:t>
      </w:r>
    </w:p>
    <w:bookmarkEnd w:id="59"/>
    <w:bookmarkStart w:id="60" w:name="warm-intros-prioritario"/>
    <w:p>
      <w:pPr>
        <w:pStyle w:val="Heading3"/>
      </w:pPr>
      <w:r>
        <w:rPr>
          <w:bCs/>
          <w:b/>
        </w:rPr>
        <w:t xml:space="preserve">Warm Intros (Prioritario):</w:t>
      </w:r>
    </w:p>
    <w:p>
      <w:pPr>
        <w:pStyle w:val="SourceCode"/>
      </w:pPr>
      <w:r>
        <w:rPr>
          <w:rStyle w:val="VerbatimChar"/>
        </w:rPr>
        <w:t xml:space="preserve">- Pedir intros a clientes actuales</w:t>
      </w:r>
      <w:r>
        <w:br/>
      </w:r>
      <w:r>
        <w:rPr>
          <w:rStyle w:val="VerbatimChar"/>
        </w:rPr>
        <w:t xml:space="preserve">- Pedir intros a network personal</w:t>
      </w:r>
      <w:r>
        <w:br/>
      </w:r>
      <w:r>
        <w:rPr>
          <w:rStyle w:val="VerbatimChar"/>
        </w:rPr>
        <w:t xml:space="preserve">- Asistir eventos compliance/IA (networking)</w:t>
      </w:r>
      <w:r>
        <w:br/>
      </w:r>
      <w:r>
        <w:rPr>
          <w:rStyle w:val="VerbatimChar"/>
        </w:rPr>
        <w:t xml:space="preserve">- Guest posts blogs consultores (thought leadership)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success-metrics---channel"/>
    <w:p>
      <w:pPr>
        <w:pStyle w:val="Heading2"/>
      </w:pPr>
      <w:r>
        <w:t xml:space="preserve">🏆 SUCCESS METRICS - CHANNEL</w:t>
      </w:r>
    </w:p>
    <w:bookmarkStart w:id="62" w:name="north-star-metric"/>
    <w:p>
      <w:pPr>
        <w:pStyle w:val="Heading3"/>
      </w:pPr>
      <w:r>
        <w:rPr>
          <w:bCs/>
          <w:b/>
        </w:rPr>
        <w:t xml:space="preserve">North Star Metric:</w:t>
      </w:r>
    </w:p>
    <w:p>
      <w:pPr>
        <w:pStyle w:val="SourceCode"/>
      </w:pPr>
      <w:r>
        <w:rPr>
          <w:rStyle w:val="VerbatimChar"/>
        </w:rPr>
        <w:t xml:space="preserve">% Revenue from Partners</w:t>
      </w:r>
      <w:r>
        <w:br/>
      </w:r>
      <w:r>
        <w:rPr>
          <w:rStyle w:val="VerbatimChar"/>
        </w:rPr>
        <w:t xml:space="preserve">Target Q4 2026: 50%</w:t>
      </w:r>
    </w:p>
    <w:bookmarkEnd w:id="62"/>
    <w:bookmarkStart w:id="63" w:name="leading-indicators"/>
    <w:p>
      <w:pPr>
        <w:pStyle w:val="Heading3"/>
      </w:pPr>
      <w:r>
        <w:rPr>
          <w:bCs/>
          <w:b/>
        </w:rPr>
        <w:t xml:space="preserve">Leading Indicators:</w:t>
      </w:r>
    </w:p>
    <w:p>
      <w:pPr>
        <w:pStyle w:val="SourceCode"/>
      </w:pPr>
      <w:r>
        <w:rPr>
          <w:rStyle w:val="VerbatimChar"/>
        </w:rPr>
        <w:t xml:space="preserve">- # Partner Applications/week (target: 5+)</w:t>
      </w:r>
      <w:r>
        <w:br/>
      </w:r>
      <w:r>
        <w:rPr>
          <w:rStyle w:val="VerbatimChar"/>
        </w:rPr>
        <w:t xml:space="preserve">- Partner Certification Rate (target: 80%+)</w:t>
      </w:r>
      <w:r>
        <w:br/>
      </w:r>
      <w:r>
        <w:rPr>
          <w:rStyle w:val="VerbatimChar"/>
        </w:rPr>
        <w:t xml:space="preserve">- Time-to-First-Deal (target: &lt;45 días)</w:t>
      </w:r>
      <w:r>
        <w:br/>
      </w:r>
      <w:r>
        <w:rPr>
          <w:rStyle w:val="VerbatimChar"/>
        </w:rPr>
        <w:t xml:space="preserve">- Partner Satisfaction (target: NPS &gt;50)</w:t>
      </w:r>
    </w:p>
    <w:bookmarkEnd w:id="63"/>
    <w:bookmarkStart w:id="64" w:name="lagging-indicators"/>
    <w:p>
      <w:pPr>
        <w:pStyle w:val="Heading3"/>
      </w:pPr>
      <w:r>
        <w:rPr>
          <w:bCs/>
          <w:b/>
        </w:rPr>
        <w:t xml:space="preserve">Lagging Indicators:</w:t>
      </w:r>
    </w:p>
    <w:p>
      <w:pPr>
        <w:pStyle w:val="SourceCode"/>
      </w:pPr>
      <w:r>
        <w:rPr>
          <w:rStyle w:val="VerbatimChar"/>
        </w:rPr>
        <w:t xml:space="preserve">- # Active Partners (target: 40 by Q4)</w:t>
      </w:r>
      <w:r>
        <w:br/>
      </w:r>
      <w:r>
        <w:rPr>
          <w:rStyle w:val="VerbatimChar"/>
        </w:rPr>
        <w:t xml:space="preserve">- Revenue/Partner/Month (target: 2.5K€)</w:t>
      </w:r>
      <w:r>
        <w:br/>
      </w:r>
      <w:r>
        <w:rPr>
          <w:rStyle w:val="VerbatimChar"/>
        </w:rPr>
        <w:t xml:space="preserve">- Customer Lifetime Value (Partner) vs Direct (target: equal)</w:t>
      </w:r>
      <w:r>
        <w:br/>
      </w:r>
      <w:r>
        <w:rPr>
          <w:rStyle w:val="VerbatimChar"/>
        </w:rPr>
        <w:t xml:space="preserve">- Partner Churn (target: &lt;10%/year)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11548d3dcfff9935afe708b105f3e7d9bb8a2f5"/>
    <w:p>
      <w:pPr>
        <w:pStyle w:val="Heading2"/>
      </w:pPr>
      <w:r>
        <w:t xml:space="preserve">💡 LECCIONES APRENDIDAS (Actualizar Trimestral)</w:t>
      </w:r>
    </w:p>
    <w:p>
      <w:pPr>
        <w:pStyle w:val="FirstParagraph"/>
      </w:pPr>
      <w:r>
        <w:rPr>
          <w:bCs/>
          <w:b/>
        </w:rPr>
        <w:t xml:space="preserve">Q1 2026: TBD</w:t>
      </w:r>
    </w:p>
    <w:p>
      <w:pPr>
        <w:pStyle w:val="BodyText"/>
      </w:pPr>
      <w:r>
        <w:rPr>
          <w:iCs/>
          <w:i/>
        </w:rPr>
        <w:t xml:space="preserve">(Placeholder para learning post-launch)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Documento Estrategia Canal Consultores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2025-11-03T08:06:47Z</dcterms:created>
  <dcterms:modified xsi:type="dcterms:W3CDTF">2025-11-03T08:06:47Z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