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DEB34" w14:textId="77777777" w:rsidR="00BD33EB" w:rsidRDefault="00BD33EB" w:rsidP="00BD33E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pacing w:val="-1"/>
          <w:sz w:val="21"/>
          <w:szCs w:val="21"/>
        </w:rPr>
      </w:pPr>
      <w:r>
        <w:rPr>
          <w:rFonts w:ascii="Segoe UI" w:hAnsi="Segoe UI" w:cs="Segoe UI"/>
          <w:color w:val="172B4D"/>
          <w:spacing w:val="-1"/>
          <w:sz w:val="21"/>
          <w:szCs w:val="21"/>
        </w:rPr>
        <w:t>Número de usuarios (4)</w:t>
      </w:r>
    </w:p>
    <w:p w14:paraId="25D4FE09" w14:textId="77777777" w:rsidR="00BD33EB" w:rsidRDefault="00BD33EB" w:rsidP="00BD33EB">
      <w:pPr>
        <w:pStyle w:val="NormalWeb"/>
        <w:shd w:val="clear" w:color="auto" w:fill="FFFFFF"/>
        <w:spacing w:after="0" w:afterAutospacing="0"/>
        <w:rPr>
          <w:rFonts w:ascii="Segoe UI" w:hAnsi="Segoe UI" w:cs="Segoe UI"/>
          <w:color w:val="172B4D"/>
          <w:spacing w:val="-1"/>
          <w:sz w:val="21"/>
          <w:szCs w:val="21"/>
        </w:rPr>
      </w:pPr>
      <w:r>
        <w:rPr>
          <w:rFonts w:ascii="Segoe UI" w:hAnsi="Segoe UI" w:cs="Segoe UI"/>
          <w:color w:val="172B4D"/>
          <w:spacing w:val="-1"/>
          <w:sz w:val="21"/>
          <w:szCs w:val="21"/>
        </w:rPr>
        <w:t xml:space="preserve">Carmen Ofelia López </w:t>
      </w:r>
      <w:proofErr w:type="spellStart"/>
      <w:r>
        <w:rPr>
          <w:rFonts w:ascii="Segoe UI" w:hAnsi="Segoe UI" w:cs="Segoe UI"/>
          <w:color w:val="172B4D"/>
          <w:spacing w:val="-1"/>
          <w:sz w:val="21"/>
          <w:szCs w:val="21"/>
        </w:rPr>
        <w:t>Revora</w:t>
      </w:r>
      <w:proofErr w:type="spellEnd"/>
      <w:r>
        <w:rPr>
          <w:rFonts w:ascii="Segoe UI" w:hAnsi="Segoe UI" w:cs="Segoe UI"/>
          <w:color w:val="172B4D"/>
          <w:spacing w:val="-1"/>
          <w:sz w:val="21"/>
          <w:szCs w:val="21"/>
        </w:rPr>
        <w:t xml:space="preserve"> (administradora) </w:t>
      </w:r>
      <w:hyperlink r:id="rId5" w:tooltip="mailto:laboralcarmen@cardeneteasesores.com" w:history="1">
        <w:r>
          <w:rPr>
            <w:rStyle w:val="Hipervnculo"/>
            <w:rFonts w:ascii="Segoe UI" w:hAnsi="Segoe UI" w:cs="Segoe UI"/>
            <w:spacing w:val="-1"/>
            <w:sz w:val="21"/>
            <w:szCs w:val="21"/>
          </w:rPr>
          <w:t>laboralcarmen@cardeneteasesores.com</w:t>
        </w:r>
      </w:hyperlink>
      <w:r>
        <w:rPr>
          <w:rFonts w:ascii="Segoe UI" w:hAnsi="Segoe UI" w:cs="Segoe UI"/>
          <w:color w:val="172B4D"/>
          <w:spacing w:val="-1"/>
          <w:sz w:val="21"/>
          <w:szCs w:val="21"/>
        </w:rPr>
        <w:t>      </w:t>
      </w:r>
    </w:p>
    <w:p w14:paraId="7722786E" w14:textId="77777777" w:rsidR="00BD33EB" w:rsidRDefault="00BD33EB" w:rsidP="00BD33EB">
      <w:pPr>
        <w:pStyle w:val="NormalWeb"/>
        <w:shd w:val="clear" w:color="auto" w:fill="FFFFFF"/>
        <w:spacing w:after="0" w:afterAutospacing="0"/>
        <w:rPr>
          <w:rFonts w:ascii="Segoe UI" w:hAnsi="Segoe UI" w:cs="Segoe UI"/>
          <w:color w:val="172B4D"/>
          <w:spacing w:val="-1"/>
          <w:sz w:val="21"/>
          <w:szCs w:val="21"/>
        </w:rPr>
      </w:pPr>
      <w:r>
        <w:rPr>
          <w:rFonts w:ascii="Segoe UI" w:hAnsi="Segoe UI" w:cs="Segoe UI"/>
          <w:color w:val="172B4D"/>
          <w:spacing w:val="-1"/>
          <w:sz w:val="21"/>
          <w:szCs w:val="21"/>
        </w:rPr>
        <w:t xml:space="preserve">José Luis Fernández Pérez (asesor) </w:t>
      </w:r>
      <w:hyperlink r:id="rId6" w:tooltip="mailto:laboraljoseluis@cardeneteasesores.com" w:history="1">
        <w:r>
          <w:rPr>
            <w:rStyle w:val="Hipervnculo"/>
            <w:rFonts w:ascii="Segoe UI" w:hAnsi="Segoe UI" w:cs="Segoe UI"/>
            <w:spacing w:val="-1"/>
            <w:sz w:val="21"/>
            <w:szCs w:val="21"/>
          </w:rPr>
          <w:t>laboraljoseluis@cardeneteasesores.com</w:t>
        </w:r>
      </w:hyperlink>
      <w:r>
        <w:rPr>
          <w:rFonts w:ascii="Segoe UI" w:hAnsi="Segoe UI" w:cs="Segoe UI"/>
          <w:color w:val="172B4D"/>
          <w:spacing w:val="-1"/>
          <w:sz w:val="21"/>
          <w:szCs w:val="21"/>
        </w:rPr>
        <w:t>             </w:t>
      </w:r>
    </w:p>
    <w:p w14:paraId="00731A03" w14:textId="77777777" w:rsidR="00BD33EB" w:rsidRDefault="00BD33EB" w:rsidP="00BD33EB">
      <w:pPr>
        <w:pStyle w:val="NormalWeb"/>
        <w:shd w:val="clear" w:color="auto" w:fill="FFFFFF"/>
        <w:spacing w:after="0" w:afterAutospacing="0"/>
        <w:rPr>
          <w:rFonts w:ascii="Segoe UI" w:hAnsi="Segoe UI" w:cs="Segoe UI"/>
          <w:color w:val="172B4D"/>
          <w:spacing w:val="-1"/>
          <w:sz w:val="21"/>
          <w:szCs w:val="21"/>
        </w:rPr>
      </w:pPr>
      <w:r>
        <w:rPr>
          <w:rFonts w:ascii="Segoe UI" w:hAnsi="Segoe UI" w:cs="Segoe UI"/>
          <w:color w:val="172B4D"/>
          <w:spacing w:val="-1"/>
          <w:sz w:val="21"/>
          <w:szCs w:val="21"/>
        </w:rPr>
        <w:t xml:space="preserve">Elizabeth Gómez </w:t>
      </w:r>
      <w:proofErr w:type="spellStart"/>
      <w:r>
        <w:rPr>
          <w:rFonts w:ascii="Segoe UI" w:hAnsi="Segoe UI" w:cs="Segoe UI"/>
          <w:color w:val="172B4D"/>
          <w:spacing w:val="-1"/>
          <w:sz w:val="21"/>
          <w:szCs w:val="21"/>
        </w:rPr>
        <w:t>Andrades</w:t>
      </w:r>
      <w:proofErr w:type="spellEnd"/>
      <w:r>
        <w:rPr>
          <w:rFonts w:ascii="Segoe UI" w:hAnsi="Segoe UI" w:cs="Segoe UI"/>
          <w:color w:val="172B4D"/>
          <w:spacing w:val="-1"/>
          <w:sz w:val="21"/>
          <w:szCs w:val="21"/>
        </w:rPr>
        <w:t xml:space="preserve"> (asesora) </w:t>
      </w:r>
      <w:hyperlink r:id="rId7" w:tooltip="mailto:fiscaleli@cardeneteasesores.com" w:history="1">
        <w:r>
          <w:rPr>
            <w:rStyle w:val="Hipervnculo"/>
            <w:rFonts w:ascii="Segoe UI" w:hAnsi="Segoe UI" w:cs="Segoe UI"/>
            <w:spacing w:val="-1"/>
            <w:sz w:val="21"/>
            <w:szCs w:val="21"/>
          </w:rPr>
          <w:t>fiscaleli@cardeneteasesores.com</w:t>
        </w:r>
      </w:hyperlink>
      <w:r>
        <w:rPr>
          <w:rFonts w:ascii="Segoe UI" w:hAnsi="Segoe UI" w:cs="Segoe UI"/>
          <w:color w:val="172B4D"/>
          <w:spacing w:val="-1"/>
          <w:sz w:val="21"/>
          <w:szCs w:val="21"/>
        </w:rPr>
        <w:t>       </w:t>
      </w:r>
    </w:p>
    <w:p w14:paraId="5AB996EA" w14:textId="77777777" w:rsidR="00BD33EB" w:rsidRDefault="00BD33EB" w:rsidP="00BD33EB">
      <w:pPr>
        <w:pStyle w:val="NormalWeb"/>
        <w:shd w:val="clear" w:color="auto" w:fill="FFFFFF"/>
        <w:spacing w:after="0" w:afterAutospacing="0"/>
        <w:rPr>
          <w:rFonts w:ascii="Segoe UI" w:hAnsi="Segoe UI" w:cs="Segoe UI"/>
          <w:color w:val="172B4D"/>
          <w:spacing w:val="-1"/>
          <w:sz w:val="21"/>
          <w:szCs w:val="21"/>
        </w:rPr>
      </w:pPr>
      <w:r>
        <w:rPr>
          <w:rFonts w:ascii="Segoe UI" w:hAnsi="Segoe UI" w:cs="Segoe UI"/>
          <w:color w:val="172B4D"/>
          <w:spacing w:val="-1"/>
          <w:sz w:val="21"/>
          <w:szCs w:val="21"/>
        </w:rPr>
        <w:t xml:space="preserve">Verónica Manzano Díaz (asesora) </w:t>
      </w:r>
      <w:hyperlink r:id="rId8" w:tooltip="mailto:fiscal@cardeneteasesores.com" w:history="1">
        <w:r>
          <w:rPr>
            <w:rStyle w:val="Hipervnculo"/>
            <w:rFonts w:ascii="Segoe UI" w:hAnsi="Segoe UI" w:cs="Segoe UI"/>
            <w:spacing w:val="-1"/>
            <w:sz w:val="21"/>
            <w:szCs w:val="21"/>
          </w:rPr>
          <w:t>fiscal@cardeneteasesores.com</w:t>
        </w:r>
      </w:hyperlink>
    </w:p>
    <w:p w14:paraId="1CDF8732" w14:textId="77777777" w:rsidR="00BD33EB" w:rsidRDefault="00BD33EB" w:rsidP="00BD33EB">
      <w:pPr>
        <w:pStyle w:val="NormalWeb"/>
        <w:shd w:val="clear" w:color="auto" w:fill="FFFFFF"/>
        <w:spacing w:after="0" w:afterAutospacing="0"/>
        <w:rPr>
          <w:rFonts w:ascii="Segoe UI" w:hAnsi="Segoe UI" w:cs="Segoe UI"/>
          <w:color w:val="172B4D"/>
          <w:spacing w:val="-1"/>
          <w:sz w:val="21"/>
          <w:szCs w:val="21"/>
        </w:rPr>
      </w:pPr>
      <w:r>
        <w:rPr>
          <w:rFonts w:ascii="Segoe UI" w:hAnsi="Segoe UI" w:cs="Segoe UI"/>
          <w:color w:val="172B4D"/>
          <w:spacing w:val="-1"/>
          <w:sz w:val="21"/>
          <w:szCs w:val="21"/>
        </w:rPr>
        <w:t> </w:t>
      </w:r>
    </w:p>
    <w:p w14:paraId="46525597" w14:textId="77777777" w:rsidR="00BD33EB" w:rsidRDefault="00BD33EB" w:rsidP="00BD33EB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pacing w:val="-1"/>
          <w:sz w:val="21"/>
          <w:szCs w:val="21"/>
        </w:rPr>
      </w:pPr>
      <w:r>
        <w:rPr>
          <w:rFonts w:ascii="Segoe UI" w:hAnsi="Segoe UI" w:cs="Segoe UI"/>
          <w:color w:val="172B4D"/>
          <w:spacing w:val="-1"/>
          <w:sz w:val="21"/>
          <w:szCs w:val="21"/>
        </w:rPr>
        <w:t>Exportación clientes (enviamos listado completo para que seleccionéis los clientes que necesitéis, en Excel no podemos sacarlo)</w:t>
      </w:r>
    </w:p>
    <w:p w14:paraId="5FAA662F" w14:textId="77777777" w:rsidR="00BD33EB" w:rsidRDefault="00BD33EB" w:rsidP="00BD33EB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pacing w:val="-1"/>
          <w:sz w:val="21"/>
          <w:szCs w:val="21"/>
        </w:rPr>
      </w:pPr>
      <w:r>
        <w:rPr>
          <w:rFonts w:ascii="Segoe UI" w:hAnsi="Segoe UI" w:cs="Segoe UI"/>
          <w:color w:val="172B4D"/>
          <w:spacing w:val="-1"/>
          <w:sz w:val="21"/>
          <w:szCs w:val="21"/>
        </w:rPr>
        <w:t xml:space="preserve">URL: nuestro informático ha utilizado el ejemplo </w:t>
      </w:r>
      <w:hyperlink r:id="rId9" w:history="1">
        <w:r>
          <w:rPr>
            <w:rStyle w:val="smart-link-title-wrapper"/>
            <w:rFonts w:ascii="Segoe UI" w:hAnsi="Segoe UI" w:cs="Segoe UI"/>
            <w:color w:val="0000FF"/>
            <w:spacing w:val="-1"/>
            <w:sz w:val="21"/>
            <w:szCs w:val="21"/>
          </w:rPr>
          <w:t xml:space="preserve">Cardenete.com - </w:t>
        </w:r>
        <w:proofErr w:type="spellStart"/>
        <w:r>
          <w:rPr>
            <w:rStyle w:val="smart-link-title-wrapper"/>
            <w:rFonts w:ascii="Segoe UI" w:hAnsi="Segoe UI" w:cs="Segoe UI"/>
            <w:color w:val="0000FF"/>
            <w:spacing w:val="-1"/>
            <w:sz w:val="21"/>
            <w:szCs w:val="21"/>
          </w:rPr>
          <w:t>Ready</w:t>
        </w:r>
        <w:proofErr w:type="spellEnd"/>
        <w:r>
          <w:rPr>
            <w:rStyle w:val="smart-link-title-wrapper"/>
            <w:rFonts w:ascii="Segoe UI" w:hAnsi="Segoe UI" w:cs="Segoe UI"/>
            <w:color w:val="0000FF"/>
            <w:spacing w:val="-1"/>
            <w:sz w:val="21"/>
            <w:szCs w:val="21"/>
          </w:rPr>
          <w:t xml:space="preserve"> </w:t>
        </w:r>
        <w:proofErr w:type="spellStart"/>
        <w:r>
          <w:rPr>
            <w:rStyle w:val="smart-link-title-wrapper"/>
            <w:rFonts w:ascii="Segoe UI" w:hAnsi="Segoe UI" w:cs="Segoe UI"/>
            <w:color w:val="0000FF"/>
            <w:spacing w:val="-1"/>
            <w:sz w:val="21"/>
            <w:szCs w:val="21"/>
          </w:rPr>
          <w:t>for</w:t>
        </w:r>
        <w:proofErr w:type="spellEnd"/>
        <w:r>
          <w:rPr>
            <w:rStyle w:val="smart-link-title-wrapper"/>
            <w:rFonts w:ascii="Segoe UI" w:hAnsi="Segoe UI" w:cs="Segoe UI"/>
            <w:color w:val="0000FF"/>
            <w:spacing w:val="-1"/>
            <w:sz w:val="21"/>
            <w:szCs w:val="21"/>
          </w:rPr>
          <w:t xml:space="preserve"> </w:t>
        </w:r>
        <w:proofErr w:type="spellStart"/>
        <w:r>
          <w:rPr>
            <w:rStyle w:val="smart-link-title-wrapper"/>
            <w:rFonts w:ascii="Segoe UI" w:hAnsi="Segoe UI" w:cs="Segoe UI"/>
            <w:color w:val="0000FF"/>
            <w:spacing w:val="-1"/>
            <w:sz w:val="21"/>
            <w:szCs w:val="21"/>
          </w:rPr>
          <w:t>Development</w:t>
        </w:r>
        <w:proofErr w:type="spellEnd"/>
      </w:hyperlink>
      <w:r>
        <w:rPr>
          <w:rFonts w:ascii="Segoe UI" w:hAnsi="Segoe UI" w:cs="Segoe UI"/>
          <w:color w:val="172B4D"/>
          <w:spacing w:val="-1"/>
          <w:sz w:val="21"/>
          <w:szCs w:val="21"/>
        </w:rPr>
        <w:t xml:space="preserve"> </w:t>
      </w:r>
    </w:p>
    <w:p w14:paraId="271EFB3B" w14:textId="77777777" w:rsidR="00BD33EB" w:rsidRDefault="00BD33EB" w:rsidP="00BD33EB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pacing w:val="-1"/>
          <w:sz w:val="21"/>
          <w:szCs w:val="21"/>
        </w:rPr>
      </w:pPr>
      <w:r>
        <w:rPr>
          <w:rFonts w:ascii="Segoe UI" w:hAnsi="Segoe UI" w:cs="Segoe UI"/>
          <w:color w:val="172B4D"/>
          <w:spacing w:val="-1"/>
          <w:sz w:val="21"/>
          <w:szCs w:val="21"/>
        </w:rPr>
        <w:t>Adjuntamos logotipo</w:t>
      </w:r>
    </w:p>
    <w:p w14:paraId="6A98DE52" w14:textId="77777777" w:rsidR="00BD33EB" w:rsidRDefault="00BD33EB" w:rsidP="00BD33EB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172B4D"/>
          <w:spacing w:val="-1"/>
          <w:sz w:val="21"/>
          <w:szCs w:val="21"/>
        </w:rPr>
      </w:pPr>
      <w:r>
        <w:rPr>
          <w:rFonts w:ascii="Segoe UI" w:hAnsi="Segoe UI" w:cs="Segoe UI"/>
          <w:color w:val="172B4D"/>
          <w:spacing w:val="-1"/>
          <w:sz w:val="21"/>
          <w:szCs w:val="21"/>
        </w:rPr>
        <w:t xml:space="preserve">Cuenta genérica: </w:t>
      </w:r>
      <w:hyperlink r:id="rId10" w:tooltip="mailto:comercial@cardeneteasesores.com" w:history="1">
        <w:r>
          <w:rPr>
            <w:rStyle w:val="Hipervnculo"/>
            <w:rFonts w:ascii="Segoe UI" w:hAnsi="Segoe UI" w:cs="Segoe UI"/>
            <w:spacing w:val="-1"/>
            <w:sz w:val="21"/>
            <w:szCs w:val="21"/>
          </w:rPr>
          <w:t>comercial@cardeneteasesores.com</w:t>
        </w:r>
      </w:hyperlink>
    </w:p>
    <w:p w14:paraId="0C7DE912" w14:textId="77777777" w:rsidR="00EE2974" w:rsidRDefault="00EE2974"/>
    <w:sectPr w:rsidR="00EE29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9023C3"/>
    <w:multiLevelType w:val="multilevel"/>
    <w:tmpl w:val="3712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8EE4E6A"/>
    <w:multiLevelType w:val="multilevel"/>
    <w:tmpl w:val="E710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3676674">
    <w:abstractNumId w:val="0"/>
  </w:num>
  <w:num w:numId="2" w16cid:durableId="6428571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239"/>
    <w:rsid w:val="001341E1"/>
    <w:rsid w:val="002532BC"/>
    <w:rsid w:val="00625239"/>
    <w:rsid w:val="00845B15"/>
    <w:rsid w:val="00B273B9"/>
    <w:rsid w:val="00BD33EB"/>
    <w:rsid w:val="00EE2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927BC"/>
  <w15:chartTrackingRefBased/>
  <w15:docId w15:val="{207D675B-3F7B-4ED4-916D-9AA57C80A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33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BD33EB"/>
    <w:rPr>
      <w:color w:val="0000FF"/>
      <w:u w:val="single"/>
    </w:rPr>
  </w:style>
  <w:style w:type="character" w:customStyle="1" w:styleId="loader-wrapper">
    <w:name w:val="loader-wrapper"/>
    <w:basedOn w:val="Fuentedeprrafopredeter"/>
    <w:rsid w:val="00BD33EB"/>
  </w:style>
  <w:style w:type="character" w:customStyle="1" w:styleId="smart-link-title-wrapper">
    <w:name w:val="smart-link-title-wrapper"/>
    <w:basedOn w:val="Fuentedeprrafopredeter"/>
    <w:rsid w:val="00BD33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132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fiscal@cardeneteasesores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fiscaleli@cardeneteasesores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laboraljoseluis@cardeneteasesores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laboralcarmen@cardeneteasesores.com" TargetMode="External"/><Relationship Id="rId10" Type="http://schemas.openxmlformats.org/officeDocument/2006/relationships/hyperlink" Target="mailto:comercial@cardeneteasesores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suinsit.cardenete.com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</Words>
  <Characters>988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 Roldán Morales</dc:creator>
  <cp:keywords/>
  <dc:description/>
  <cp:lastModifiedBy>María  Roldán Morales</cp:lastModifiedBy>
  <cp:revision>3</cp:revision>
  <dcterms:created xsi:type="dcterms:W3CDTF">2023-07-12T09:20:00Z</dcterms:created>
  <dcterms:modified xsi:type="dcterms:W3CDTF">2023-07-12T09:20:00Z</dcterms:modified>
</cp:coreProperties>
</file>