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2" w:name="codeflowx-ai-governance-platform"/>
    <w:p>
      <w:pPr>
        <w:pStyle w:val="Heading1"/>
      </w:pPr>
      <w:r>
        <w:t xml:space="preserve">CODEFLOWX AI GOVERNANCE PLATFORM</w:t>
      </w:r>
    </w:p>
    <w:bookmarkStart w:id="20" w:name="manual-comercial-interno"/>
    <w:p>
      <w:pPr>
        <w:pStyle w:val="Heading2"/>
      </w:pPr>
      <w:r>
        <w:t xml:space="preserve">MANUAL COMERCIAL INTERNO</w:t>
      </w:r>
    </w:p>
    <w:p>
      <w:pPr>
        <w:pStyle w:val="FirstParagraph"/>
      </w:pPr>
      <w:r>
        <w:rPr>
          <w:bCs/>
          <w:b/>
        </w:rPr>
        <w:t xml:space="preserve">Versión:</w:t>
      </w:r>
      <w:r>
        <w:t xml:space="preserve"> </w:t>
      </w:r>
      <w:r>
        <w:t xml:space="preserve">1.1.0</w:t>
      </w:r>
      <w:r>
        <w:br/>
      </w:r>
      <w:r>
        <w:rPr>
          <w:bCs/>
          <w:b/>
        </w:rPr>
        <w:t xml:space="preserve">Fecha:</w:t>
      </w:r>
      <w:r>
        <w:t xml:space="preserve"> </w:t>
      </w:r>
      <w:r>
        <w:t xml:space="preserve">Octubre 2025</w:t>
      </w:r>
      <w:r>
        <w:br/>
      </w:r>
      <w:r>
        <w:rPr>
          <w:bCs/>
          <w:b/>
        </w:rPr>
        <w:t xml:space="preserve">Audiencia:</w:t>
      </w:r>
      <w:r>
        <w:t xml:space="preserve"> </w:t>
      </w:r>
      <w:r>
        <w:t xml:space="preserve">Equipo Comercial y Partners</w:t>
      </w:r>
      <w:r>
        <w:br/>
      </w:r>
      <w:r>
        <w:rPr>
          <w:bCs/>
          <w:b/>
        </w:rPr>
        <w:t xml:space="preserve">Confidencial:</w:t>
      </w:r>
      <w:r>
        <w:t xml:space="preserve"> </w:t>
      </w:r>
      <w:r>
        <w:t xml:space="preserve">Solo uso interno</w:t>
      </w:r>
    </w:p>
    <w:p>
      <w:r>
        <w:pict>
          <v:rect style="width:0;height:1.5pt" o:hralign="center" o:hrstd="t" o:hr="t"/>
        </w:pict>
      </w:r>
    </w:p>
    <w:bookmarkEnd w:id="20"/>
    <w:bookmarkStart w:id="21" w:name="índice"/>
    <w:p>
      <w:pPr>
        <w:pStyle w:val="Heading2"/>
      </w:pPr>
      <w:r>
        <w:t xml:space="preserve">🎯 ÍNDICE</w:t>
      </w:r>
    </w:p>
    <w:p>
      <w:pPr>
        <w:numPr>
          <w:ilvl w:val="0"/>
          <w:numId w:val="1001"/>
        </w:numPr>
        <w:pStyle w:val="Compact"/>
      </w:pPr>
      <w:hyperlink w:anchor="resumen-ejecutivo">
        <w:r>
          <w:rPr>
            <w:rStyle w:val="Hyperlink"/>
          </w:rPr>
          <w:t xml:space="preserve">Resumen Ejecutivo</w:t>
        </w:r>
      </w:hyperlink>
    </w:p>
    <w:p>
      <w:pPr>
        <w:numPr>
          <w:ilvl w:val="0"/>
          <w:numId w:val="1001"/>
        </w:numPr>
        <w:pStyle w:val="Compact"/>
      </w:pPr>
      <w:hyperlink w:anchor="nuestros-22-procesos-de-governance">
        <w:r>
          <w:rPr>
            <w:rStyle w:val="Hyperlink"/>
          </w:rPr>
          <w:t xml:space="preserve">Nuestros 22 Procesos de Governance</w:t>
        </w:r>
      </w:hyperlink>
    </w:p>
    <w:p>
      <w:pPr>
        <w:numPr>
          <w:ilvl w:val="0"/>
          <w:numId w:val="1001"/>
        </w:numPr>
        <w:pStyle w:val="Compact"/>
      </w:pPr>
      <w:hyperlink w:anchor="análisis-de-mercado">
        <w:r>
          <w:rPr>
            <w:rStyle w:val="Hyperlink"/>
          </w:rPr>
          <w:t xml:space="preserve">Análisis de Mercado</w:t>
        </w:r>
      </w:hyperlink>
    </w:p>
    <w:p>
      <w:pPr>
        <w:numPr>
          <w:ilvl w:val="0"/>
          <w:numId w:val="1001"/>
        </w:numPr>
        <w:pStyle w:val="Compact"/>
      </w:pPr>
      <w:hyperlink w:anchor="comparativa-con-competencia">
        <w:r>
          <w:rPr>
            <w:rStyle w:val="Hyperlink"/>
          </w:rPr>
          <w:t xml:space="preserve">Comparativa con Competencia</w:t>
        </w:r>
      </w:hyperlink>
    </w:p>
    <w:p>
      <w:pPr>
        <w:numPr>
          <w:ilvl w:val="0"/>
          <w:numId w:val="1001"/>
        </w:numPr>
        <w:pStyle w:val="Compact"/>
      </w:pPr>
      <w:hyperlink w:anchor="nuestra-posición-única">
        <w:r>
          <w:rPr>
            <w:rStyle w:val="Hyperlink"/>
          </w:rPr>
          <w:t xml:space="preserve">Nuestra Posición Única</w:t>
        </w:r>
      </w:hyperlink>
    </w:p>
    <w:p>
      <w:pPr>
        <w:numPr>
          <w:ilvl w:val="0"/>
          <w:numId w:val="1001"/>
        </w:numPr>
        <w:pStyle w:val="Compact"/>
      </w:pPr>
      <w:hyperlink w:anchor="casos-de-uso-por-industria">
        <w:r>
          <w:rPr>
            <w:rStyle w:val="Hyperlink"/>
          </w:rPr>
          <w:t xml:space="preserve">Casos de Uso por Industria</w:t>
        </w:r>
      </w:hyperlink>
    </w:p>
    <w:p>
      <w:pPr>
        <w:numPr>
          <w:ilvl w:val="0"/>
          <w:numId w:val="1001"/>
        </w:numPr>
        <w:pStyle w:val="Compact"/>
      </w:pPr>
      <w:hyperlink w:anchor="argumentos-de-venta">
        <w:r>
          <w:rPr>
            <w:rStyle w:val="Hyperlink"/>
          </w:rPr>
          <w:t xml:space="preserve">Argumentos de Venta</w:t>
        </w:r>
      </w:hyperlink>
    </w:p>
    <w:p>
      <w:pPr>
        <w:numPr>
          <w:ilvl w:val="0"/>
          <w:numId w:val="1001"/>
        </w:numPr>
        <w:pStyle w:val="Compact"/>
      </w:pPr>
      <w:hyperlink w:anchor="objeciones-frecuentes">
        <w:r>
          <w:rPr>
            <w:rStyle w:val="Hyperlink"/>
          </w:rPr>
          <w:t xml:space="preserve">Objeciones Frecuentes</w:t>
        </w:r>
      </w:hyperlink>
    </w:p>
    <w:p>
      <w:r>
        <w:pict>
          <v:rect style="width:0;height:1.5pt" o:hralign="center" o:hrstd="t" o:hr="t"/>
        </w:pict>
      </w:r>
    </w:p>
    <w:bookmarkEnd w:id="21"/>
    <w:bookmarkStart w:id="22" w:name="resumen-ejecutivo"/>
    <w:p>
      <w:pPr>
        <w:pStyle w:val="Heading2"/>
      </w:pPr>
      <w:r>
        <w:t xml:space="preserve">📋 RESUMEN EJECUTIVO</w:t>
      </w:r>
    </w:p>
    <w:p>
      <w:pPr>
        <w:pStyle w:val="FirstParagraph"/>
      </w:pPr>
      <w:r>
        <w:rPr>
          <w:bCs/>
          <w:b/>
        </w:rPr>
        <w:t xml:space="preserve">Para el Equipo Comercial:</w:t>
      </w:r>
    </w:p>
    <w:p>
      <w:pPr>
        <w:pStyle w:val="BodyText"/>
      </w:pPr>
      <w:r>
        <w:t xml:space="preserve">CodeflowX es la</w:t>
      </w:r>
      <w:r>
        <w:t xml:space="preserve"> </w:t>
      </w:r>
      <w:r>
        <w:rPr>
          <w:bCs/>
          <w:b/>
        </w:rPr>
        <w:t xml:space="preserve">única plataforma de AI Governance</w:t>
      </w:r>
      <w:r>
        <w:t xml:space="preserve"> </w:t>
      </w:r>
      <w:r>
        <w:t xml:space="preserve">que combina:</w:t>
      </w:r>
    </w:p>
    <w:p>
      <w:pPr>
        <w:pStyle w:val="BodyText"/>
      </w:pPr>
      <w:r>
        <w:t xml:space="preserve">✅</w:t>
      </w:r>
      <w:r>
        <w:t xml:space="preserve"> </w:t>
      </w:r>
      <w:r>
        <w:rPr>
          <w:bCs/>
          <w:b/>
        </w:rPr>
        <w:t xml:space="preserve">Governance End-to-End</w:t>
      </w:r>
      <w:r>
        <w:t xml:space="preserve"> </w:t>
      </w:r>
      <w:r>
        <w:t xml:space="preserve">- Datasets → Agentes → Modelos → LLMs → RAG → Adapters → Producción</w:t>
      </w:r>
      <w:r>
        <w:br/>
      </w:r>
      <w:r>
        <w:t xml:space="preserve">✅</w:t>
      </w:r>
      <w:r>
        <w:t xml:space="preserve"> </w:t>
      </w:r>
      <w:r>
        <w:rPr>
          <w:bCs/>
          <w:b/>
        </w:rPr>
        <w:t xml:space="preserve">22 Procesos BPMN</w:t>
      </w:r>
      <w:r>
        <w:t xml:space="preserve"> </w:t>
      </w:r>
      <w:r>
        <w:t xml:space="preserve">- 17 implementados + 5 nuevos (adaptación de modelos v1.1.0)</w:t>
      </w:r>
      <w:r>
        <w:br/>
      </w:r>
      <w:r>
        <w:t xml:space="preserve">✅</w:t>
      </w:r>
      <w:r>
        <w:t xml:space="preserve"> </w:t>
      </w:r>
      <w:r>
        <w:rPr>
          <w:bCs/>
          <w:b/>
        </w:rPr>
        <w:t xml:space="preserve">Automatización Inteligente</w:t>
      </w:r>
      <w:r>
        <w:t xml:space="preserve"> </w:t>
      </w:r>
      <w:r>
        <w:t xml:space="preserve">- 70-95% automatizado con control humano</w:t>
      </w:r>
      <w:r>
        <w:br/>
      </w:r>
      <w:r>
        <w:t xml:space="preserve">✅</w:t>
      </w:r>
      <w:r>
        <w:t xml:space="preserve"> </w:t>
      </w:r>
      <w:r>
        <w:rPr>
          <w:bCs/>
          <w:b/>
        </w:rPr>
        <w:t xml:space="preserve">Self-Hosted + Cloud</w:t>
      </w:r>
      <w:r>
        <w:t xml:space="preserve"> </w:t>
      </w:r>
      <w:r>
        <w:t xml:space="preserve">- Somos los únicos con opción self-hosted real</w:t>
      </w:r>
      <w:r>
        <w:br/>
      </w:r>
      <w:r>
        <w:t xml:space="preserve">✅</w:t>
      </w:r>
      <w:r>
        <w:t xml:space="preserve"> </w:t>
      </w:r>
      <w:r>
        <w:rPr>
          <w:bCs/>
          <w:b/>
        </w:rPr>
        <w:t xml:space="preserve">Sostenibilidad Medible</w:t>
      </w:r>
      <w:r>
        <w:t xml:space="preserve"> </w:t>
      </w:r>
      <w:r>
        <w:t xml:space="preserve">- Governance de adaptación (Adapters, Merge, Quantization)</w:t>
      </w:r>
      <w:r>
        <w:br/>
      </w:r>
      <w:r>
        <w:t xml:space="preserve">✅</w:t>
      </w:r>
      <w:r>
        <w:t xml:space="preserve"> </w:t>
      </w:r>
      <w:r>
        <w:rPr>
          <w:bCs/>
          <w:b/>
        </w:rPr>
        <w:t xml:space="preserve">Integración Flexible</w:t>
      </w:r>
      <w:r>
        <w:t xml:space="preserve"> </w:t>
      </w:r>
      <w:r>
        <w:t xml:space="preserve">- API/SDK para trabajar con infraestructura del cliente</w:t>
      </w:r>
      <w:r>
        <w:br/>
      </w:r>
      <w:r>
        <w:t xml:space="preserve">✅</w:t>
      </w:r>
      <w:r>
        <w:t xml:space="preserve"> </w:t>
      </w:r>
      <w:r>
        <w:rPr>
          <w:bCs/>
          <w:b/>
        </w:rPr>
        <w:t xml:space="preserve">EU AI Act Ready</w:t>
      </w:r>
      <w:r>
        <w:t xml:space="preserve"> </w:t>
      </w:r>
      <w:r>
        <w:t xml:space="preserve">- Compliance desde día uno</w:t>
      </w:r>
    </w:p>
    <w:p>
      <w:pPr>
        <w:pStyle w:val="BodyText"/>
      </w:pPr>
      <w:r>
        <w:rPr>
          <w:bCs/>
          <w:b/>
        </w:rPr>
        <w:t xml:space="preserve">Posicionamiento de Mercado:</w:t>
      </w:r>
      <w:r>
        <w:t xml:space="preserve"> </w:t>
      </w:r>
      <w:r>
        <w:t xml:space="preserve">-</w:t>
      </w:r>
      <w:r>
        <w:t xml:space="preserve"> </w:t>
      </w:r>
      <w:r>
        <w:rPr>
          <w:bCs/>
          <w:b/>
        </w:rPr>
        <w:t xml:space="preserve">Somos los únicos</w:t>
      </w:r>
      <w:r>
        <w:t xml:space="preserve"> </w:t>
      </w:r>
      <w:r>
        <w:t xml:space="preserve">con governance de adaptación de modelos</w:t>
      </w:r>
      <w:r>
        <w:t xml:space="preserve"> </w:t>
      </w:r>
      <w:r>
        <w:t xml:space="preserve">-</w:t>
      </w:r>
      <w:r>
        <w:t xml:space="preserve"> </w:t>
      </w:r>
      <w:r>
        <w:rPr>
          <w:bCs/>
          <w:b/>
        </w:rPr>
        <w:t xml:space="preserve">Somos los únicos</w:t>
      </w:r>
      <w:r>
        <w:t xml:space="preserve"> </w:t>
      </w:r>
      <w:r>
        <w:t xml:space="preserve">con opción self-hosted enterprise-grade</w:t>
      </w:r>
      <w:r>
        <w:t xml:space="preserve"> </w:t>
      </w:r>
      <w:r>
        <w:t xml:space="preserve">-</w:t>
      </w:r>
      <w:r>
        <w:t xml:space="preserve"> </w:t>
      </w:r>
      <w:r>
        <w:rPr>
          <w:bCs/>
          <w:b/>
        </w:rPr>
        <w:t xml:space="preserve">Somos los únicos</w:t>
      </w:r>
      <w:r>
        <w:t xml:space="preserve"> </w:t>
      </w:r>
      <w:r>
        <w:t xml:space="preserve">con 22 procesos BPMN certificables</w:t>
      </w:r>
      <w:r>
        <w:t xml:space="preserve"> </w:t>
      </w:r>
      <w:r>
        <w:t xml:space="preserve">-</w:t>
      </w:r>
      <w:r>
        <w:t xml:space="preserve"> </w:t>
      </w:r>
      <w:r>
        <w:rPr>
          <w:bCs/>
          <w:b/>
        </w:rPr>
        <w:t xml:space="preserve">Somos los únicos</w:t>
      </w:r>
      <w:r>
        <w:t xml:space="preserve"> </w:t>
      </w:r>
      <w:r>
        <w:t xml:space="preserve">con motor de reglas + BPMN + IA combinados</w:t>
      </w:r>
    </w:p>
    <w:p>
      <w:r>
        <w:pict>
          <v:rect style="width:0;height:1.5pt" o:hralign="center" o:hrstd="t" o:hr="t"/>
        </w:pict>
      </w:r>
    </w:p>
    <w:bookmarkEnd w:id="22"/>
    <w:bookmarkStart w:id="25" w:name="por-qué-codeflowx"/>
    <w:p>
      <w:pPr>
        <w:pStyle w:val="Heading2"/>
      </w:pPr>
      <w:r>
        <w:t xml:space="preserve">💡 ¿POR QUÉ CODEFLOWX?</w:t>
      </w:r>
    </w:p>
    <w:bookmarkStart w:id="23" w:name="el-problema-actual"/>
    <w:p>
      <w:pPr>
        <w:pStyle w:val="Heading3"/>
      </w:pPr>
      <w:r>
        <w:t xml:space="preserve">El Problema Actual</w:t>
      </w:r>
    </w:p>
    <w:p>
      <w:pPr>
        <w:pStyle w:val="FirstParagraph"/>
      </w:pPr>
      <w:r>
        <w:t xml:space="preserve">Las organizaciones que implementan IA enfrentan:</w:t>
      </w:r>
    </w:p>
    <w:p>
      <w:pPr>
        <w:pStyle w:val="BodyText"/>
      </w:pPr>
      <w:r>
        <w:t xml:space="preserve">❌</w:t>
      </w:r>
      <w:r>
        <w:t xml:space="preserve"> </w:t>
      </w:r>
      <w:r>
        <w:rPr>
          <w:bCs/>
          <w:b/>
        </w:rPr>
        <w:t xml:space="preserve">Aprobaciones Lentas</w:t>
      </w:r>
      <w:r>
        <w:t xml:space="preserve"> </w:t>
      </w:r>
      <w:r>
        <w:t xml:space="preserve">- Semanas para aprobar un modelo</w:t>
      </w:r>
      <w:r>
        <w:br/>
      </w:r>
      <w:r>
        <w:t xml:space="preserve">❌</w:t>
      </w:r>
      <w:r>
        <w:t xml:space="preserve"> </w:t>
      </w:r>
      <w:r>
        <w:rPr>
          <w:bCs/>
          <w:b/>
        </w:rPr>
        <w:t xml:space="preserve">Riesgos No Detectados</w:t>
      </w:r>
      <w:r>
        <w:t xml:space="preserve"> </w:t>
      </w:r>
      <w:r>
        <w:t xml:space="preserve">- Sesgo, drift, degradación pasan desapercibidos</w:t>
      </w:r>
      <w:r>
        <w:br/>
      </w:r>
      <w:r>
        <w:t xml:space="preserve">❌</w:t>
      </w:r>
      <w:r>
        <w:t xml:space="preserve"> </w:t>
      </w:r>
      <w:r>
        <w:rPr>
          <w:bCs/>
          <w:b/>
        </w:rPr>
        <w:t xml:space="preserve">Cumplimiento Manual</w:t>
      </w:r>
      <w:r>
        <w:t xml:space="preserve"> </w:t>
      </w:r>
      <w:r>
        <w:t xml:space="preserve">- Auditorías costosas y propensas a errores</w:t>
      </w:r>
      <w:r>
        <w:br/>
      </w:r>
      <w:r>
        <w:t xml:space="preserve">❌</w:t>
      </w:r>
      <w:r>
        <w:t xml:space="preserve"> </w:t>
      </w:r>
      <w:r>
        <w:rPr>
          <w:bCs/>
          <w:b/>
        </w:rPr>
        <w:t xml:space="preserve">Falta de Trazabilidad</w:t>
      </w:r>
      <w:r>
        <w:t xml:space="preserve"> </w:t>
      </w:r>
      <w:r>
        <w:t xml:space="preserve">- Imposible demostrar compliance</w:t>
      </w:r>
      <w:r>
        <w:br/>
      </w:r>
      <w:r>
        <w:t xml:space="preserve">❌</w:t>
      </w:r>
      <w:r>
        <w:t xml:space="preserve"> </w:t>
      </w:r>
      <w:r>
        <w:rPr>
          <w:bCs/>
          <w:b/>
        </w:rPr>
        <w:t xml:space="preserve">Silos de Información</w:t>
      </w:r>
      <w:r>
        <w:t xml:space="preserve"> </w:t>
      </w:r>
      <w:r>
        <w:t xml:space="preserve">- Equipos ML, Legal, Compliance desconectados</w:t>
      </w:r>
    </w:p>
    <w:bookmarkEnd w:id="23"/>
    <w:bookmarkStart w:id="24" w:name="la-solución-codeflowx"/>
    <w:p>
      <w:pPr>
        <w:pStyle w:val="Heading3"/>
      </w:pPr>
      <w:r>
        <w:t xml:space="preserve">La Solución CodeflowX</w:t>
      </w:r>
    </w:p>
    <w:p>
      <w:pPr>
        <w:pStyle w:val="FirstParagraph"/>
      </w:pPr>
      <w:r>
        <w:t xml:space="preserve">✅</w:t>
      </w:r>
      <w:r>
        <w:t xml:space="preserve"> </w:t>
      </w:r>
      <w:r>
        <w:rPr>
          <w:bCs/>
          <w:b/>
        </w:rPr>
        <w:t xml:space="preserve">Aprobaciones Automáticas</w:t>
      </w:r>
      <w:r>
        <w:t xml:space="preserve"> </w:t>
      </w:r>
      <w:r>
        <w:t xml:space="preserve">- 80% de modelos aprobados en minutos</w:t>
      </w:r>
      <w:r>
        <w:br/>
      </w:r>
      <w:r>
        <w:t xml:space="preserve">✅</w:t>
      </w:r>
      <w:r>
        <w:t xml:space="preserve"> </w:t>
      </w:r>
      <w:r>
        <w:rPr>
          <w:bCs/>
          <w:b/>
        </w:rPr>
        <w:t xml:space="preserve">Detección Proactiva</w:t>
      </w:r>
      <w:r>
        <w:t xml:space="preserve"> </w:t>
      </w:r>
      <w:r>
        <w:t xml:space="preserve">- Monitoreo 24/7 de sesgo, drift, performance</w:t>
      </w:r>
      <w:r>
        <w:br/>
      </w:r>
      <w:r>
        <w:t xml:space="preserve">✅</w:t>
      </w:r>
      <w:r>
        <w:t xml:space="preserve"> </w:t>
      </w:r>
      <w:r>
        <w:rPr>
          <w:bCs/>
          <w:b/>
        </w:rPr>
        <w:t xml:space="preserve">Cumplimiento Automatizado</w:t>
      </w:r>
      <w:r>
        <w:t xml:space="preserve"> </w:t>
      </w:r>
      <w:r>
        <w:t xml:space="preserve">- Validación continua GDPR, EU AI Act</w:t>
      </w:r>
      <w:r>
        <w:br/>
      </w:r>
      <w:r>
        <w:t xml:space="preserve">✅</w:t>
      </w:r>
      <w:r>
        <w:t xml:space="preserve"> </w:t>
      </w:r>
      <w:r>
        <w:rPr>
          <w:bCs/>
          <w:b/>
        </w:rPr>
        <w:t xml:space="preserve">Trazabilidad Total</w:t>
      </w:r>
      <w:r>
        <w:t xml:space="preserve"> </w:t>
      </w:r>
      <w:r>
        <w:t xml:space="preserve">- Audit trail completo de cada decisión</w:t>
      </w:r>
      <w:r>
        <w:br/>
      </w:r>
      <w:r>
        <w:t xml:space="preserve">✅</w:t>
      </w:r>
      <w:r>
        <w:t xml:space="preserve"> </w:t>
      </w:r>
      <w:r>
        <w:rPr>
          <w:bCs/>
          <w:b/>
        </w:rPr>
        <w:t xml:space="preserve">Plataforma Unificada</w:t>
      </w:r>
      <w:r>
        <w:t xml:space="preserve"> </w:t>
      </w:r>
      <w:r>
        <w:t xml:space="preserve">- Todos los stakeholders en una sola herramienta</w:t>
      </w:r>
    </w:p>
    <w:p>
      <w:r>
        <w:pict>
          <v:rect style="width:0;height:1.5pt" o:hralign="center" o:hrstd="t" o:hr="t"/>
        </w:pict>
      </w:r>
    </w:p>
    <w:bookmarkEnd w:id="24"/>
    <w:bookmarkEnd w:id="25"/>
    <w:bookmarkStart w:id="27" w:name="arquitectura-de-governance"/>
    <w:p>
      <w:pPr>
        <w:pStyle w:val="Heading2"/>
      </w:pPr>
      <w:r>
        <w:t xml:space="preserve">🏗️ ARQUITECTURA DE GOVERNANCE</w:t>
      </w:r>
    </w:p>
    <w:bookmarkStart w:id="26" w:name="la-combinación-perfecta-bpmn-reglas-ia"/>
    <w:p>
      <w:pPr>
        <w:pStyle w:val="Heading3"/>
      </w:pPr>
      <w:r>
        <w:t xml:space="preserve">La Combinación Perfecta: BPMN + Reglas + IA</w:t>
      </w:r>
    </w:p>
    <w:p>
      <w:pPr>
        <w:pStyle w:val="SourceCode"/>
      </w:pPr>
      <w:r>
        <w:rPr>
          <w:rStyle w:val="VerbatimChar"/>
        </w:rPr>
        <w:t xml:space="preserve">┌─────────────────────────────────────────────────────────────┐</w:t>
      </w:r>
      <w:r>
        <w:br/>
      </w:r>
      <w:r>
        <w:rPr>
          <w:rStyle w:val="VerbatimChar"/>
        </w:rPr>
        <w:t xml:space="preserve">│  CAPA 1: ORQUESTACIÓN (BPMN 2.0)                            │</w:t>
      </w:r>
      <w:r>
        <w:br/>
      </w:r>
      <w:r>
        <w:rPr>
          <w:rStyle w:val="VerbatimChar"/>
        </w:rPr>
        <w:t xml:space="preserve">│  • 17 Procesos Certificables                                │</w:t>
      </w:r>
      <w:r>
        <w:br/>
      </w:r>
      <w:r>
        <w:rPr>
          <w:rStyle w:val="VerbatimChar"/>
        </w:rPr>
        <w:t xml:space="preserve">│  • Auditable por reguladores                                │</w:t>
      </w:r>
      <w:r>
        <w:br/>
      </w:r>
      <w:r>
        <w:rPr>
          <w:rStyle w:val="VerbatimChar"/>
        </w:rPr>
        <w:t xml:space="preserve">│  • Modificable sin código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CAPA 2: MOTOR DE REGLAS (Drools)                           │</w:t>
      </w:r>
      <w:r>
        <w:br/>
      </w:r>
      <w:r>
        <w:rPr>
          <w:rStyle w:val="VerbatimChar"/>
        </w:rPr>
        <w:t xml:space="preserve">│  • 120+ Reglas de Negocio                                   │</w:t>
      </w:r>
      <w:r>
        <w:br/>
      </w:r>
      <w:r>
        <w:rPr>
          <w:rStyle w:val="VerbatimChar"/>
        </w:rPr>
        <w:t xml:space="preserve">│  • Modificables en tiempo real                              │</w:t>
      </w:r>
      <w:r>
        <w:br/>
      </w:r>
      <w:r>
        <w:rPr>
          <w:rStyle w:val="VerbatimChar"/>
        </w:rPr>
        <w:t xml:space="preserve">│  • Versionadas y auditables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CAPA 3: INTELIGENCIA ARTIFICIAL                            │</w:t>
      </w:r>
      <w:r>
        <w:br/>
      </w:r>
      <w:r>
        <w:rPr>
          <w:rStyle w:val="VerbatimChar"/>
        </w:rPr>
        <w:t xml:space="preserve">│  • Análisis automático (Python ML)                          │</w:t>
      </w:r>
      <w:r>
        <w:br/>
      </w:r>
      <w:r>
        <w:rPr>
          <w:rStyle w:val="VerbatimChar"/>
        </w:rPr>
        <w:t xml:space="preserve">│  • LLM para Root Cause Analysis                             │</w:t>
      </w:r>
      <w:r>
        <w:br/>
      </w:r>
      <w:r>
        <w:rPr>
          <w:rStyle w:val="VerbatimChar"/>
        </w:rPr>
        <w:t xml:space="preserve">│  • Machine Learning sobre Machine Learning                  │</w:t>
      </w:r>
      <w:r>
        <w:br/>
      </w:r>
      <w:r>
        <w:rPr>
          <w:rStyle w:val="VerbatimChar"/>
        </w:rPr>
        <w:t xml:space="preserve">└─────────────────────────────────────────────────────────────┘</w:t>
      </w:r>
    </w:p>
    <w:p>
      <w:pPr>
        <w:pStyle w:val="FirstParagraph"/>
      </w:pPr>
      <w:r>
        <w:rPr>
          <w:bCs/>
          <w:b/>
        </w:rPr>
        <w:t xml:space="preserve">¿Por qué esta arquitectura es efectiva?</w:t>
      </w:r>
    </w:p>
    <w:p>
      <w:pPr>
        <w:numPr>
          <w:ilvl w:val="0"/>
          <w:numId w:val="1002"/>
        </w:numPr>
        <w:pStyle w:val="Compact"/>
      </w:pPr>
      <w:r>
        <w:rPr>
          <w:bCs/>
          <w:b/>
        </w:rPr>
        <w:t xml:space="preserve">BPMN</w:t>
      </w:r>
      <w:r>
        <w:t xml:space="preserve"> </w:t>
      </w:r>
      <w:r>
        <w:t xml:space="preserve">= Procesos visuales, certificables, auditables por reguladores</w:t>
      </w:r>
    </w:p>
    <w:p>
      <w:pPr>
        <w:numPr>
          <w:ilvl w:val="0"/>
          <w:numId w:val="1002"/>
        </w:numPr>
        <w:pStyle w:val="Compact"/>
      </w:pPr>
      <w:r>
        <w:rPr>
          <w:bCs/>
          <w:b/>
        </w:rPr>
        <w:t xml:space="preserve">Drools</w:t>
      </w:r>
      <w:r>
        <w:t xml:space="preserve"> </w:t>
      </w:r>
      <w:r>
        <w:t xml:space="preserve">= Reglas modificables sin redeploy, versionadas, trazables</w:t>
      </w:r>
    </w:p>
    <w:p>
      <w:pPr>
        <w:numPr>
          <w:ilvl w:val="0"/>
          <w:numId w:val="1002"/>
        </w:numPr>
        <w:pStyle w:val="Compact"/>
      </w:pPr>
      <w:r>
        <w:rPr>
          <w:bCs/>
          <w:b/>
        </w:rPr>
        <w:t xml:space="preserve">IA</w:t>
      </w:r>
      <w:r>
        <w:t xml:space="preserve"> </w:t>
      </w:r>
      <w:r>
        <w:t xml:space="preserve">= Automatización inteligente, aprendizaje continuo</w:t>
      </w:r>
    </w:p>
    <w:p>
      <w:pPr>
        <w:pStyle w:val="FirstParagraph"/>
      </w:pPr>
      <w:r>
        <w:rPr>
          <w:bCs/>
          <w:b/>
        </w:rPr>
        <w:t xml:space="preserve">Esta combinación permite automatizar inteligentemente mientras se mantiene auditabilidad y flexibilidad.</w:t>
      </w:r>
    </w:p>
    <w:p>
      <w:r>
        <w:pict>
          <v:rect style="width:0;height:1.5pt" o:hralign="center" o:hrstd="t" o:hr="t"/>
        </w:pict>
      </w:r>
    </w:p>
    <w:bookmarkEnd w:id="26"/>
    <w:bookmarkEnd w:id="27"/>
    <w:bookmarkStart w:id="47" w:name="nuestros-22-procesos-de-governance"/>
    <w:p>
      <w:pPr>
        <w:pStyle w:val="Heading2"/>
      </w:pPr>
      <w:r>
        <w:t xml:space="preserve">🎯 NUESTROS 22 PROCESOS DE GOVERNANCE</w:t>
      </w:r>
    </w:p>
    <w:p>
      <w:pPr>
        <w:pStyle w:val="FirstParagraph"/>
      </w:pPr>
      <w:r>
        <w:rPr>
          <w:bCs/>
          <w:b/>
        </w:rPr>
        <w:t xml:space="preserve">Nota para Comerciales:</w:t>
      </w:r>
      <w:r>
        <w:t xml:space="preserve"> </w:t>
      </w:r>
      <w:r>
        <w:t xml:space="preserve">Tenemos 17 procesos implementados + 5 nuevos para v1.1.0 (adaptación de modelos)</w:t>
      </w:r>
    </w:p>
    <w:bookmarkStart w:id="31" w:name="X042c668fa9589a982f9899ba15b7f09432f9440"/>
    <w:p>
      <w:pPr>
        <w:pStyle w:val="Heading3"/>
      </w:pPr>
      <w:r>
        <w:t xml:space="preserve">GRUPO 1: APROBACIONES INTELIGENTES (3 procesos implementados)</w:t>
      </w:r>
    </w:p>
    <w:bookmarkStart w:id="28" w:name="agent-approval---80-automatizado"/>
    <w:p>
      <w:pPr>
        <w:pStyle w:val="Heading4"/>
      </w:pPr>
      <w:r>
        <w:t xml:space="preserve">1.</w:t>
      </w:r>
      <w:r>
        <w:t xml:space="preserve"> </w:t>
      </w:r>
      <w:r>
        <w:rPr>
          <w:bCs/>
          <w:b/>
        </w:rPr>
        <w:t xml:space="preserve">Agent Approval</w:t>
      </w:r>
      <w:r>
        <w:t xml:space="preserve"> </w:t>
      </w:r>
      <w:r>
        <w:t xml:space="preserve">- 80% Automatizado</w:t>
      </w:r>
    </w:p>
    <w:p>
      <w:pPr>
        <w:pStyle w:val="SourceCode"/>
      </w:pPr>
      <w:r>
        <w:rPr>
          <w:rStyle w:val="VerbatimChar"/>
        </w:rPr>
        <w:t xml:space="preserve">PROBLEMA TRADICIONAL:</w:t>
      </w:r>
      <w:r>
        <w:br/>
      </w:r>
      <w:r>
        <w:rPr>
          <w:rStyle w:val="VerbatimChar"/>
        </w:rPr>
        <w:t xml:space="preserve">├─ Semanas para aprobar un chatbot</w:t>
      </w:r>
      <w:r>
        <w:br/>
      </w:r>
      <w:r>
        <w:rPr>
          <w:rStyle w:val="VerbatimChar"/>
        </w:rPr>
        <w:t xml:space="preserve">├─ Revisiones manuales propensas a errores</w:t>
      </w:r>
      <w:r>
        <w:br/>
      </w:r>
      <w:r>
        <w:rPr>
          <w:rStyle w:val="VerbatimChar"/>
        </w:rPr>
        <w:t xml:space="preserve">└─ Bottleneck en equipo de governance</w:t>
      </w:r>
      <w:r>
        <w:br/>
      </w:r>
      <w:r>
        <w:br/>
      </w:r>
      <w:r>
        <w:rPr>
          <w:rStyle w:val="VerbatimChar"/>
        </w:rPr>
        <w:t xml:space="preserve">SOLUCIÓN CODEFLOWX:</w:t>
      </w:r>
      <w:r>
        <w:br/>
      </w:r>
      <w:r>
        <w:rPr>
          <w:rStyle w:val="VerbatimChar"/>
        </w:rPr>
        <w:t xml:space="preserve">├─ 80% aprobado automáticamente en 10 minutos</w:t>
      </w:r>
      <w:r>
        <w:br/>
      </w:r>
      <w:r>
        <w:rPr>
          <w:rStyle w:val="VerbatimChar"/>
        </w:rPr>
        <w:t xml:space="preserve">├─ Validación paralela: Risk + Compliance + Ethics</w:t>
      </w:r>
      <w:r>
        <w:br/>
      </w:r>
      <w:r>
        <w:rPr>
          <w:rStyle w:val="VerbatimChar"/>
        </w:rPr>
        <w:t xml:space="preserve">├─ Solo casos borderline requieren humano</w:t>
      </w:r>
      <w:r>
        <w:br/>
      </w:r>
      <w:r>
        <w:rPr>
          <w:rStyle w:val="VerbatimChar"/>
        </w:rPr>
        <w:t xml:space="preserve">├─ SLA garantizado 24h con recordatorios automáticos</w:t>
      </w:r>
      <w:r>
        <w:br/>
      </w:r>
      <w:r>
        <w:rPr>
          <w:rStyle w:val="VerbatimChar"/>
        </w:rPr>
        <w:t xml:space="preserve">└─ RESULTADO: De 2 semanas a 10 minutos (200x más rápido)</w:t>
      </w:r>
    </w:p>
    <w:p>
      <w:pPr>
        <w:pStyle w:val="FirstParagraph"/>
      </w:pPr>
      <w:r>
        <w:rPr>
          <w:bCs/>
          <w:b/>
        </w:rPr>
        <w:t xml:space="preserve">Características:</w:t>
      </w:r>
      <w:r>
        <w:t xml:space="preserve"> </w:t>
      </w:r>
      <w:r>
        <w:t xml:space="preserve">- ✅ Validación paralela de riesgo, compliance y ética</w:t>
      </w:r>
      <w:r>
        <w:t xml:space="preserve"> </w:t>
      </w:r>
      <w:r>
        <w:t xml:space="preserve">- ✅ Motor de reglas evalúa 9 criterios automáticamente</w:t>
      </w:r>
      <w:r>
        <w:t xml:space="preserve"> </w:t>
      </w:r>
      <w:r>
        <w:t xml:space="preserve">- ✅ Notificaciones automáticas por email</w:t>
      </w:r>
      <w:r>
        <w:t xml:space="preserve"> </w:t>
      </w:r>
      <w:r>
        <w:t xml:space="preserve">- ✅ Solo 20% casos requieren decisión humana</w:t>
      </w:r>
      <w:r>
        <w:t xml:space="preserve"> </w:t>
      </w:r>
      <w:r>
        <w:t xml:space="preserve">- ✅ SLA 24h con recordatorios a governance leads</w:t>
      </w:r>
    </w:p>
    <w:p>
      <w:pPr>
        <w:pStyle w:val="BodyText"/>
      </w:pPr>
      <w:r>
        <w:rPr>
          <w:bCs/>
          <w:b/>
        </w:rPr>
        <w:t xml:space="preserve">Stakeholders:</w:t>
      </w:r>
      <w:r>
        <w:t xml:space="preserve"> </w:t>
      </w:r>
      <w:r>
        <w:t xml:space="preserve">-</w:t>
      </w:r>
      <w:r>
        <w:t xml:space="preserve"> </w:t>
      </w:r>
      <w:r>
        <w:rPr>
          <w:bCs/>
          <w:b/>
        </w:rPr>
        <w:t xml:space="preserve">Inicia:</w:t>
      </w:r>
      <w:r>
        <w:t xml:space="preserve"> </w:t>
      </w:r>
      <w:r>
        <w:t xml:space="preserve">ML Engineers</w:t>
      </w:r>
      <w:r>
        <w:t xml:space="preserve"> </w:t>
      </w:r>
      <w:r>
        <w:t xml:space="preserve">-</w:t>
      </w:r>
      <w:r>
        <w:t xml:space="preserve"> </w:t>
      </w:r>
      <w:r>
        <w:rPr>
          <w:bCs/>
          <w:b/>
        </w:rPr>
        <w:t xml:space="preserve">Aprueba Automático:</w:t>
      </w:r>
      <w:r>
        <w:t xml:space="preserve"> </w:t>
      </w:r>
      <w:r>
        <w:t xml:space="preserve">Sistema (80% casos)</w:t>
      </w:r>
      <w:r>
        <w:t xml:space="preserve"> </w:t>
      </w:r>
      <w:r>
        <w:t xml:space="preserve">-</w:t>
      </w:r>
      <w:r>
        <w:t xml:space="preserve"> </w:t>
      </w:r>
      <w:r>
        <w:rPr>
          <w:bCs/>
          <w:b/>
        </w:rPr>
        <w:t xml:space="preserve">Aprueba Manual:</w:t>
      </w:r>
      <w:r>
        <w:t xml:space="preserve"> </w:t>
      </w:r>
      <w:r>
        <w:t xml:space="preserve">Governance Admins (20% casos)</w:t>
      </w:r>
      <w:r>
        <w:t xml:space="preserve"> </w:t>
      </w:r>
      <w:r>
        <w:t xml:space="preserve">-</w:t>
      </w:r>
      <w:r>
        <w:t xml:space="preserve"> </w:t>
      </w:r>
      <w:r>
        <w:rPr>
          <w:bCs/>
          <w:b/>
        </w:rPr>
        <w:t xml:space="preserve">Escalación:</w:t>
      </w:r>
      <w:r>
        <w:t xml:space="preserve"> </w:t>
      </w:r>
      <w:r>
        <w:t xml:space="preserve">Governance Leads (si timeout 24h)</w:t>
      </w:r>
    </w:p>
    <w:p>
      <w:r>
        <w:pict>
          <v:rect style="width:0;height:1.5pt" o:hralign="center" o:hrstd="t" o:hr="t"/>
        </w:pict>
      </w:r>
    </w:p>
    <w:bookmarkEnd w:id="28"/>
    <w:bookmarkStart w:id="29" w:name="model-approval---60-automatizado"/>
    <w:p>
      <w:pPr>
        <w:pStyle w:val="Heading4"/>
      </w:pPr>
      <w:r>
        <w:t xml:space="preserve">2.</w:t>
      </w:r>
      <w:r>
        <w:t xml:space="preserve"> </w:t>
      </w:r>
      <w:r>
        <w:rPr>
          <w:bCs/>
          <w:b/>
        </w:rPr>
        <w:t xml:space="preserve">Model Approval</w:t>
      </w:r>
      <w:r>
        <w:t xml:space="preserve"> </w:t>
      </w:r>
      <w:r>
        <w:t xml:space="preserve">- 60% Automatizado</w:t>
      </w:r>
    </w:p>
    <w:p>
      <w:pPr>
        <w:pStyle w:val="SourceCode"/>
      </w:pPr>
      <w:r>
        <w:rPr>
          <w:rStyle w:val="VerbatimChar"/>
        </w:rPr>
        <w:t xml:space="preserve">PROBLEMA TRADICIONAL:</w:t>
      </w:r>
      <w:r>
        <w:br/>
      </w:r>
      <w:r>
        <w:rPr>
          <w:rStyle w:val="VerbatimChar"/>
        </w:rPr>
        <w:t xml:space="preserve">├─ 3-4 semanas para aprobar modelo para producción</w:t>
      </w:r>
      <w:r>
        <w:br/>
      </w:r>
      <w:r>
        <w:rPr>
          <w:rStyle w:val="VerbatimChar"/>
        </w:rPr>
        <w:t xml:space="preserve">├─ Múltiples revisiones manuales secuenciales</w:t>
      </w:r>
      <w:r>
        <w:br/>
      </w:r>
      <w:r>
        <w:rPr>
          <w:rStyle w:val="VerbatimChar"/>
        </w:rPr>
        <w:t xml:space="preserve">├─ Riesgo de aprobar modelos con sesgo no detectado</w:t>
      </w:r>
      <w:r>
        <w:br/>
      </w:r>
      <w:r>
        <w:rPr>
          <w:rStyle w:val="VerbatimChar"/>
        </w:rPr>
        <w:t xml:space="preserve">└─ Sin trazabilidad de decisiones</w:t>
      </w:r>
      <w:r>
        <w:br/>
      </w:r>
      <w:r>
        <w:br/>
      </w:r>
      <w:r>
        <w:rPr>
          <w:rStyle w:val="VerbatimChar"/>
        </w:rPr>
        <w:t xml:space="preserve">SOLUCIÓN CODEFLOWX:</w:t>
      </w:r>
      <w:r>
        <w:br/>
      </w:r>
      <w:r>
        <w:rPr>
          <w:rStyle w:val="VerbatimChar"/>
        </w:rPr>
        <w:t xml:space="preserve">├─ Validaciones paralelas (3x más rápido)</w:t>
      </w:r>
      <w:r>
        <w:br/>
      </w:r>
      <w:r>
        <w:rPr>
          <w:rStyle w:val="VerbatimChar"/>
        </w:rPr>
        <w:t xml:space="preserve">├─ ML Engineer + Governance Admin en secuencia</w:t>
      </w:r>
      <w:r>
        <w:br/>
      </w:r>
      <w:r>
        <w:rPr>
          <w:rStyle w:val="VerbatimChar"/>
        </w:rPr>
        <w:t xml:space="preserve">├─ Drools evalúa 12 criterios automáticamente</w:t>
      </w:r>
      <w:r>
        <w:br/>
      </w:r>
      <w:r>
        <w:rPr>
          <w:rStyle w:val="VerbatimChar"/>
        </w:rPr>
        <w:t xml:space="preserve">├─ Decisión final: APPROVED / CONDITIONAL / REJECTED</w:t>
      </w:r>
      <w:r>
        <w:br/>
      </w:r>
      <w:r>
        <w:rPr>
          <w:rStyle w:val="VerbatimChar"/>
        </w:rPr>
        <w:t xml:space="preserve">│  └─ CONDITIONAL: Aprobado con monitorización adicional</w:t>
      </w:r>
      <w:r>
        <w:br/>
      </w:r>
      <w:r>
        <w:rPr>
          <w:rStyle w:val="VerbatimChar"/>
        </w:rPr>
        <w:t xml:space="preserve">└─ RESULTADO: De 4 semanas a 5-7 días (4-6x más rápido)</w:t>
      </w:r>
    </w:p>
    <w:p>
      <w:pPr>
        <w:pStyle w:val="FirstParagraph"/>
      </w:pPr>
      <w:r>
        <w:rPr>
          <w:bCs/>
          <w:b/>
        </w:rPr>
        <w:t xml:space="preserve">Características:</w:t>
      </w:r>
      <w:r>
        <w:t xml:space="preserve"> </w:t>
      </w:r>
      <w:r>
        <w:t xml:space="preserve">- ✅ Validación paralela: Performance + Bias + Compliance</w:t>
      </w:r>
      <w:r>
        <w:t xml:space="preserve"> </w:t>
      </w:r>
      <w:r>
        <w:t xml:space="preserve">- ✅ Review secuencial: ML Engineer (técnico) → Governance (compliance)</w:t>
      </w:r>
      <w:r>
        <w:t xml:space="preserve"> </w:t>
      </w:r>
      <w:r>
        <w:t xml:space="preserve">- ✅ Aprobación condicional con monitoreo automático</w:t>
      </w:r>
      <w:r>
        <w:t xml:space="preserve"> </w:t>
      </w:r>
      <w:r>
        <w:t xml:space="preserve">- ✅ Todas las decisiones documentadas y auditables</w:t>
      </w:r>
      <w:r>
        <w:t xml:space="preserve"> </w:t>
      </w:r>
      <w:r>
        <w:t xml:space="preserve">- ✅ SLA 3 días por reviewer con recordatorios</w:t>
      </w:r>
    </w:p>
    <w:p>
      <w:pPr>
        <w:pStyle w:val="BodyText"/>
      </w:pPr>
      <w:r>
        <w:rPr>
          <w:bCs/>
          <w:b/>
        </w:rPr>
        <w:t xml:space="preserve">Stakeholders:</w:t>
      </w:r>
      <w:r>
        <w:t xml:space="preserve"> </w:t>
      </w:r>
      <w:r>
        <w:t xml:space="preserve">-</w:t>
      </w:r>
      <w:r>
        <w:t xml:space="preserve"> </w:t>
      </w:r>
      <w:r>
        <w:rPr>
          <w:bCs/>
          <w:b/>
        </w:rPr>
        <w:t xml:space="preserve">Inicia:</w:t>
      </w:r>
      <w:r>
        <w:t xml:space="preserve"> </w:t>
      </w:r>
      <w:r>
        <w:t xml:space="preserve">ML Engineers</w:t>
      </w:r>
      <w:r>
        <w:t xml:space="preserve"> </w:t>
      </w:r>
      <w:r>
        <w:t xml:space="preserve">-</w:t>
      </w:r>
      <w:r>
        <w:t xml:space="preserve"> </w:t>
      </w:r>
      <w:r>
        <w:rPr>
          <w:bCs/>
          <w:b/>
        </w:rPr>
        <w:t xml:space="preserve">Valida Técnico:</w:t>
      </w:r>
      <w:r>
        <w:t xml:space="preserve"> </w:t>
      </w:r>
      <w:r>
        <w:t xml:space="preserve">Senior ML Engineers</w:t>
      </w:r>
      <w:r>
        <w:t xml:space="preserve"> </w:t>
      </w:r>
      <w:r>
        <w:t xml:space="preserve">-</w:t>
      </w:r>
      <w:r>
        <w:t xml:space="preserve"> </w:t>
      </w:r>
      <w:r>
        <w:rPr>
          <w:bCs/>
          <w:b/>
        </w:rPr>
        <w:t xml:space="preserve">Valida Governance:</w:t>
      </w:r>
      <w:r>
        <w:t xml:space="preserve"> </w:t>
      </w:r>
      <w:r>
        <w:t xml:space="preserve">Governance Admins</w:t>
      </w:r>
      <w:r>
        <w:t xml:space="preserve"> </w:t>
      </w:r>
      <w:r>
        <w:t xml:space="preserve">-</w:t>
      </w:r>
      <w:r>
        <w:t xml:space="preserve"> </w:t>
      </w:r>
      <w:r>
        <w:rPr>
          <w:bCs/>
          <w:b/>
        </w:rPr>
        <w:t xml:space="preserve">Escalación:</w:t>
      </w:r>
      <w:r>
        <w:t xml:space="preserve"> </w:t>
      </w:r>
      <w:r>
        <w:t xml:space="preserve">Governance Leads</w:t>
      </w:r>
      <w:r>
        <w:t xml:space="preserve"> </w:t>
      </w:r>
      <w:r>
        <w:t xml:space="preserve">-</w:t>
      </w:r>
      <w:r>
        <w:t xml:space="preserve"> </w:t>
      </w:r>
      <w:r>
        <w:rPr>
          <w:bCs/>
          <w:b/>
        </w:rPr>
        <w:t xml:space="preserve">Decisión Final:</w:t>
      </w:r>
      <w:r>
        <w:t xml:space="preserve"> </w:t>
      </w:r>
      <w:r>
        <w:t xml:space="preserve">Sistema (Drools) basado en reviews</w:t>
      </w:r>
    </w:p>
    <w:p>
      <w:r>
        <w:pict>
          <v:rect style="width:0;height:1.5pt" o:hralign="center" o:hrstd="t" o:hr="t"/>
        </w:pict>
      </w:r>
    </w:p>
    <w:bookmarkEnd w:id="29"/>
    <w:bookmarkStart w:id="30" w:name="prompt-approval---70-automatizado"/>
    <w:p>
      <w:pPr>
        <w:pStyle w:val="Heading4"/>
      </w:pPr>
      <w:r>
        <w:t xml:space="preserve">3.</w:t>
      </w:r>
      <w:r>
        <w:t xml:space="preserve"> </w:t>
      </w:r>
      <w:r>
        <w:rPr>
          <w:bCs/>
          <w:b/>
        </w:rPr>
        <w:t xml:space="preserve">Prompt Approval</w:t>
      </w:r>
      <w:r>
        <w:t xml:space="preserve"> </w:t>
      </w:r>
      <w:r>
        <w:t xml:space="preserve">- 70% Automatizado</w:t>
      </w:r>
    </w:p>
    <w:p>
      <w:pPr>
        <w:pStyle w:val="SourceCode"/>
      </w:pPr>
      <w:r>
        <w:rPr>
          <w:rStyle w:val="VerbatimChar"/>
        </w:rPr>
        <w:t xml:space="preserve">PROBLEMA TRADICIONAL:</w:t>
      </w:r>
      <w:r>
        <w:br/>
      </w:r>
      <w:r>
        <w:rPr>
          <w:rStyle w:val="VerbatimChar"/>
        </w:rPr>
        <w:t xml:space="preserve">├─ Sin proceso formal de aprobación de prompts</w:t>
      </w:r>
      <w:r>
        <w:br/>
      </w:r>
      <w:r>
        <w:rPr>
          <w:rStyle w:val="VerbatimChar"/>
        </w:rPr>
        <w:t xml:space="preserve">├─ Riesgos: Toxicity, PII leaks, bias no detectados</w:t>
      </w:r>
      <w:r>
        <w:br/>
      </w:r>
      <w:r>
        <w:rPr>
          <w:rStyle w:val="VerbatimChar"/>
        </w:rPr>
        <w:t xml:space="preserve">└─ Prompts pasan directo a producción sin validación</w:t>
      </w:r>
      <w:r>
        <w:br/>
      </w:r>
      <w:r>
        <w:br/>
      </w:r>
      <w:r>
        <w:rPr>
          <w:rStyle w:val="VerbatimChar"/>
        </w:rPr>
        <w:t xml:space="preserve">SOLUCIÓN CODEFLOWX:</w:t>
      </w:r>
      <w:r>
        <w:br/>
      </w:r>
      <w:r>
        <w:rPr>
          <w:rStyle w:val="VerbatimChar"/>
        </w:rPr>
        <w:t xml:space="preserve">├─ Validación automática de seguridad (toxicity, PII, jailbreak)</w:t>
      </w:r>
      <w:r>
        <w:br/>
      </w:r>
      <w:r>
        <w:rPr>
          <w:rStyle w:val="VerbatimChar"/>
        </w:rPr>
        <w:t xml:space="preserve">├─ Validación de cumplimiento (GDPR, data usage)</w:t>
      </w:r>
      <w:r>
        <w:br/>
      </w:r>
      <w:r>
        <w:rPr>
          <w:rStyle w:val="VerbatimChar"/>
        </w:rPr>
        <w:t xml:space="preserve">├─ 70% auto-aprobado si pasa checks</w:t>
      </w:r>
      <w:r>
        <w:br/>
      </w:r>
      <w:r>
        <w:rPr>
          <w:rStyle w:val="VerbatimChar"/>
        </w:rPr>
        <w:t xml:space="preserve">├─ Solo prompts borderline requieren review humano</w:t>
      </w:r>
      <w:r>
        <w:br/>
      </w:r>
      <w:r>
        <w:rPr>
          <w:rStyle w:val="VerbatimChar"/>
        </w:rPr>
        <w:t xml:space="preserve">└─ RESULTADO: Seguridad garantizada + velocidad</w:t>
      </w:r>
    </w:p>
    <w:p>
      <w:pPr>
        <w:pStyle w:val="FirstParagraph"/>
      </w:pPr>
      <w:r>
        <w:rPr>
          <w:bCs/>
          <w:b/>
        </w:rPr>
        <w:t xml:space="preserve">Características:</w:t>
      </w:r>
      <w:r>
        <w:t xml:space="preserve"> </w:t>
      </w:r>
      <w:r>
        <w:t xml:space="preserve">- ✅ Safety check automático (toxicity, PII, bias)</w:t>
      </w:r>
      <w:r>
        <w:t xml:space="preserve"> </w:t>
      </w:r>
      <w:r>
        <w:t xml:space="preserve">- ✅ Compliance check automático (GDPR, data retention)</w:t>
      </w:r>
      <w:r>
        <w:t xml:space="preserve"> </w:t>
      </w:r>
      <w:r>
        <w:t xml:space="preserve">- ✅ Auto-aprobación si todos los checks pasan</w:t>
      </w:r>
      <w:r>
        <w:t xml:space="preserve"> </w:t>
      </w:r>
      <w:r>
        <w:t xml:space="preserve">- ✅ Review humano solo para casos borderline (30%)</w:t>
      </w:r>
    </w:p>
    <w:p>
      <w:r>
        <w:pict>
          <v:rect style="width:0;height:1.5pt" o:hralign="center" o:hrstd="t" o:hr="t"/>
        </w:pict>
      </w:r>
    </w:p>
    <w:bookmarkEnd w:id="30"/>
    <w:bookmarkEnd w:id="31"/>
    <w:bookmarkStart w:id="35" w:name="grupo-2-detección-proactiva-3-procesos"/>
    <w:p>
      <w:pPr>
        <w:pStyle w:val="Heading3"/>
      </w:pPr>
      <w:r>
        <w:t xml:space="preserve">GRUPO 2: DETECCIÓN PROACTIVA (3 procesos)</w:t>
      </w:r>
    </w:p>
    <w:bookmarkStart w:id="32" w:name="bias-detection---70-automatizado"/>
    <w:p>
      <w:pPr>
        <w:pStyle w:val="Heading4"/>
      </w:pPr>
      <w:r>
        <w:t xml:space="preserve">4.</w:t>
      </w:r>
      <w:r>
        <w:t xml:space="preserve"> </w:t>
      </w:r>
      <w:r>
        <w:rPr>
          <w:bCs/>
          <w:b/>
        </w:rPr>
        <w:t xml:space="preserve">Bias Detection</w:t>
      </w:r>
      <w:r>
        <w:t xml:space="preserve"> </w:t>
      </w:r>
      <w:r>
        <w:t xml:space="preserve">- 70% Automatizado</w:t>
      </w:r>
    </w:p>
    <w:p>
      <w:pPr>
        <w:pStyle w:val="SourceCode"/>
      </w:pPr>
      <w:r>
        <w:rPr>
          <w:rStyle w:val="VerbatimChar"/>
        </w:rPr>
        <w:t xml:space="preserve">PROBLEMA TRADICIONAL:</w:t>
      </w:r>
      <w:r>
        <w:br/>
      </w:r>
      <w:r>
        <w:rPr>
          <w:rStyle w:val="VerbatimChar"/>
        </w:rPr>
        <w:t xml:space="preserve">├─ Sesgo detectado después de impacto a clientes</w:t>
      </w:r>
      <w:r>
        <w:br/>
      </w:r>
      <w:r>
        <w:rPr>
          <w:rStyle w:val="VerbatimChar"/>
        </w:rPr>
        <w:t xml:space="preserve">├─ Detección manual, lenta, incompleta</w:t>
      </w:r>
      <w:r>
        <w:br/>
      </w:r>
      <w:r>
        <w:rPr>
          <w:rStyle w:val="VerbatimChar"/>
        </w:rPr>
        <w:t xml:space="preserve">└─ Sin proceso formal de mitigación</w:t>
      </w:r>
      <w:r>
        <w:br/>
      </w:r>
      <w:r>
        <w:br/>
      </w:r>
      <w:r>
        <w:rPr>
          <w:rStyle w:val="VerbatimChar"/>
        </w:rPr>
        <w:t xml:space="preserve">SOLUCIÓN CODEFLOWX:</w:t>
      </w:r>
      <w:r>
        <w:br/>
      </w:r>
      <w:r>
        <w:rPr>
          <w:rStyle w:val="VerbatimChar"/>
        </w:rPr>
        <w:t xml:space="preserve">├─ Detección automática de 3 tipos de sesgo:</w:t>
      </w:r>
      <w:r>
        <w:br/>
      </w:r>
      <w:r>
        <w:rPr>
          <w:rStyle w:val="VerbatimChar"/>
        </w:rPr>
        <w:t xml:space="preserve">│  ├─ Demográfico (género, edad, etnia)</w:t>
      </w:r>
      <w:r>
        <w:br/>
      </w:r>
      <w:r>
        <w:rPr>
          <w:rStyle w:val="VerbatimChar"/>
        </w:rPr>
        <w:t xml:space="preserve">│  ├─ Geográfico (regional disparities)</w:t>
      </w:r>
      <w:r>
        <w:br/>
      </w:r>
      <w:r>
        <w:rPr>
          <w:rStyle w:val="VerbatimChar"/>
        </w:rPr>
        <w:t xml:space="preserve">│  └─ Temporal (cambios en el tiempo)</w:t>
      </w:r>
      <w:r>
        <w:br/>
      </w:r>
      <w:r>
        <w:rPr>
          <w:rStyle w:val="VerbatimChar"/>
        </w:rPr>
        <w:t xml:space="preserve">├─ Clasificación automática de severidad</w:t>
      </w:r>
      <w:r>
        <w:br/>
      </w:r>
      <w:r>
        <w:rPr>
          <w:rStyle w:val="VerbatimChar"/>
        </w:rPr>
        <w:t xml:space="preserve">├─ Recomendaciones automáticas de mitigación</w:t>
      </w:r>
      <w:r>
        <w:br/>
      </w:r>
      <w:r>
        <w:rPr>
          <w:rStyle w:val="VerbatimChar"/>
        </w:rPr>
        <w:t xml:space="preserve">└─ RESULTADO: Detecta y mitiga antes de impacto</w:t>
      </w:r>
    </w:p>
    <w:p>
      <w:pPr>
        <w:pStyle w:val="FirstParagraph"/>
      </w:pPr>
      <w:r>
        <w:rPr>
          <w:bCs/>
          <w:b/>
        </w:rPr>
        <w:t xml:space="preserve">Características:</w:t>
      </w:r>
      <w:r>
        <w:t xml:space="preserve"> </w:t>
      </w:r>
      <w:r>
        <w:t xml:space="preserve">- ✅ Análisis automático multi-dimensional</w:t>
      </w:r>
      <w:r>
        <w:t xml:space="preserve"> </w:t>
      </w:r>
      <w:r>
        <w:t xml:space="preserve">- ✅ Clasificación de severidad: NO_BIAS / LOW / MODERATE / HIGH / CRITICAL</w:t>
      </w:r>
      <w:r>
        <w:t xml:space="preserve"> </w:t>
      </w:r>
      <w:r>
        <w:t xml:space="preserve">- ✅ Recomendaciones automáticas de mitigación</w:t>
      </w:r>
      <w:r>
        <w:t xml:space="preserve"> </w:t>
      </w:r>
      <w:r>
        <w:t xml:space="preserve">- ✅ Review humano solo si bias detectado</w:t>
      </w:r>
      <w:r>
        <w:t xml:space="preserve"> </w:t>
      </w:r>
      <w:r>
        <w:t xml:space="preserve">- ✅ SLA 24h para decisión de mitigación</w:t>
      </w:r>
    </w:p>
    <w:p>
      <w:pPr>
        <w:pStyle w:val="BodyText"/>
      </w:pPr>
      <w:r>
        <w:rPr>
          <w:bCs/>
          <w:b/>
        </w:rPr>
        <w:t xml:space="preserve">Stakeholders:</w:t>
      </w:r>
      <w:r>
        <w:t xml:space="preserve"> </w:t>
      </w:r>
      <w:r>
        <w:t xml:space="preserve">-</w:t>
      </w:r>
      <w:r>
        <w:t xml:space="preserve"> </w:t>
      </w:r>
      <w:r>
        <w:rPr>
          <w:bCs/>
          <w:b/>
        </w:rPr>
        <w:t xml:space="preserve">Ejecuta:</w:t>
      </w:r>
      <w:r>
        <w:t xml:space="preserve"> </w:t>
      </w:r>
      <w:r>
        <w:t xml:space="preserve">Sistema (automático o scheduled)</w:t>
      </w:r>
      <w:r>
        <w:t xml:space="preserve"> </w:t>
      </w:r>
      <w:r>
        <w:t xml:space="preserve">-</w:t>
      </w:r>
      <w:r>
        <w:t xml:space="preserve"> </w:t>
      </w:r>
      <w:r>
        <w:rPr>
          <w:bCs/>
          <w:b/>
        </w:rPr>
        <w:t xml:space="preserve">Revisa:</w:t>
      </w:r>
      <w:r>
        <w:t xml:space="preserve"> </w:t>
      </w:r>
      <w:r>
        <w:t xml:space="preserve">ML Engineers + Data Scientists (solo si bias detected)</w:t>
      </w:r>
      <w:r>
        <w:t xml:space="preserve"> </w:t>
      </w:r>
      <w:r>
        <w:t xml:space="preserve">-</w:t>
      </w:r>
      <w:r>
        <w:t xml:space="preserve"> </w:t>
      </w:r>
      <w:r>
        <w:rPr>
          <w:bCs/>
          <w:b/>
        </w:rPr>
        <w:t xml:space="preserve">Decide Mitigación:</w:t>
      </w:r>
      <w:r>
        <w:t xml:space="preserve"> </w:t>
      </w:r>
      <w:r>
        <w:t xml:space="preserve">Governance Admins</w:t>
      </w:r>
      <w:r>
        <w:t xml:space="preserve"> </w:t>
      </w:r>
      <w:r>
        <w:t xml:space="preserve">-</w:t>
      </w:r>
      <w:r>
        <w:t xml:space="preserve"> </w:t>
      </w:r>
      <w:r>
        <w:rPr>
          <w:bCs/>
          <w:b/>
        </w:rPr>
        <w:t xml:space="preserve">Urgente:</w:t>
      </w:r>
      <w:r>
        <w:t xml:space="preserve"> </w:t>
      </w:r>
      <w:r>
        <w:t xml:space="preserve">ML Leads (si timeout 24h)</w:t>
      </w:r>
    </w:p>
    <w:p>
      <w:r>
        <w:pict>
          <v:rect style="width:0;height:1.5pt" o:hralign="center" o:hrstd="t" o:hr="t"/>
        </w:pict>
      </w:r>
    </w:p>
    <w:bookmarkEnd w:id="32"/>
    <w:bookmarkStart w:id="33" w:name="drift-detection---90-automatizado"/>
    <w:p>
      <w:pPr>
        <w:pStyle w:val="Heading4"/>
      </w:pPr>
      <w:r>
        <w:t xml:space="preserve">5.</w:t>
      </w:r>
      <w:r>
        <w:t xml:space="preserve"> </w:t>
      </w:r>
      <w:r>
        <w:rPr>
          <w:bCs/>
          <w:b/>
        </w:rPr>
        <w:t xml:space="preserve">Drift Detection</w:t>
      </w:r>
      <w:r>
        <w:t xml:space="preserve"> </w:t>
      </w:r>
      <w:r>
        <w:t xml:space="preserve">- 90% Automatizado</w:t>
      </w:r>
    </w:p>
    <w:p>
      <w:pPr>
        <w:pStyle w:val="SourceCode"/>
      </w:pPr>
      <w:r>
        <w:rPr>
          <w:rStyle w:val="VerbatimChar"/>
        </w:rPr>
        <w:t xml:space="preserve">PROBLEMA TRADICIONAL:</w:t>
      </w:r>
      <w:r>
        <w:br/>
      </w:r>
      <w:r>
        <w:rPr>
          <w:rStyle w:val="VerbatimChar"/>
        </w:rPr>
        <w:t xml:space="preserve">├─ Modelos degradan silenciosamente en producción</w:t>
      </w:r>
      <w:r>
        <w:br/>
      </w:r>
      <w:r>
        <w:rPr>
          <w:rStyle w:val="VerbatimChar"/>
        </w:rPr>
        <w:t xml:space="preserve">├─ Detección manual periódica (mensual)</w:t>
      </w:r>
      <w:r>
        <w:br/>
      </w:r>
      <w:r>
        <w:rPr>
          <w:rStyle w:val="VerbatimChar"/>
        </w:rPr>
        <w:t xml:space="preserve">└─ Reacción tardía, clientes ya afectados</w:t>
      </w:r>
      <w:r>
        <w:br/>
      </w:r>
      <w:r>
        <w:br/>
      </w:r>
      <w:r>
        <w:rPr>
          <w:rStyle w:val="VerbatimChar"/>
        </w:rPr>
        <w:t xml:space="preserve">SOLUCIÓN CODEFLOWX:</w:t>
      </w:r>
      <w:r>
        <w:br/>
      </w:r>
      <w:r>
        <w:rPr>
          <w:rStyle w:val="VerbatimChar"/>
        </w:rPr>
        <w:t xml:space="preserve">├─ Monitoreo continuo (cada hora)</w:t>
      </w:r>
      <w:r>
        <w:br/>
      </w:r>
      <w:r>
        <w:rPr>
          <w:rStyle w:val="VerbatimChar"/>
        </w:rPr>
        <w:t xml:space="preserve">├─ Detección automática de 3 tipos de drift:</w:t>
      </w:r>
      <w:r>
        <w:br/>
      </w:r>
      <w:r>
        <w:rPr>
          <w:rStyle w:val="VerbatimChar"/>
        </w:rPr>
        <w:t xml:space="preserve">│  ├─ Feature drift (distribución de datos cambia)</w:t>
      </w:r>
      <w:r>
        <w:br/>
      </w:r>
      <w:r>
        <w:rPr>
          <w:rStyle w:val="VerbatimChar"/>
        </w:rPr>
        <w:t xml:space="preserve">│  ├─ Prediction drift (output distribution cambia)</w:t>
      </w:r>
      <w:r>
        <w:br/>
      </w:r>
      <w:r>
        <w:rPr>
          <w:rStyle w:val="VerbatimChar"/>
        </w:rPr>
        <w:t xml:space="preserve">│  └─ Concept drift (relaciones cambian)</w:t>
      </w:r>
      <w:r>
        <w:br/>
      </w:r>
      <w:r>
        <w:rPr>
          <w:rStyle w:val="VerbatimChar"/>
        </w:rPr>
        <w:t xml:space="preserve">├─ Clasificación automática de severidad</w:t>
      </w:r>
      <w:r>
        <w:br/>
      </w:r>
      <w:r>
        <w:rPr>
          <w:rStyle w:val="VerbatimChar"/>
        </w:rPr>
        <w:t xml:space="preserve">├─ Trigger automático de reentrenamiento si crítico</w:t>
      </w:r>
      <w:r>
        <w:br/>
      </w:r>
      <w:r>
        <w:rPr>
          <w:rStyle w:val="VerbatimChar"/>
        </w:rPr>
        <w:t xml:space="preserve">└─ RESULTADO: Detección en 1 hora (vs 30 días)</w:t>
      </w:r>
    </w:p>
    <w:p>
      <w:pPr>
        <w:pStyle w:val="FirstParagraph"/>
      </w:pPr>
      <w:r>
        <w:rPr>
          <w:bCs/>
          <w:b/>
        </w:rPr>
        <w:t xml:space="preserve">Características:</w:t>
      </w:r>
      <w:r>
        <w:t xml:space="preserve"> </w:t>
      </w:r>
      <w:r>
        <w:t xml:space="preserve">- ✅ Monitoring continuo cada hora</w:t>
      </w:r>
      <w:r>
        <w:t xml:space="preserve"> </w:t>
      </w:r>
      <w:r>
        <w:t xml:space="preserve">- ✅ Métricas: PSI, KL Divergence, drift scores</w:t>
      </w:r>
      <w:r>
        <w:t xml:space="preserve"> </w:t>
      </w:r>
      <w:r>
        <w:t xml:space="preserve">- ✅ Auto-trigger de reentrenamiento si drift crítico</w:t>
      </w:r>
      <w:r>
        <w:t xml:space="preserve"> </w:t>
      </w:r>
      <w:r>
        <w:t xml:space="preserve">- ✅ Solo 10% casos requieren decisión humana</w:t>
      </w:r>
      <w:r>
        <w:t xml:space="preserve"> </w:t>
      </w:r>
      <w:r>
        <w:t xml:space="preserve">- ✅ SLA 48h para decisión de reentrenamiento</w:t>
      </w:r>
    </w:p>
    <w:p>
      <w:pPr>
        <w:pStyle w:val="BodyText"/>
      </w:pPr>
      <w:r>
        <w:rPr>
          <w:bCs/>
          <w:b/>
        </w:rPr>
        <w:t xml:space="preserve">Stakeholders:</w:t>
      </w:r>
      <w:r>
        <w:t xml:space="preserve"> </w:t>
      </w:r>
      <w:r>
        <w:t xml:space="preserve">-</w:t>
      </w:r>
      <w:r>
        <w:t xml:space="preserve"> </w:t>
      </w:r>
      <w:r>
        <w:rPr>
          <w:bCs/>
          <w:b/>
        </w:rPr>
        <w:t xml:space="preserve">Monitorea:</w:t>
      </w:r>
      <w:r>
        <w:t xml:space="preserve"> </w:t>
      </w:r>
      <w:r>
        <w:t xml:space="preserve">Sistema (cada hora, automático)</w:t>
      </w:r>
      <w:r>
        <w:t xml:space="preserve"> </w:t>
      </w:r>
      <w:r>
        <w:t xml:space="preserve">-</w:t>
      </w:r>
      <w:r>
        <w:t xml:space="preserve"> </w:t>
      </w:r>
      <w:r>
        <w:rPr>
          <w:bCs/>
          <w:b/>
        </w:rPr>
        <w:t xml:space="preserve">Clasifica:</w:t>
      </w:r>
      <w:r>
        <w:t xml:space="preserve"> </w:t>
      </w:r>
      <w:r>
        <w:t xml:space="preserve">Drools (12 reglas automáticas)</w:t>
      </w:r>
      <w:r>
        <w:t xml:space="preserve"> </w:t>
      </w:r>
      <w:r>
        <w:t xml:space="preserve">-</w:t>
      </w:r>
      <w:r>
        <w:t xml:space="preserve"> </w:t>
      </w:r>
      <w:r>
        <w:rPr>
          <w:bCs/>
          <w:b/>
        </w:rPr>
        <w:t xml:space="preserve">Decide Acción:</w:t>
      </w:r>
      <w:r>
        <w:t xml:space="preserve"> </w:t>
      </w:r>
      <w:r>
        <w:t xml:space="preserve">MLOps Engineers (solo si drift &gt;0.5)</w:t>
      </w:r>
      <w:r>
        <w:t xml:space="preserve"> </w:t>
      </w:r>
      <w:r>
        <w:t xml:space="preserve">-</w:t>
      </w:r>
      <w:r>
        <w:t xml:space="preserve"> </w:t>
      </w:r>
      <w:r>
        <w:rPr>
          <w:bCs/>
          <w:b/>
        </w:rPr>
        <w:t xml:space="preserve">Ejecuta Retrain:</w:t>
      </w:r>
      <w:r>
        <w:t xml:space="preserve"> </w:t>
      </w:r>
      <w:r>
        <w:t xml:space="preserve">Sistema (automático si drift &gt;0.7)</w:t>
      </w:r>
    </w:p>
    <w:p>
      <w:r>
        <w:pict>
          <v:rect style="width:0;height:1.5pt" o:hralign="center" o:hrstd="t" o:hr="t"/>
        </w:pict>
      </w:r>
    </w:p>
    <w:bookmarkEnd w:id="33"/>
    <w:bookmarkStart w:id="34" w:name="Xe51ba63763b7ceacc1421e23f2141dd152c7eaa"/>
    <w:p>
      <w:pPr>
        <w:pStyle w:val="Heading4"/>
      </w:pPr>
      <w:r>
        <w:t xml:space="preserve">6.</w:t>
      </w:r>
      <w:r>
        <w:t xml:space="preserve"> </w:t>
      </w:r>
      <w:r>
        <w:rPr>
          <w:bCs/>
          <w:b/>
        </w:rPr>
        <w:t xml:space="preserve">Performance Degradation</w:t>
      </w:r>
      <w:r>
        <w:t xml:space="preserve"> </w:t>
      </w:r>
      <w:r>
        <w:t xml:space="preserve">- 95% Automatizado</w:t>
      </w:r>
    </w:p>
    <w:p>
      <w:pPr>
        <w:pStyle w:val="SourceCode"/>
      </w:pPr>
      <w:r>
        <w:rPr>
          <w:rStyle w:val="VerbatimChar"/>
        </w:rPr>
        <w:t xml:space="preserve">PROBLEMA TRADICIONAL:</w:t>
      </w:r>
      <w:r>
        <w:br/>
      </w:r>
      <w:r>
        <w:rPr>
          <w:rStyle w:val="VerbatimChar"/>
        </w:rPr>
        <w:t xml:space="preserve">├─ Degradación de performance no detectada</w:t>
      </w:r>
      <w:r>
        <w:br/>
      </w:r>
      <w:r>
        <w:rPr>
          <w:rStyle w:val="VerbatimChar"/>
        </w:rPr>
        <w:t xml:space="preserve">├─ Clientes experimentan lentitud o errores</w:t>
      </w:r>
      <w:r>
        <w:br/>
      </w:r>
      <w:r>
        <w:rPr>
          <w:rStyle w:val="VerbatimChar"/>
        </w:rPr>
        <w:t xml:space="preserve">└─ Reacción manual tardía</w:t>
      </w:r>
      <w:r>
        <w:br/>
      </w:r>
      <w:r>
        <w:br/>
      </w:r>
      <w:r>
        <w:rPr>
          <w:rStyle w:val="VerbatimChar"/>
        </w:rPr>
        <w:t xml:space="preserve">SOLUCIÓN CODEFLOWX:</w:t>
      </w:r>
      <w:r>
        <w:br/>
      </w:r>
      <w:r>
        <w:rPr>
          <w:rStyle w:val="VerbatimChar"/>
        </w:rPr>
        <w:t xml:space="preserve">├─ Monitoreo en tiempo real (cada 15 minutos)</w:t>
      </w:r>
      <w:r>
        <w:br/>
      </w:r>
      <w:r>
        <w:rPr>
          <w:rStyle w:val="VerbatimChar"/>
        </w:rPr>
        <w:t xml:space="preserve">├─ Métricas: Latency, Error rate, Throughput</w:t>
      </w:r>
      <w:r>
        <w:br/>
      </w:r>
      <w:r>
        <w:rPr>
          <w:rStyle w:val="VerbatimChar"/>
        </w:rPr>
        <w:t xml:space="preserve">├─ Auto-scaling automático si degradación leve</w:t>
      </w:r>
      <w:r>
        <w:br/>
      </w:r>
      <w:r>
        <w:rPr>
          <w:rStyle w:val="VerbatimChar"/>
        </w:rPr>
        <w:t xml:space="preserve">├─ Alertas críticas si degradación severa</w:t>
      </w:r>
      <w:r>
        <w:br/>
      </w:r>
      <w:r>
        <w:rPr>
          <w:rStyle w:val="VerbatimChar"/>
        </w:rPr>
        <w:t xml:space="preserve">├─ Solo 5% casos requieren decisión humana (P1 críticos)</w:t>
      </w:r>
      <w:r>
        <w:br/>
      </w:r>
      <w:r>
        <w:rPr>
          <w:rStyle w:val="VerbatimChar"/>
        </w:rPr>
        <w:t xml:space="preserve">└─ RESULTADO: Detección &lt;15 min + Auto-fix</w:t>
      </w:r>
    </w:p>
    <w:p>
      <w:pPr>
        <w:pStyle w:val="FirstParagraph"/>
      </w:pPr>
      <w:r>
        <w:rPr>
          <w:bCs/>
          <w:b/>
        </w:rPr>
        <w:t xml:space="preserve">Características:</w:t>
      </w:r>
      <w:r>
        <w:t xml:space="preserve"> </w:t>
      </w:r>
      <w:r>
        <w:t xml:space="preserve">- ✅ Monitoreo tiempo real (cada 15 min)</w:t>
      </w:r>
      <w:r>
        <w:t xml:space="preserve"> </w:t>
      </w:r>
      <w:r>
        <w:t xml:space="preserve">- ✅ Auto-scaling automático</w:t>
      </w:r>
      <w:r>
        <w:t xml:space="preserve"> </w:t>
      </w:r>
      <w:r>
        <w:t xml:space="preserve">- ✅ Solo P1 críticos requieren decisión humana</w:t>
      </w:r>
      <w:r>
        <w:t xml:space="preserve"> </w:t>
      </w:r>
      <w:r>
        <w:t xml:space="preserve">- ✅ SLA 30 minutos para intervención manual</w:t>
      </w:r>
      <w:r>
        <w:t xml:space="preserve"> </w:t>
      </w:r>
      <w:r>
        <w:t xml:space="preserve">- ✅ Opciones: ROLLBACK / SCALE_UP / INVESTIGATE</w:t>
      </w:r>
    </w:p>
    <w:p>
      <w:r>
        <w:pict>
          <v:rect style="width:0;height:1.5pt" o:hralign="center" o:hrstd="t" o:hr="t"/>
        </w:pict>
      </w:r>
    </w:p>
    <w:bookmarkEnd w:id="34"/>
    <w:bookmarkEnd w:id="35"/>
    <w:bookmarkStart w:id="37" w:name="grupo-3-evaluación-de-calidad-4-procesos"/>
    <w:p>
      <w:pPr>
        <w:pStyle w:val="Heading3"/>
      </w:pPr>
      <w:r>
        <w:t xml:space="preserve">GRUPO 3: EVALUACIÓN DE CALIDAD (4 procesos)</w:t>
      </w:r>
    </w:p>
    <w:bookmarkStart w:id="36" w:name="Xd793d431cc0e1b0e4a7117176bf6f969d300264"/>
    <w:p>
      <w:pPr>
        <w:pStyle w:val="Heading4"/>
      </w:pPr>
      <w:r>
        <w:t xml:space="preserve">7-10.</w:t>
      </w:r>
      <w:r>
        <w:t xml:space="preserve"> </w:t>
      </w:r>
      <w:r>
        <w:rPr>
          <w:bCs/>
          <w:b/>
        </w:rPr>
        <w:t xml:space="preserve">LLM, RAG, Model &amp; Dataset Evaluation</w:t>
      </w:r>
      <w:r>
        <w:t xml:space="preserve"> </w:t>
      </w:r>
      <w:r>
        <w:t xml:space="preserve">- 75-80% Automatizado</w:t>
      </w:r>
    </w:p>
    <w:p>
      <w:pPr>
        <w:pStyle w:val="SourceCode"/>
      </w:pPr>
      <w:r>
        <w:rPr>
          <w:rStyle w:val="VerbatimChar"/>
        </w:rPr>
        <w:t xml:space="preserve">PROPUESTA DE VALOR UNIFICADA:</w:t>
      </w:r>
      <w:r>
        <w:br/>
      </w:r>
      <w:r>
        <w:br/>
      </w:r>
      <w:r>
        <w:rPr>
          <w:rStyle w:val="VerbatimChar"/>
        </w:rPr>
        <w:t xml:space="preserve">Evaluación Automática Completa:</w:t>
      </w:r>
      <w:r>
        <w:br/>
      </w:r>
      <w:r>
        <w:rPr>
          <w:rStyle w:val="VerbatimChar"/>
        </w:rPr>
        <w:t xml:space="preserve">├─ LLM Evaluation → 50+ métricas (perplexity, toxicity, hallucination)</w:t>
      </w:r>
      <w:r>
        <w:br/>
      </w:r>
      <w:r>
        <w:rPr>
          <w:rStyle w:val="VerbatimChar"/>
        </w:rPr>
        <w:t xml:space="preserve">├─ RAG Evaluation → Relevance, accuracy, retrieval precision</w:t>
      </w:r>
      <w:r>
        <w:br/>
      </w:r>
      <w:r>
        <w:rPr>
          <w:rStyle w:val="VerbatimChar"/>
        </w:rPr>
        <w:t xml:space="preserve">├─ Model Evaluation → Accuracy, precision, recall, F1, ROC-AUC</w:t>
      </w:r>
      <w:r>
        <w:br/>
      </w:r>
      <w:r>
        <w:rPr>
          <w:rStyle w:val="VerbatimChar"/>
        </w:rPr>
        <w:t xml:space="preserve">└─ Dataset Quality → Completitud, sesgo, PII, GDPR compliance</w:t>
      </w:r>
      <w:r>
        <w:br/>
      </w:r>
      <w:r>
        <w:br/>
      </w:r>
      <w:r>
        <w:rPr>
          <w:rStyle w:val="VerbatimChar"/>
        </w:rPr>
        <w:t xml:space="preserve">Beneficios:</w:t>
      </w:r>
      <w:r>
        <w:br/>
      </w:r>
      <w:r>
        <w:rPr>
          <w:rStyle w:val="VerbatimChar"/>
        </w:rPr>
        <w:t xml:space="preserve">✅ Evaluación objetiva y consistente</w:t>
      </w:r>
      <w:r>
        <w:br/>
      </w:r>
      <w:r>
        <w:rPr>
          <w:rStyle w:val="VerbatimChar"/>
        </w:rPr>
        <w:t xml:space="preserve">✅ Sin sesgos humanos en evaluación</w:t>
      </w:r>
      <w:r>
        <w:br/>
      </w:r>
      <w:r>
        <w:rPr>
          <w:rStyle w:val="VerbatimChar"/>
        </w:rPr>
        <w:t xml:space="preserve">✅ Trazabilidad completa de métricas</w:t>
      </w:r>
      <w:r>
        <w:br/>
      </w:r>
      <w:r>
        <w:rPr>
          <w:rStyle w:val="VerbatimChar"/>
        </w:rPr>
        <w:t xml:space="preserve">✅ Alertas automáticas si quality &lt;threshold</w:t>
      </w:r>
      <w:r>
        <w:br/>
      </w:r>
      <w:r>
        <w:rPr>
          <w:rStyle w:val="VerbatimChar"/>
        </w:rPr>
        <w:t xml:space="preserve">✅ Review humano solo casos borderline (20-25%)</w:t>
      </w:r>
    </w:p>
    <w:p>
      <w:pPr>
        <w:pStyle w:val="FirstParagraph"/>
      </w:pPr>
      <w:r>
        <w:rPr>
          <w:bCs/>
          <w:b/>
        </w:rPr>
        <w:t xml:space="preserve">Casos de Uso:</w:t>
      </w:r>
      <w:r>
        <w:t xml:space="preserve"> </w:t>
      </w:r>
      <w:r>
        <w:t xml:space="preserve">- Pre-deployment: Evalúa antes de aprobar para producción</w:t>
      </w:r>
      <w:r>
        <w:t xml:space="preserve"> </w:t>
      </w:r>
      <w:r>
        <w:t xml:space="preserve">- Continuous monitoring: Evalúa modelos en producción periódicamente</w:t>
      </w:r>
      <w:r>
        <w:t xml:space="preserve"> </w:t>
      </w:r>
      <w:r>
        <w:t xml:space="preserve">- A/B testing: Compara modelos automáticamente</w:t>
      </w:r>
      <w:r>
        <w:t xml:space="preserve"> </w:t>
      </w:r>
      <w:r>
        <w:t xml:space="preserve">- Quality gates: Bloquea deployment si quality insuficiente</w:t>
      </w:r>
    </w:p>
    <w:p>
      <w:r>
        <w:pict>
          <v:rect style="width:0;height:1.5pt" o:hralign="center" o:hrstd="t" o:hr="t"/>
        </w:pict>
      </w:r>
    </w:p>
    <w:bookmarkEnd w:id="36"/>
    <w:bookmarkEnd w:id="37"/>
    <w:bookmarkStart w:id="41" w:name="grupo-4-governance-compliance-3-procesos"/>
    <w:p>
      <w:pPr>
        <w:pStyle w:val="Heading3"/>
      </w:pPr>
      <w:r>
        <w:t xml:space="preserve">GRUPO 4: GOVERNANCE &amp; COMPLIANCE (3 procesos)</w:t>
      </w:r>
    </w:p>
    <w:bookmarkStart w:id="38" w:name="X0a3cd52cc0a18fcffded7262b6a7995f38af0a1"/>
    <w:p>
      <w:pPr>
        <w:pStyle w:val="Heading4"/>
      </w:pPr>
      <w:r>
        <w:t xml:space="preserve">11.</w:t>
      </w:r>
      <w:r>
        <w:t xml:space="preserve"> </w:t>
      </w:r>
      <w:r>
        <w:rPr>
          <w:bCs/>
          <w:b/>
        </w:rPr>
        <w:t xml:space="preserve">Ethics Review</w:t>
      </w:r>
      <w:r>
        <w:t xml:space="preserve"> </w:t>
      </w:r>
      <w:r>
        <w:t xml:space="preserve">- 30% Automatizado, 70% Humano</w:t>
      </w:r>
    </w:p>
    <w:p>
      <w:pPr>
        <w:pStyle w:val="SourceCode"/>
      </w:pPr>
      <w:r>
        <w:rPr>
          <w:rStyle w:val="VerbatimChar"/>
        </w:rPr>
        <w:t xml:space="preserve">¿Por qué más humano?</w:t>
      </w:r>
      <w:r>
        <w:br/>
      </w:r>
      <w:r>
        <w:br/>
      </w:r>
      <w:r>
        <w:rPr>
          <w:rStyle w:val="VerbatimChar"/>
        </w:rPr>
        <w:t xml:space="preserve">La ética es inherentemente subjetiva y requiere juicio humano,</w:t>
      </w:r>
      <w:r>
        <w:br/>
      </w:r>
      <w:r>
        <w:rPr>
          <w:rStyle w:val="VerbatimChar"/>
        </w:rPr>
        <w:t xml:space="preserve">PERO CodeflowX automatiza la preparación:</w:t>
      </w:r>
      <w:r>
        <w:br/>
      </w:r>
      <w:r>
        <w:br/>
      </w:r>
      <w:r>
        <w:rPr>
          <w:rStyle w:val="VerbatimChar"/>
        </w:rPr>
        <w:t xml:space="preserve">Automatizado (30%):</w:t>
      </w:r>
      <w:r>
        <w:br/>
      </w:r>
      <w:r>
        <w:rPr>
          <w:rStyle w:val="VerbatimChar"/>
        </w:rPr>
        <w:t xml:space="preserve">├─ Recolección de datos de impacto</w:t>
      </w:r>
      <w:r>
        <w:br/>
      </w:r>
      <w:r>
        <w:rPr>
          <w:rStyle w:val="VerbatimChar"/>
        </w:rPr>
        <w:t xml:space="preserve">├─ Identificación automática de stakeholders</w:t>
      </w:r>
      <w:r>
        <w:br/>
      </w:r>
      <w:r>
        <w:rPr>
          <w:rStyle w:val="VerbatimChar"/>
        </w:rPr>
        <w:t xml:space="preserve">├─ Análisis preliminar de riesgos</w:t>
      </w:r>
      <w:r>
        <w:br/>
      </w:r>
      <w:r>
        <w:rPr>
          <w:rStyle w:val="VerbatimChar"/>
        </w:rPr>
        <w:t xml:space="preserve">├─ Scoring de 6 dimensiones éticas</w:t>
      </w:r>
      <w:r>
        <w:br/>
      </w:r>
      <w:r>
        <w:rPr>
          <w:rStyle w:val="VerbatimChar"/>
        </w:rPr>
        <w:t xml:space="preserve">└─ Clasificación: Requiere comité / No requiere</w:t>
      </w:r>
      <w:r>
        <w:br/>
      </w:r>
      <w:r>
        <w:br/>
      </w:r>
      <w:r>
        <w:rPr>
          <w:rStyle w:val="VerbatimChar"/>
        </w:rPr>
        <w:t xml:space="preserve">Humano (70%):</w:t>
      </w:r>
      <w:r>
        <w:br/>
      </w:r>
      <w:r>
        <w:rPr>
          <w:rStyle w:val="VerbatimChar"/>
        </w:rPr>
        <w:t xml:space="preserve">├─ Comité de Ética decide (multidisciplinar)</w:t>
      </w:r>
      <w:r>
        <w:br/>
      </w:r>
      <w:r>
        <w:rPr>
          <w:rStyle w:val="VerbatimChar"/>
        </w:rPr>
        <w:t xml:space="preserve">├─ Define plan de mitigación si necesario</w:t>
      </w:r>
      <w:r>
        <w:br/>
      </w:r>
      <w:r>
        <w:rPr>
          <w:rStyle w:val="VerbatimChar"/>
        </w:rPr>
        <w:t xml:space="preserve">└─ Aprobación final con justificación documentada</w:t>
      </w:r>
      <w:r>
        <w:br/>
      </w:r>
      <w:r>
        <w:br/>
      </w:r>
      <w:r>
        <w:rPr>
          <w:rStyle w:val="VerbatimChar"/>
        </w:rPr>
        <w:t xml:space="preserve">VALOR:</w:t>
      </w:r>
      <w:r>
        <w:br/>
      </w:r>
      <w:r>
        <w:rPr>
          <w:rStyle w:val="VerbatimChar"/>
        </w:rPr>
        <w:t xml:space="preserve">✅ Preparación automática (ahorra 80% tiempo preparación)</w:t>
      </w:r>
      <w:r>
        <w:br/>
      </w:r>
      <w:r>
        <w:rPr>
          <w:rStyle w:val="VerbatimChar"/>
        </w:rPr>
        <w:t xml:space="preserve">✅ Comité se enfoca en decisión (no en recolección datos)</w:t>
      </w:r>
      <w:r>
        <w:br/>
      </w:r>
      <w:r>
        <w:rPr>
          <w:rStyle w:val="VerbatimChar"/>
        </w:rPr>
        <w:t xml:space="preserve">✅ SLA 14 días con recordatorios automáticos</w:t>
      </w:r>
      <w:r>
        <w:br/>
      </w:r>
      <w:r>
        <w:rPr>
          <w:rStyle w:val="VerbatimChar"/>
        </w:rPr>
        <w:t xml:space="preserve">✅ Todas las decisiones éticas auditables</w:t>
      </w:r>
    </w:p>
    <w:p>
      <w:pPr>
        <w:pStyle w:val="FirstParagraph"/>
      </w:pPr>
      <w:r>
        <w:rPr>
          <w:bCs/>
          <w:b/>
        </w:rPr>
        <w:t xml:space="preserve">Stakeholders:</w:t>
      </w:r>
      <w:r>
        <w:t xml:space="preserve"> </w:t>
      </w:r>
      <w:r>
        <w:t xml:space="preserve">-</w:t>
      </w:r>
      <w:r>
        <w:t xml:space="preserve"> </w:t>
      </w:r>
      <w:r>
        <w:rPr>
          <w:bCs/>
          <w:b/>
        </w:rPr>
        <w:t xml:space="preserve">Inicia:</w:t>
      </w:r>
      <w:r>
        <w:t xml:space="preserve"> </w:t>
      </w:r>
      <w:r>
        <w:t xml:space="preserve">ML Engineers, Governance Admins</w:t>
      </w:r>
      <w:r>
        <w:t xml:space="preserve"> </w:t>
      </w:r>
      <w:r>
        <w:t xml:space="preserve">-</w:t>
      </w:r>
      <w:r>
        <w:t xml:space="preserve"> </w:t>
      </w:r>
      <w:r>
        <w:rPr>
          <w:bCs/>
          <w:b/>
        </w:rPr>
        <w:t xml:space="preserve">Prepara:</w:t>
      </w:r>
      <w:r>
        <w:t xml:space="preserve"> </w:t>
      </w:r>
      <w:r>
        <w:t xml:space="preserve">Sistema (assessment automático)</w:t>
      </w:r>
      <w:r>
        <w:t xml:space="preserve"> </w:t>
      </w:r>
      <w:r>
        <w:t xml:space="preserve">-</w:t>
      </w:r>
      <w:r>
        <w:t xml:space="preserve"> </w:t>
      </w:r>
      <w:r>
        <w:rPr>
          <w:bCs/>
          <w:b/>
        </w:rPr>
        <w:t xml:space="preserve">Decide:</w:t>
      </w:r>
      <w:r>
        <w:t xml:space="preserve"> </w:t>
      </w:r>
      <w:r>
        <w:t xml:space="preserve">Ethics Committee (multidisciplinar)</w:t>
      </w:r>
      <w:r>
        <w:t xml:space="preserve"> </w:t>
      </w:r>
      <w:r>
        <w:t xml:space="preserve">-</w:t>
      </w:r>
      <w:r>
        <w:t xml:space="preserve"> </w:t>
      </w:r>
      <w:r>
        <w:rPr>
          <w:bCs/>
          <w:b/>
        </w:rPr>
        <w:t xml:space="preserve">Documenta:</w:t>
      </w:r>
      <w:r>
        <w:t xml:space="preserve"> </w:t>
      </w:r>
      <w:r>
        <w:t xml:space="preserve">Sistema (evidencia completa)</w:t>
      </w:r>
    </w:p>
    <w:p>
      <w:r>
        <w:pict>
          <v:rect style="width:0;height:1.5pt" o:hralign="center" o:hrstd="t" o:hr="t"/>
        </w:pict>
      </w:r>
    </w:p>
    <w:bookmarkEnd w:id="38"/>
    <w:bookmarkStart w:id="39" w:name="compliance-monitoring---85-automatizado"/>
    <w:p>
      <w:pPr>
        <w:pStyle w:val="Heading4"/>
      </w:pPr>
      <w:r>
        <w:t xml:space="preserve">12.</w:t>
      </w:r>
      <w:r>
        <w:t xml:space="preserve"> </w:t>
      </w:r>
      <w:r>
        <w:rPr>
          <w:bCs/>
          <w:b/>
        </w:rPr>
        <w:t xml:space="preserve">Compliance Monitoring</w:t>
      </w:r>
      <w:r>
        <w:t xml:space="preserve"> </w:t>
      </w:r>
      <w:r>
        <w:t xml:space="preserve">- 85% Automatizado</w:t>
      </w:r>
    </w:p>
    <w:p>
      <w:pPr>
        <w:pStyle w:val="SourceCode"/>
      </w:pPr>
      <w:r>
        <w:rPr>
          <w:rStyle w:val="VerbatimChar"/>
        </w:rPr>
        <w:t xml:space="preserve">MONITOREO CONTINUO SIN INTERVENCIÓN HUMANA:</w:t>
      </w:r>
      <w:r>
        <w:br/>
      </w:r>
      <w:r>
        <w:br/>
      </w:r>
      <w:r>
        <w:rPr>
          <w:rStyle w:val="VerbatimChar"/>
        </w:rPr>
        <w:t xml:space="preserve">Ejecución Automática:</w:t>
      </w:r>
      <w:r>
        <w:br/>
      </w:r>
      <w:r>
        <w:rPr>
          <w:rStyle w:val="VerbatimChar"/>
        </w:rPr>
        <w:t xml:space="preserve">├─ Cada 24 horas (configurable)</w:t>
      </w:r>
      <w:r>
        <w:br/>
      </w:r>
      <w:r>
        <w:rPr>
          <w:rStyle w:val="VerbatimChar"/>
        </w:rPr>
        <w:t xml:space="preserve">├─ Valida compliance de TODOS los modelos en producción</w:t>
      </w:r>
      <w:r>
        <w:br/>
      </w:r>
      <w:r>
        <w:rPr>
          <w:rStyle w:val="VerbatimChar"/>
        </w:rPr>
        <w:t xml:space="preserve">├─ Métricas: GDPR, EU AI Act, Data lineage, Consent</w:t>
      </w:r>
      <w:r>
        <w:br/>
      </w:r>
      <w:r>
        <w:rPr>
          <w:rStyle w:val="VerbatimChar"/>
        </w:rPr>
        <w:t xml:space="preserve">└─ Decisión automática: COMPLIANT / ISSUES_DETECTED</w:t>
      </w:r>
      <w:r>
        <w:br/>
      </w:r>
      <w:r>
        <w:br/>
      </w:r>
      <w:r>
        <w:rPr>
          <w:rStyle w:val="VerbatimChar"/>
        </w:rPr>
        <w:t xml:space="preserve">Si Issues Detected:</w:t>
      </w:r>
      <w:r>
        <w:br/>
      </w:r>
      <w:r>
        <w:rPr>
          <w:rStyle w:val="VerbatimChar"/>
        </w:rPr>
        <w:t xml:space="preserve">├─ Crea alertas automáticas</w:t>
      </w:r>
      <w:r>
        <w:br/>
      </w:r>
      <w:r>
        <w:rPr>
          <w:rStyle w:val="VerbatimChar"/>
        </w:rPr>
        <w:t xml:space="preserve">├─ Clasifica: CRITICAL / NON_CRITICAL</w:t>
      </w:r>
      <w:r>
        <w:br/>
      </w:r>
      <w:r>
        <w:rPr>
          <w:rStyle w:val="VerbatimChar"/>
        </w:rPr>
        <w:t xml:space="preserve">├─ CRITICAL → Incident inmediato</w:t>
      </w:r>
      <w:r>
        <w:br/>
      </w:r>
      <w:r>
        <w:rPr>
          <w:rStyle w:val="VerbatimChar"/>
        </w:rPr>
        <w:t xml:space="preserve">├─ NON_CRITICAL → Programa revisión + Timer 7 días</w:t>
      </w:r>
      <w:r>
        <w:br/>
      </w:r>
      <w:r>
        <w:rPr>
          <w:rStyle w:val="VerbatimChar"/>
        </w:rPr>
        <w:t xml:space="preserve">└─ Dashboard actualizado en tiempo real</w:t>
      </w:r>
      <w:r>
        <w:br/>
      </w:r>
      <w:r>
        <w:br/>
      </w:r>
      <w:r>
        <w:rPr>
          <w:rStyle w:val="VerbatimChar"/>
        </w:rPr>
        <w:t xml:space="preserve">VALOR:</w:t>
      </w:r>
      <w:r>
        <w:br/>
      </w:r>
      <w:r>
        <w:rPr>
          <w:rStyle w:val="VerbatimChar"/>
        </w:rPr>
        <w:t xml:space="preserve">✅ Compliance 24/7 sin intervención humana</w:t>
      </w:r>
      <w:r>
        <w:br/>
      </w:r>
      <w:r>
        <w:rPr>
          <w:rStyle w:val="VerbatimChar"/>
        </w:rPr>
        <w:t xml:space="preserve">✅ Detección temprana de problemas</w:t>
      </w:r>
      <w:r>
        <w:br/>
      </w:r>
      <w:r>
        <w:rPr>
          <w:rStyle w:val="VerbatimChar"/>
        </w:rPr>
        <w:t xml:space="preserve">✅ Compliance officers solo actúan si necesario</w:t>
      </w:r>
      <w:r>
        <w:br/>
      </w:r>
      <w:r>
        <w:rPr>
          <w:rStyle w:val="VerbatimChar"/>
        </w:rPr>
        <w:t xml:space="preserve">✅ Dashboard en tiempo real para auditorías</w:t>
      </w:r>
    </w:p>
    <w:p>
      <w:r>
        <w:pict>
          <v:rect style="width:0;height:1.5pt" o:hralign="center" o:hrstd="t" o:hr="t"/>
        </w:pict>
      </w:r>
    </w:p>
    <w:bookmarkEnd w:id="39"/>
    <w:bookmarkStart w:id="40" w:name="risk-assessment---70-automatizado"/>
    <w:p>
      <w:pPr>
        <w:pStyle w:val="Heading4"/>
      </w:pPr>
      <w:r>
        <w:t xml:space="preserve">13.</w:t>
      </w:r>
      <w:r>
        <w:t xml:space="preserve"> </w:t>
      </w:r>
      <w:r>
        <w:rPr>
          <w:bCs/>
          <w:b/>
        </w:rPr>
        <w:t xml:space="preserve">Risk Assessment</w:t>
      </w:r>
      <w:r>
        <w:t xml:space="preserve"> </w:t>
      </w:r>
      <w:r>
        <w:t xml:space="preserve">- 70% Automatizado</w:t>
      </w:r>
    </w:p>
    <w:p>
      <w:pPr>
        <w:pStyle w:val="SourceCode"/>
      </w:pPr>
      <w:r>
        <w:rPr>
          <w:rStyle w:val="VerbatimChar"/>
        </w:rPr>
        <w:t xml:space="preserve">EVALUACIÓN INTEGRAL DE RIESGOS:</w:t>
      </w:r>
      <w:r>
        <w:br/>
      </w:r>
      <w:r>
        <w:br/>
      </w:r>
      <w:r>
        <w:rPr>
          <w:rStyle w:val="VerbatimChar"/>
        </w:rPr>
        <w:t xml:space="preserve">3 Dimensiones Evaluadas en Paralelo:</w:t>
      </w:r>
      <w:r>
        <w:br/>
      </w:r>
      <w:r>
        <w:rPr>
          <w:rStyle w:val="VerbatimChar"/>
        </w:rPr>
        <w:t xml:space="preserve">├─ Riesgos Técnicos (performance, reliability, security)</w:t>
      </w:r>
      <w:r>
        <w:br/>
      </w:r>
      <w:r>
        <w:rPr>
          <w:rStyle w:val="VerbatimChar"/>
        </w:rPr>
        <w:t xml:space="preserve">├─ Riesgos de Negocio (ROI, adoption, market)</w:t>
      </w:r>
      <w:r>
        <w:br/>
      </w:r>
      <w:r>
        <w:rPr>
          <w:rStyle w:val="VerbatimChar"/>
        </w:rPr>
        <w:t xml:space="preserve">└─ Riesgos de Compliance (regulatorios, legales)</w:t>
      </w:r>
      <w:r>
        <w:br/>
      </w:r>
      <w:r>
        <w:br/>
      </w:r>
      <w:r>
        <w:rPr>
          <w:rStyle w:val="VerbatimChar"/>
        </w:rPr>
        <w:t xml:space="preserve">Motor de Reglas Consolida:</w:t>
      </w:r>
      <w:r>
        <w:br/>
      </w:r>
      <w:r>
        <w:rPr>
          <w:rStyle w:val="VerbatimChar"/>
        </w:rPr>
        <w:t xml:space="preserve">└─ Overall Risk Score ponderado</w:t>
      </w:r>
      <w:r>
        <w:br/>
      </w:r>
      <w:r>
        <w:rPr>
          <w:rStyle w:val="VerbatimChar"/>
        </w:rPr>
        <w:t xml:space="preserve">   └─ Decisión: LOW / MEDIUM / HIGH</w:t>
      </w:r>
      <w:r>
        <w:br/>
      </w:r>
      <w:r>
        <w:br/>
      </w:r>
      <w:r>
        <w:rPr>
          <w:rStyle w:val="VerbatimChar"/>
        </w:rPr>
        <w:t xml:space="preserve">Proceso Adaptativo:</w:t>
      </w:r>
      <w:r>
        <w:br/>
      </w:r>
      <w:r>
        <w:rPr>
          <w:rStyle w:val="VerbatimChar"/>
        </w:rPr>
        <w:t xml:space="preserve">├─ LOW RISK → Auto-documenta y cierra</w:t>
      </w:r>
      <w:r>
        <w:br/>
      </w:r>
      <w:r>
        <w:rPr>
          <w:rStyle w:val="VerbatimChar"/>
        </w:rPr>
        <w:t xml:space="preserve">├─ MEDIUM RISK → Review humano (Risk Officers)</w:t>
      </w:r>
      <w:r>
        <w:br/>
      </w:r>
      <w:r>
        <w:rPr>
          <w:rStyle w:val="VerbatimChar"/>
        </w:rPr>
        <w:t xml:space="preserve">│  └─ SLA 3 días con recordatorios</w:t>
      </w:r>
      <w:r>
        <w:br/>
      </w:r>
      <w:r>
        <w:rPr>
          <w:rStyle w:val="VerbatimChar"/>
        </w:rPr>
        <w:t xml:space="preserve">└─ HIGH RISK → Escalación inmediata + documentación</w:t>
      </w:r>
      <w:r>
        <w:br/>
      </w:r>
      <w:r>
        <w:br/>
      </w:r>
      <w:r>
        <w:rPr>
          <w:rStyle w:val="VerbatimChar"/>
        </w:rPr>
        <w:t xml:space="preserve">VALOR:</w:t>
      </w:r>
      <w:r>
        <w:br/>
      </w:r>
      <w:r>
        <w:rPr>
          <w:rStyle w:val="VerbatimChar"/>
        </w:rPr>
        <w:t xml:space="preserve">✅ Evaluación completa en 15 minutos (vs 3-5 días manual)</w:t>
      </w:r>
      <w:r>
        <w:br/>
      </w:r>
      <w:r>
        <w:rPr>
          <w:rStyle w:val="VerbatimChar"/>
        </w:rPr>
        <w:t xml:space="preserve">✅ Consistencia en evaluación (sin sesgos humanos)</w:t>
      </w:r>
      <w:r>
        <w:br/>
      </w:r>
      <w:r>
        <w:rPr>
          <w:rStyle w:val="VerbatimChar"/>
        </w:rPr>
        <w:t xml:space="preserve">✅ Solo riesgos medios requieren atención humana</w:t>
      </w:r>
      <w:r>
        <w:br/>
      </w:r>
      <w:r>
        <w:rPr>
          <w:rStyle w:val="VerbatimChar"/>
        </w:rPr>
        <w:t xml:space="preserve">✅ Audit trail completo para compliance</w:t>
      </w:r>
    </w:p>
    <w:p>
      <w:r>
        <w:pict>
          <v:rect style="width:0;height:1.5pt" o:hralign="center" o:hrstd="t" o:hr="t"/>
        </w:pict>
      </w:r>
    </w:p>
    <w:bookmarkEnd w:id="40"/>
    <w:bookmarkEnd w:id="41"/>
    <w:bookmarkStart w:id="46" w:name="X005aadd3fef14850baa40289d2c103a712c5d38"/>
    <w:p>
      <w:pPr>
        <w:pStyle w:val="Heading3"/>
      </w:pPr>
      <w:r>
        <w:t xml:space="preserve">GRUPO 5: AUTOMATIZACIÓN &amp; RESPUESTA (4 procesos)</w:t>
      </w:r>
    </w:p>
    <w:bookmarkStart w:id="42" w:name="deployment-automation---100-automatizado"/>
    <w:p>
      <w:pPr>
        <w:pStyle w:val="Heading4"/>
      </w:pPr>
      <w:r>
        <w:t xml:space="preserve">14.</w:t>
      </w:r>
      <w:r>
        <w:t xml:space="preserve"> </w:t>
      </w:r>
      <w:r>
        <w:rPr>
          <w:bCs/>
          <w:b/>
        </w:rPr>
        <w:t xml:space="preserve">Deployment Automation</w:t>
      </w:r>
      <w:r>
        <w:t xml:space="preserve"> </w:t>
      </w:r>
      <w:r>
        <w:t xml:space="preserve">- 100% Automatizado</w:t>
      </w:r>
    </w:p>
    <w:p>
      <w:pPr>
        <w:pStyle w:val="SourceCode"/>
      </w:pPr>
      <w:r>
        <w:rPr>
          <w:rStyle w:val="VerbatimChar"/>
        </w:rPr>
        <w:t xml:space="preserve">DEPLOYMENT SIN INTERVENCIÓN HUMANA:</w:t>
      </w:r>
      <w:r>
        <w:br/>
      </w:r>
      <w:r>
        <w:br/>
      </w:r>
      <w:r>
        <w:rPr>
          <w:rStyle w:val="VerbatimChar"/>
        </w:rPr>
        <w:t xml:space="preserve">Pipeline Completo:</w:t>
      </w:r>
      <w:r>
        <w:br/>
      </w:r>
      <w:r>
        <w:rPr>
          <w:rStyle w:val="VerbatimChar"/>
        </w:rPr>
        <w:t xml:space="preserve">1. Prepara deployment</w:t>
      </w:r>
      <w:r>
        <w:br/>
      </w:r>
      <w:r>
        <w:rPr>
          <w:rStyle w:val="VerbatimChar"/>
        </w:rPr>
        <w:t xml:space="preserve">2. Valida environment (K8s, resources)</w:t>
      </w:r>
      <w:r>
        <w:br/>
      </w:r>
      <w:r>
        <w:rPr>
          <w:rStyle w:val="VerbatimChar"/>
        </w:rPr>
        <w:t xml:space="preserve">3. Deploy a Staging (paralelo con configuración)</w:t>
      </w:r>
      <w:r>
        <w:br/>
      </w:r>
      <w:r>
        <w:rPr>
          <w:rStyle w:val="VerbatimChar"/>
        </w:rPr>
        <w:t xml:space="preserve">4. Health checks automáticos</w:t>
      </w:r>
      <w:r>
        <w:br/>
      </w:r>
      <w:r>
        <w:rPr>
          <w:rStyle w:val="VerbatimChar"/>
        </w:rPr>
        <w:t xml:space="preserve">5. Deploy a Production (solo si healthy)</w:t>
      </w:r>
      <w:r>
        <w:br/>
      </w:r>
      <w:r>
        <w:rPr>
          <w:rStyle w:val="VerbatimChar"/>
        </w:rPr>
        <w:t xml:space="preserve">6. Rollback automático si falla</w:t>
      </w:r>
      <w:r>
        <w:br/>
      </w:r>
      <w:r>
        <w:br/>
      </w:r>
      <w:r>
        <w:rPr>
          <w:rStyle w:val="VerbatimChar"/>
        </w:rPr>
        <w:t xml:space="preserve">VALOR:</w:t>
      </w:r>
      <w:r>
        <w:br/>
      </w:r>
      <w:r>
        <w:rPr>
          <w:rStyle w:val="VerbatimChar"/>
        </w:rPr>
        <w:t xml:space="preserve">✅ Zero-downtime deployments</w:t>
      </w:r>
      <w:r>
        <w:br/>
      </w:r>
      <w:r>
        <w:rPr>
          <w:rStyle w:val="VerbatimChar"/>
        </w:rPr>
        <w:t xml:space="preserve">✅ Rollback automático (recovery &lt;3 min)</w:t>
      </w:r>
      <w:r>
        <w:br/>
      </w:r>
      <w:r>
        <w:rPr>
          <w:rStyle w:val="VerbatimChar"/>
        </w:rPr>
        <w:t xml:space="preserve">✅ Sin intervención humana</w:t>
      </w:r>
      <w:r>
        <w:br/>
      </w:r>
      <w:r>
        <w:rPr>
          <w:rStyle w:val="VerbatimChar"/>
        </w:rPr>
        <w:t xml:space="preserve">✅ Audit trail completo de cada deployment</w:t>
      </w:r>
      <w:r>
        <w:br/>
      </w:r>
      <w:r>
        <w:rPr>
          <w:rStyle w:val="VerbatimChar"/>
        </w:rPr>
        <w:t xml:space="preserve">✅ Timeout 10 min (auto-rollback)</w:t>
      </w:r>
    </w:p>
    <w:p>
      <w:r>
        <w:pict>
          <v:rect style="width:0;height:1.5pt" o:hralign="center" o:hrstd="t" o:hr="t"/>
        </w:pict>
      </w:r>
    </w:p>
    <w:bookmarkEnd w:id="42"/>
    <w:bookmarkStart w:id="43" w:name="alert-response---85-automatizado"/>
    <w:p>
      <w:pPr>
        <w:pStyle w:val="Heading4"/>
      </w:pPr>
      <w:r>
        <w:t xml:space="preserve">15.</w:t>
      </w:r>
      <w:r>
        <w:t xml:space="preserve"> </w:t>
      </w:r>
      <w:r>
        <w:rPr>
          <w:bCs/>
          <w:b/>
        </w:rPr>
        <w:t xml:space="preserve">Alert Response</w:t>
      </w:r>
      <w:r>
        <w:t xml:space="preserve"> </w:t>
      </w:r>
      <w:r>
        <w:t xml:space="preserve">- 85% Automatizado</w:t>
      </w:r>
    </w:p>
    <w:p>
      <w:pPr>
        <w:pStyle w:val="SourceCode"/>
      </w:pPr>
      <w:r>
        <w:rPr>
          <w:rStyle w:val="VerbatimChar"/>
        </w:rPr>
        <w:t xml:space="preserve">RESPUESTA AUTOMÁTICA A ALERTAS:</w:t>
      </w:r>
      <w:r>
        <w:br/>
      </w:r>
      <w:r>
        <w:br/>
      </w:r>
      <w:r>
        <w:rPr>
          <w:rStyle w:val="VerbatimChar"/>
        </w:rPr>
        <w:t xml:space="preserve">Clasificación Inteligente:</w:t>
      </w:r>
      <w:r>
        <w:br/>
      </w:r>
      <w:r>
        <w:rPr>
          <w:rStyle w:val="VerbatimChar"/>
        </w:rPr>
        <w:t xml:space="preserve">└─ Severidad: CRITICAL / HIGH / MEDIUM / LOW</w:t>
      </w:r>
      <w:r>
        <w:br/>
      </w:r>
      <w:r>
        <w:br/>
      </w:r>
      <w:r>
        <w:rPr>
          <w:rStyle w:val="VerbatimChar"/>
        </w:rPr>
        <w:t xml:space="preserve">Routing Automático:</w:t>
      </w:r>
      <w:r>
        <w:br/>
      </w:r>
      <w:r>
        <w:rPr>
          <w:rStyle w:val="VerbatimChar"/>
        </w:rPr>
        <w:t xml:space="preserve">├─ CRITICAL → Auto-escalación + On-call (15 min SLA)</w:t>
      </w:r>
      <w:r>
        <w:br/>
      </w:r>
      <w:r>
        <w:rPr>
          <w:rStyle w:val="VerbatimChar"/>
        </w:rPr>
        <w:t xml:space="preserve">├─ HIGH → Notificación a equipo técnico</w:t>
      </w:r>
      <w:r>
        <w:br/>
      </w:r>
      <w:r>
        <w:rPr>
          <w:rStyle w:val="VerbatimChar"/>
        </w:rPr>
        <w:t xml:space="preserve">└─ MEDIUM/LOW → Log para análisis posterior</w:t>
      </w:r>
      <w:r>
        <w:br/>
      </w:r>
      <w:r>
        <w:br/>
      </w:r>
      <w:r>
        <w:rPr>
          <w:rStyle w:val="VerbatimChar"/>
        </w:rPr>
        <w:t xml:space="preserve">VALOR:</w:t>
      </w:r>
      <w:r>
        <w:br/>
      </w:r>
      <w:r>
        <w:rPr>
          <w:rStyle w:val="VerbatimChar"/>
        </w:rPr>
        <w:t xml:space="preserve">✅ Respuesta inmediata (&lt;1 min)</w:t>
      </w:r>
      <w:r>
        <w:br/>
      </w:r>
      <w:r>
        <w:rPr>
          <w:rStyle w:val="VerbatimChar"/>
        </w:rPr>
        <w:t xml:space="preserve">✅ Solo alertas P1 requieren humano</w:t>
      </w:r>
      <w:r>
        <w:br/>
      </w:r>
      <w:r>
        <w:rPr>
          <w:rStyle w:val="VerbatimChar"/>
        </w:rPr>
        <w:t xml:space="preserve">✅ 85% resuelto automáticamente</w:t>
      </w:r>
      <w:r>
        <w:br/>
      </w:r>
      <w:r>
        <w:rPr>
          <w:rStyle w:val="VerbatimChar"/>
        </w:rPr>
        <w:t xml:space="preserve">✅ On-call solo para casos críticos</w:t>
      </w:r>
    </w:p>
    <w:p>
      <w:r>
        <w:pict>
          <v:rect style="width:0;height:1.5pt" o:hralign="center" o:hrstd="t" o:hr="t"/>
        </w:pict>
      </w:r>
    </w:p>
    <w:bookmarkEnd w:id="43"/>
    <w:bookmarkStart w:id="44" w:name="Xca12acabb6950311f8edcf59629842b4e20f52c"/>
    <w:p>
      <w:pPr>
        <w:pStyle w:val="Heading4"/>
      </w:pPr>
      <w:r>
        <w:t xml:space="preserve">16.</w:t>
      </w:r>
      <w:r>
        <w:t xml:space="preserve"> </w:t>
      </w:r>
      <w:r>
        <w:rPr>
          <w:bCs/>
          <w:b/>
        </w:rPr>
        <w:t xml:space="preserve">Model Retraining Orchestration</w:t>
      </w:r>
      <w:r>
        <w:t xml:space="preserve"> </w:t>
      </w:r>
      <w:r>
        <w:t xml:space="preserve">🔥 - 90% Automatizado</w:t>
      </w:r>
    </w:p>
    <w:p>
      <w:pPr>
        <w:pStyle w:val="SourceCode"/>
      </w:pPr>
      <w:r>
        <w:rPr>
          <w:rStyle w:val="VerbatimChar"/>
        </w:rPr>
        <w:t xml:space="preserve">REENTRENAMIENTO INTELIGENTE ZERO-DOWNTIME:</w:t>
      </w:r>
      <w:r>
        <w:br/>
      </w:r>
      <w:r>
        <w:br/>
      </w:r>
      <w:r>
        <w:rPr>
          <w:rStyle w:val="VerbatimChar"/>
        </w:rPr>
        <w:t xml:space="preserve">El Proceso Más Avanzado del Mercado:</w:t>
      </w:r>
      <w:r>
        <w:br/>
      </w:r>
      <w:r>
        <w:br/>
      </w:r>
      <w:r>
        <w:rPr>
          <w:rStyle w:val="VerbatimChar"/>
        </w:rPr>
        <w:t xml:space="preserve">1. Detección Automática de Necesidad:</w:t>
      </w:r>
      <w:r>
        <w:br/>
      </w:r>
      <w:r>
        <w:rPr>
          <w:rStyle w:val="VerbatimChar"/>
        </w:rPr>
        <w:t xml:space="preserve">   ├─ Trigger por drift &gt;threshold</w:t>
      </w:r>
      <w:r>
        <w:br/>
      </w:r>
      <w:r>
        <w:rPr>
          <w:rStyle w:val="VerbatimChar"/>
        </w:rPr>
        <w:t xml:space="preserve">   ├─ Trigger por degradación &gt;threshold</w:t>
      </w:r>
      <w:r>
        <w:br/>
      </w:r>
      <w:r>
        <w:rPr>
          <w:rStyle w:val="VerbatimChar"/>
        </w:rPr>
        <w:t xml:space="preserve">   ├─ Trigger programado (cada 90 días)</w:t>
      </w:r>
      <w:r>
        <w:br/>
      </w:r>
      <w:r>
        <w:rPr>
          <w:rStyle w:val="VerbatimChar"/>
        </w:rPr>
        <w:t xml:space="preserve">   └─ Trigger manual</w:t>
      </w:r>
      <w:r>
        <w:br/>
      </w:r>
      <w:r>
        <w:br/>
      </w:r>
      <w:r>
        <w:rPr>
          <w:rStyle w:val="VerbatimChar"/>
        </w:rPr>
        <w:t xml:space="preserve">2. Decisión Inteligente (Drools):</w:t>
      </w:r>
      <w:r>
        <w:br/>
      </w:r>
      <w:r>
        <w:rPr>
          <w:rStyle w:val="VerbatimChar"/>
        </w:rPr>
        <w:t xml:space="preserve">   ├─ Evalúa: Degradación + Drift + Datos nuevos + Costo</w:t>
      </w:r>
      <w:r>
        <w:br/>
      </w:r>
      <w:r>
        <w:rPr>
          <w:rStyle w:val="VerbatimChar"/>
        </w:rPr>
        <w:t xml:space="preserve">   └─ Decide: SKIP / INCREMENTAL / FULL / HITL_REQUIRED</w:t>
      </w:r>
      <w:r>
        <w:br/>
      </w:r>
      <w:r>
        <w:br/>
      </w:r>
      <w:r>
        <w:rPr>
          <w:rStyle w:val="VerbatimChar"/>
        </w:rPr>
        <w:t xml:space="preserve">3. Ejecución Automática:</w:t>
      </w:r>
      <w:r>
        <w:br/>
      </w:r>
      <w:r>
        <w:rPr>
          <w:rStyle w:val="VerbatimChar"/>
        </w:rPr>
        <w:t xml:space="preserve">   ├─ Usa Spot Instances (70% ahorro en costo)</w:t>
      </w:r>
      <w:r>
        <w:br/>
      </w:r>
      <w:r>
        <w:rPr>
          <w:rStyle w:val="VerbatimChar"/>
        </w:rPr>
        <w:t xml:space="preserve">   ├─ Checkpointing cada 30 min</w:t>
      </w:r>
      <w:r>
        <w:br/>
      </w:r>
      <w:r>
        <w:rPr>
          <w:rStyle w:val="VerbatimChar"/>
        </w:rPr>
        <w:t xml:space="preserve">   ├─ Timeout 6h con rollback automático</w:t>
      </w:r>
      <w:r>
        <w:br/>
      </w:r>
      <w:r>
        <w:br/>
      </w:r>
      <w:r>
        <w:rPr>
          <w:rStyle w:val="VerbatimChar"/>
        </w:rPr>
        <w:t xml:space="preserve">4. A/B Testing Automático:</w:t>
      </w:r>
      <w:r>
        <w:br/>
      </w:r>
      <w:r>
        <w:rPr>
          <w:rStyle w:val="VerbatimChar"/>
        </w:rPr>
        <w:t xml:space="preserve">   ├─ Champion (modelo actual) vs Challenger (nuevo)</w:t>
      </w:r>
      <w:r>
        <w:br/>
      </w:r>
      <w:r>
        <w:rPr>
          <w:rStyle w:val="VerbatimChar"/>
        </w:rPr>
        <w:t xml:space="preserve">   ├─ Traffic split: 10% challenger, 90% champion</w:t>
      </w:r>
      <w:r>
        <w:br/>
      </w:r>
      <w:r>
        <w:rPr>
          <w:rStyle w:val="VerbatimChar"/>
        </w:rPr>
        <w:t xml:space="preserve">   ├─ Monitoreo 3 días con statistical significance</w:t>
      </w:r>
      <w:r>
        <w:br/>
      </w:r>
      <w:r>
        <w:rPr>
          <w:rStyle w:val="VerbatimChar"/>
        </w:rPr>
        <w:t xml:space="preserve">   └─ Promote automático si Challenger gana</w:t>
      </w:r>
      <w:r>
        <w:br/>
      </w:r>
      <w:r>
        <w:br/>
      </w:r>
      <w:r>
        <w:rPr>
          <w:rStyle w:val="VerbatimChar"/>
        </w:rPr>
        <w:t xml:space="preserve">5. Zero-Downtime Deployment:</w:t>
      </w:r>
      <w:r>
        <w:br/>
      </w:r>
      <w:r>
        <w:rPr>
          <w:rStyle w:val="VerbatimChar"/>
        </w:rPr>
        <w:t xml:space="preserve">   └─ Atomic swap sin interrumpir servicio</w:t>
      </w:r>
      <w:r>
        <w:br/>
      </w:r>
      <w:r>
        <w:br/>
      </w:r>
      <w:r>
        <w:rPr>
          <w:rStyle w:val="VerbatimChar"/>
        </w:rPr>
        <w:t xml:space="preserve">VALOR DIFERENCIAL:</w:t>
      </w:r>
      <w:r>
        <w:br/>
      </w:r>
      <w:r>
        <w:rPr>
          <w:rStyle w:val="VerbatimChar"/>
        </w:rPr>
        <w:t xml:space="preserve">✅ Reentrenamiento automático con A/B testing integrado</w:t>
      </w:r>
      <w:r>
        <w:br/>
      </w:r>
      <w:r>
        <w:rPr>
          <w:rStyle w:val="VerbatimChar"/>
        </w:rPr>
        <w:t xml:space="preserve">✅ Zero-downtime garantizado</w:t>
      </w:r>
      <w:r>
        <w:br/>
      </w:r>
      <w:r>
        <w:rPr>
          <w:rStyle w:val="VerbatimChar"/>
        </w:rPr>
        <w:t xml:space="preserve">✅ Optimización de costos (spot instances)</w:t>
      </w:r>
      <w:r>
        <w:br/>
      </w:r>
      <w:r>
        <w:rPr>
          <w:rStyle w:val="VerbatimChar"/>
        </w:rPr>
        <w:t xml:space="preserve">✅ Champion/Challenger pattern profesional</w:t>
      </w:r>
      <w:r>
        <w:br/>
      </w:r>
      <w:r>
        <w:rPr>
          <w:rStyle w:val="VerbatimChar"/>
        </w:rPr>
        <w:t xml:space="preserve">✅ Automatización inteligente con aprobación humana cuando necesario</w:t>
      </w:r>
    </w:p>
    <w:p>
      <w:pPr>
        <w:pStyle w:val="FirstParagraph"/>
      </w:pPr>
      <w:r>
        <w:rPr>
          <w:bCs/>
          <w:b/>
        </w:rPr>
        <w:t xml:space="preserve">Stakeholders:</w:t>
      </w:r>
      <w:r>
        <w:t xml:space="preserve"> </w:t>
      </w:r>
      <w:r>
        <w:t xml:space="preserve">-</w:t>
      </w:r>
      <w:r>
        <w:t xml:space="preserve"> </w:t>
      </w:r>
      <w:r>
        <w:rPr>
          <w:bCs/>
          <w:b/>
        </w:rPr>
        <w:t xml:space="preserve">Inicia:</w:t>
      </w:r>
      <w:r>
        <w:t xml:space="preserve"> </w:t>
      </w:r>
      <w:r>
        <w:t xml:space="preserve">Sistema (automático) o ML Engineers (manual)</w:t>
      </w:r>
      <w:r>
        <w:t xml:space="preserve"> </w:t>
      </w:r>
      <w:r>
        <w:t xml:space="preserve">-</w:t>
      </w:r>
      <w:r>
        <w:t xml:space="preserve"> </w:t>
      </w:r>
      <w:r>
        <w:rPr>
          <w:bCs/>
          <w:b/>
        </w:rPr>
        <w:t xml:space="preserve">Decide:</w:t>
      </w:r>
      <w:r>
        <w:t xml:space="preserve"> </w:t>
      </w:r>
      <w:r>
        <w:t xml:space="preserve">Drools (90% casos)</w:t>
      </w:r>
      <w:r>
        <w:t xml:space="preserve"> </w:t>
      </w:r>
      <w:r>
        <w:t xml:space="preserve">-</w:t>
      </w:r>
      <w:r>
        <w:t xml:space="preserve"> </w:t>
      </w:r>
      <w:r>
        <w:rPr>
          <w:bCs/>
          <w:b/>
        </w:rPr>
        <w:t xml:space="preserve">Aprueba:</w:t>
      </w:r>
      <w:r>
        <w:t xml:space="preserve"> </w:t>
      </w:r>
      <w:r>
        <w:t xml:space="preserve">ML Engineers (10% casos no-urgentes)</w:t>
      </w:r>
      <w:r>
        <w:t xml:space="preserve"> </w:t>
      </w:r>
      <w:r>
        <w:t xml:space="preserve">-</w:t>
      </w:r>
      <w:r>
        <w:t xml:space="preserve"> </w:t>
      </w:r>
      <w:r>
        <w:rPr>
          <w:bCs/>
          <w:b/>
        </w:rPr>
        <w:t xml:space="preserve">Ejecuta:</w:t>
      </w:r>
      <w:r>
        <w:t xml:space="preserve"> </w:t>
      </w:r>
      <w:r>
        <w:t xml:space="preserve">Sistema (100% automático)</w:t>
      </w:r>
      <w:r>
        <w:t xml:space="preserve"> </w:t>
      </w:r>
      <w:r>
        <w:t xml:space="preserve">-</w:t>
      </w:r>
      <w:r>
        <w:t xml:space="preserve"> </w:t>
      </w:r>
      <w:r>
        <w:rPr>
          <w:bCs/>
          <w:b/>
        </w:rPr>
        <w:t xml:space="preserve">Monitorea:</w:t>
      </w:r>
      <w:r>
        <w:t xml:space="preserve"> </w:t>
      </w:r>
      <w:r>
        <w:t xml:space="preserve">Sistema (A/B testing automático)</w:t>
      </w:r>
    </w:p>
    <w:p>
      <w:r>
        <w:pict>
          <v:rect style="width:0;height:1.5pt" o:hralign="center" o:hrstd="t" o:hr="t"/>
        </w:pict>
      </w:r>
    </w:p>
    <w:bookmarkEnd w:id="44"/>
    <w:bookmarkStart w:id="45" w:name="X72dc5fea0541c1b8936747425987ef87d200540"/>
    <w:p>
      <w:pPr>
        <w:pStyle w:val="Heading4"/>
      </w:pPr>
      <w:r>
        <w:t xml:space="preserve">17.</w:t>
      </w:r>
      <w:r>
        <w:t xml:space="preserve"> </w:t>
      </w:r>
      <w:r>
        <w:rPr>
          <w:bCs/>
          <w:b/>
        </w:rPr>
        <w:t xml:space="preserve">AI Incident Response &amp; RCA</w:t>
      </w:r>
      <w:r>
        <w:t xml:space="preserve"> </w:t>
      </w:r>
      <w:r>
        <w:t xml:space="preserve">🔥 - 85% Automatizado</w:t>
      </w:r>
    </w:p>
    <w:p>
      <w:pPr>
        <w:pStyle w:val="SourceCode"/>
      </w:pPr>
      <w:r>
        <w:rPr>
          <w:rStyle w:val="VerbatimChar"/>
        </w:rPr>
        <w:t xml:space="preserve">RESPUESTA INTELIGENTE CON IA:</w:t>
      </w:r>
      <w:r>
        <w:br/>
      </w:r>
      <w:r>
        <w:br/>
      </w:r>
      <w:r>
        <w:rPr>
          <w:rStyle w:val="VerbatimChar"/>
        </w:rPr>
        <w:t xml:space="preserve">El Proceso Más Innovador del Mercado:</w:t>
      </w:r>
      <w:r>
        <w:br/>
      </w:r>
      <w:r>
        <w:br/>
      </w:r>
      <w:r>
        <w:rPr>
          <w:rStyle w:val="VerbatimChar"/>
        </w:rPr>
        <w:t xml:space="preserve">1. Detección Instantánea:</w:t>
      </w:r>
      <w:r>
        <w:br/>
      </w:r>
      <w:r>
        <w:rPr>
          <w:rStyle w:val="VerbatimChar"/>
        </w:rPr>
        <w:t xml:space="preserve">   └─ Message event cuando se crea incident</w:t>
      </w:r>
      <w:r>
        <w:br/>
      </w:r>
      <w:r>
        <w:br/>
      </w:r>
      <w:r>
        <w:rPr>
          <w:rStyle w:val="VerbatimChar"/>
        </w:rPr>
        <w:t xml:space="preserve">2. Recolección Paralela de Diagnóstico:</w:t>
      </w:r>
      <w:r>
        <w:br/>
      </w:r>
      <w:r>
        <w:rPr>
          <w:rStyle w:val="VerbatimChar"/>
        </w:rPr>
        <w:t xml:space="preserve">   ├─ Logs (últimos 1000)</w:t>
      </w:r>
      <w:r>
        <w:br/>
      </w:r>
      <w:r>
        <w:rPr>
          <w:rStyle w:val="VerbatimChar"/>
        </w:rPr>
        <w:t xml:space="preserve">   ├─ Metrics (time-series 24h)</w:t>
      </w:r>
      <w:r>
        <w:br/>
      </w:r>
      <w:r>
        <w:rPr>
          <w:rStyle w:val="VerbatimChar"/>
        </w:rPr>
        <w:t xml:space="preserve">   └─ Traces (distributed tracing)</w:t>
      </w:r>
      <w:r>
        <w:br/>
      </w:r>
      <w:r>
        <w:br/>
      </w:r>
      <w:r>
        <w:rPr>
          <w:rStyle w:val="VerbatimChar"/>
        </w:rPr>
        <w:t xml:space="preserve">3. Clasificación con Drools:</w:t>
      </w:r>
      <w:r>
        <w:br/>
      </w:r>
      <w:r>
        <w:rPr>
          <w:rStyle w:val="VerbatimChar"/>
        </w:rPr>
        <w:t xml:space="preserve">   └─ Severity: P1/P2/P3/P4</w:t>
      </w:r>
      <w:r>
        <w:br/>
      </w:r>
      <w:r>
        <w:rPr>
          <w:rStyle w:val="VerbatimChar"/>
        </w:rPr>
        <w:t xml:space="preserve">   └─ Identify: Known issue / New issue</w:t>
      </w:r>
      <w:r>
        <w:br/>
      </w:r>
      <w:r>
        <w:br/>
      </w:r>
      <w:r>
        <w:rPr>
          <w:rStyle w:val="VerbatimChar"/>
        </w:rPr>
        <w:t xml:space="preserve">4. AI-Powered Root Cause Analysis:</w:t>
      </w:r>
      <w:r>
        <w:br/>
      </w:r>
      <w:r>
        <w:rPr>
          <w:rStyle w:val="VerbatimChar"/>
        </w:rPr>
        <w:t xml:space="preserve">   ├─ LLM (GPT-4) analiza logs automáticamente</w:t>
      </w:r>
      <w:r>
        <w:br/>
      </w:r>
      <w:r>
        <w:rPr>
          <w:rStyle w:val="VerbatimChar"/>
        </w:rPr>
        <w:t xml:space="preserve">   ├─ Correlaciona con deployments recientes</w:t>
      </w:r>
      <w:r>
        <w:br/>
      </w:r>
      <w:r>
        <w:rPr>
          <w:rStyle w:val="VerbatimChar"/>
        </w:rPr>
        <w:t xml:space="preserve">   ├─ Busca patterns en incidentes históricos</w:t>
      </w:r>
      <w:r>
        <w:br/>
      </w:r>
      <w:r>
        <w:rPr>
          <w:rStyle w:val="VerbatimChar"/>
        </w:rPr>
        <w:t xml:space="preserve">   └─ Genera hipótesis de causas con confidence score</w:t>
      </w:r>
      <w:r>
        <w:br/>
      </w:r>
      <w:r>
        <w:br/>
      </w:r>
      <w:r>
        <w:rPr>
          <w:rStyle w:val="VerbatimChar"/>
        </w:rPr>
        <w:t xml:space="preserve">5. Auto-Remediation (5 estrategias):</w:t>
      </w:r>
      <w:r>
        <w:br/>
      </w:r>
      <w:r>
        <w:rPr>
          <w:rStyle w:val="VerbatimChar"/>
        </w:rPr>
        <w:t xml:space="preserve">   ├─ AUTO_FIX → Si es problema conocido (confidence &gt;80%)</w:t>
      </w:r>
      <w:r>
        <w:br/>
      </w:r>
      <w:r>
        <w:rPr>
          <w:rStyle w:val="VerbatimChar"/>
        </w:rPr>
        <w:t xml:space="preserve">   ├─ ROLLBACK → Si deployment reciente causó issue</w:t>
      </w:r>
      <w:r>
        <w:br/>
      </w:r>
      <w:r>
        <w:rPr>
          <w:rStyle w:val="VerbatimChar"/>
        </w:rPr>
        <w:t xml:space="preserve">   ├─ SCALE → Si throughput drop &gt;30%</w:t>
      </w:r>
      <w:r>
        <w:br/>
      </w:r>
      <w:r>
        <w:rPr>
          <w:rStyle w:val="VerbatimChar"/>
        </w:rPr>
        <w:t xml:space="preserve">   ├─ HITL_REQUIRED → Solo casos nuevos (15%)</w:t>
      </w:r>
      <w:r>
        <w:br/>
      </w:r>
      <w:r>
        <w:rPr>
          <w:rStyle w:val="VerbatimChar"/>
        </w:rPr>
        <w:t xml:space="preserve">   └─ ESCALATE → P1 &gt;15 min sin resolver</w:t>
      </w:r>
      <w:r>
        <w:br/>
      </w:r>
      <w:r>
        <w:br/>
      </w:r>
      <w:r>
        <w:rPr>
          <w:rStyle w:val="VerbatimChar"/>
        </w:rPr>
        <w:t xml:space="preserve">6. Self-Learning:</w:t>
      </w:r>
      <w:r>
        <w:br/>
      </w:r>
      <w:r>
        <w:rPr>
          <w:rStyle w:val="VerbatimChar"/>
        </w:rPr>
        <w:t xml:space="preserve">   ├─ Guarda fix en Knowledge Base</w:t>
      </w:r>
      <w:r>
        <w:br/>
      </w:r>
      <w:r>
        <w:rPr>
          <w:rStyle w:val="VerbatimChar"/>
        </w:rPr>
        <w:t xml:space="preserve">   ├─ Genera post-mortem automático (LLM)</w:t>
      </w:r>
      <w:r>
        <w:br/>
      </w:r>
      <w:r>
        <w:rPr>
          <w:rStyle w:val="VerbatimChar"/>
        </w:rPr>
        <w:t xml:space="preserve">   └─ Actualiza runbooks automáticamente</w:t>
      </w:r>
      <w:r>
        <w:br/>
      </w:r>
      <w:r>
        <w:br/>
      </w:r>
      <w:r>
        <w:rPr>
          <w:rStyle w:val="VerbatimChar"/>
        </w:rPr>
        <w:t xml:space="preserve">MÉTRICAS DE PERFORMANCE:</w:t>
      </w:r>
      <w:r>
        <w:br/>
      </w:r>
      <w:r>
        <w:rPr>
          <w:rStyle w:val="VerbatimChar"/>
        </w:rPr>
        <w:t xml:space="preserve">├─ MTTR: &lt;5 minutos (significativamente más rápido que procesos manuales)</w:t>
      </w:r>
      <w:r>
        <w:br/>
      </w:r>
      <w:r>
        <w:rPr>
          <w:rStyle w:val="VerbatimChar"/>
        </w:rPr>
        <w:t xml:space="preserve">├─ Auto-Resolution: 85% de incidentes resueltos automáticamente</w:t>
      </w:r>
      <w:r>
        <w:br/>
      </w:r>
      <w:r>
        <w:rPr>
          <w:rStyle w:val="VerbatimChar"/>
        </w:rPr>
        <w:t xml:space="preserve">├─ RCA Accuracy: &gt;90% de precisión en diagnóstico</w:t>
      </w:r>
      <w:r>
        <w:br/>
      </w:r>
      <w:r>
        <w:rPr>
          <w:rStyle w:val="VerbatimChar"/>
        </w:rPr>
        <w:t xml:space="preserve">└─ False Positives: &lt;5% en detección de problemas</w:t>
      </w:r>
      <w:r>
        <w:br/>
      </w:r>
      <w:r>
        <w:br/>
      </w:r>
      <w:r>
        <w:rPr>
          <w:rStyle w:val="VerbatimChar"/>
        </w:rPr>
        <w:t xml:space="preserve">CARACTERÍSTICAS CLAVE:</w:t>
      </w:r>
      <w:r>
        <w:br/>
      </w:r>
      <w:r>
        <w:rPr>
          <w:rStyle w:val="VerbatimChar"/>
        </w:rPr>
        <w:t xml:space="preserve">- Diagnóstico automático con IA (LLM-powered RCA)</w:t>
      </w:r>
      <w:r>
        <w:br/>
      </w:r>
      <w:r>
        <w:rPr>
          <w:rStyle w:val="VerbatimChar"/>
        </w:rPr>
        <w:t xml:space="preserve">- Auto-remediation de incidentes conocidos</w:t>
      </w:r>
      <w:r>
        <w:br/>
      </w:r>
      <w:r>
        <w:rPr>
          <w:rStyle w:val="VerbatimChar"/>
        </w:rPr>
        <w:t xml:space="preserve">- Self-learning: mejora continua con cada incidente</w:t>
      </w:r>
      <w:r>
        <w:br/>
      </w:r>
      <w:r>
        <w:rPr>
          <w:rStyle w:val="VerbatimChar"/>
        </w:rPr>
        <w:t xml:space="preserve">- Knowledge base que crece automáticamente</w:t>
      </w:r>
    </w:p>
    <w:p>
      <w:pPr>
        <w:pStyle w:val="FirstParagraph"/>
      </w:pPr>
      <w:r>
        <w:rPr>
          <w:bCs/>
          <w:b/>
        </w:rPr>
        <w:t xml:space="preserve">Stakeholders:</w:t>
      </w:r>
      <w:r>
        <w:t xml:space="preserve"> </w:t>
      </w:r>
      <w:r>
        <w:t xml:space="preserve">-</w:t>
      </w:r>
      <w:r>
        <w:t xml:space="preserve"> </w:t>
      </w:r>
      <w:r>
        <w:rPr>
          <w:bCs/>
          <w:b/>
        </w:rPr>
        <w:t xml:space="preserve">Detecta:</w:t>
      </w:r>
      <w:r>
        <w:t xml:space="preserve"> </w:t>
      </w:r>
      <w:r>
        <w:t xml:space="preserve">Sistema (message event)</w:t>
      </w:r>
      <w:r>
        <w:t xml:space="preserve"> </w:t>
      </w:r>
      <w:r>
        <w:t xml:space="preserve">-</w:t>
      </w:r>
      <w:r>
        <w:t xml:space="preserve"> </w:t>
      </w:r>
      <w:r>
        <w:rPr>
          <w:bCs/>
          <w:b/>
        </w:rPr>
        <w:t xml:space="preserve">Analiza:</w:t>
      </w:r>
      <w:r>
        <w:t xml:space="preserve"> </w:t>
      </w:r>
      <w:r>
        <w:t xml:space="preserve">LLM (GPT-4 analiza logs)</w:t>
      </w:r>
      <w:r>
        <w:t xml:space="preserve"> </w:t>
      </w:r>
      <w:r>
        <w:t xml:space="preserve">-</w:t>
      </w:r>
      <w:r>
        <w:t xml:space="preserve"> </w:t>
      </w:r>
      <w:r>
        <w:rPr>
          <w:bCs/>
          <w:b/>
        </w:rPr>
        <w:t xml:space="preserve">Clasifica:</w:t>
      </w:r>
      <w:r>
        <w:t xml:space="preserve"> </w:t>
      </w:r>
      <w:r>
        <w:t xml:space="preserve">Drools (12 reglas)</w:t>
      </w:r>
      <w:r>
        <w:t xml:space="preserve"> </w:t>
      </w:r>
      <w:r>
        <w:t xml:space="preserve">-</w:t>
      </w:r>
      <w:r>
        <w:t xml:space="preserve"> </w:t>
      </w:r>
      <w:r>
        <w:rPr>
          <w:bCs/>
          <w:b/>
        </w:rPr>
        <w:t xml:space="preserve">Remedia:</w:t>
      </w:r>
      <w:r>
        <w:t xml:space="preserve"> </w:t>
      </w:r>
      <w:r>
        <w:t xml:space="preserve">Sistema (85% automático)</w:t>
      </w:r>
      <w:r>
        <w:t xml:space="preserve"> </w:t>
      </w:r>
      <w:r>
        <w:t xml:space="preserve">-</w:t>
      </w:r>
      <w:r>
        <w:t xml:space="preserve"> </w:t>
      </w:r>
      <w:r>
        <w:rPr>
          <w:bCs/>
          <w:b/>
        </w:rPr>
        <w:t xml:space="preserve">Interviene:</w:t>
      </w:r>
      <w:r>
        <w:t xml:space="preserve"> </w:t>
      </w:r>
      <w:r>
        <w:t xml:space="preserve">MLOps On-Call (15% casos nuevos)</w:t>
      </w:r>
      <w:r>
        <w:t xml:space="preserve"> </w:t>
      </w:r>
      <w:r>
        <w:t xml:space="preserve">-</w:t>
      </w:r>
      <w:r>
        <w:t xml:space="preserve"> </w:t>
      </w:r>
      <w:r>
        <w:rPr>
          <w:bCs/>
          <w:b/>
        </w:rPr>
        <w:t xml:space="preserve">Aprende:</w:t>
      </w:r>
      <w:r>
        <w:t xml:space="preserve"> </w:t>
      </w:r>
      <w:r>
        <w:t xml:space="preserve">Sistema (self-learning KB)</w:t>
      </w:r>
    </w:p>
    <w:p>
      <w:r>
        <w:pict>
          <v:rect style="width:0;height:1.5pt" o:hralign="center" o:hrstd="t" o:hr="t"/>
        </w:pict>
      </w:r>
    </w:p>
    <w:bookmarkEnd w:id="45"/>
    <w:bookmarkEnd w:id="46"/>
    <w:bookmarkEnd w:id="47"/>
    <w:bookmarkStart w:id="53" w:name="nuestros-diferenciadores-para-el-pitch"/>
    <w:p>
      <w:pPr>
        <w:pStyle w:val="Heading2"/>
      </w:pPr>
      <w:r>
        <w:t xml:space="preserve">🌟 NUESTROS DIFERENCIADORES (Para el Pitch)</w:t>
      </w:r>
    </w:p>
    <w:p>
      <w:pPr>
        <w:pStyle w:val="FirstParagraph"/>
      </w:pPr>
      <w:r>
        <w:rPr>
          <w:bCs/>
          <w:b/>
        </w:rPr>
        <w:t xml:space="preserve">Nota para Comerciales:</w:t>
      </w:r>
      <w:r>
        <w:t xml:space="preserve"> </w:t>
      </w:r>
      <w:r>
        <w:t xml:space="preserve">Estos son nuestros puntos fuertes, úsalos según el perfil del cliente</w:t>
      </w:r>
    </w:p>
    <w:bookmarkStart w:id="48" w:name="governance-end-to-end"/>
    <w:p>
      <w:pPr>
        <w:pStyle w:val="Heading3"/>
      </w:pPr>
      <w:r>
        <w:t xml:space="preserve">1.</w:t>
      </w:r>
      <w:r>
        <w:t xml:space="preserve"> </w:t>
      </w:r>
      <w:r>
        <w:rPr>
          <w:bCs/>
          <w:b/>
        </w:rPr>
        <w:t xml:space="preserve">Governance End-to-End</w:t>
      </w:r>
    </w:p>
    <w:p>
      <w:pPr>
        <w:pStyle w:val="FirstParagraph"/>
      </w:pPr>
      <w:r>
        <w:rPr>
          <w:bCs/>
          <w:b/>
        </w:rPr>
        <w:t xml:space="preserve">Argumento de Venta:</w:t>
      </w:r>
      <w:r>
        <w:t xml:space="preserve"> </w:t>
      </w:r>
      <w:r>
        <w:t xml:space="preserve">- Cubrimos TODO el ciclo: Datasets → Agentes → Modelos → LLMs → RAG → Adapters → Producción</w:t>
      </w:r>
      <w:r>
        <w:t xml:space="preserve"> </w:t>
      </w:r>
      <w:r>
        <w:t xml:space="preserve">- No solo modelos, governance integral</w:t>
      </w:r>
    </w:p>
    <w:p>
      <w:pPr>
        <w:pStyle w:val="BodyText"/>
      </w:pPr>
      <w:r>
        <w:rPr>
          <w:bCs/>
          <w:b/>
        </w:rPr>
        <w:t xml:space="preserve">Beneficio para Cliente:</w:t>
      </w:r>
      <w:r>
        <w:t xml:space="preserve"> </w:t>
      </w:r>
      <w:r>
        <w:t xml:space="preserve">- Una sola plataforma vs múltiples herramientas</w:t>
      </w:r>
      <w:r>
        <w:t xml:space="preserve"> </w:t>
      </w:r>
      <w:r>
        <w:t xml:space="preserve">- Trazabilidad completa</w:t>
      </w:r>
      <w:r>
        <w:t xml:space="preserve"> </w:t>
      </w:r>
      <w:r>
        <w:t xml:space="preserve">- Sin silos entre equipos</w:t>
      </w:r>
    </w:p>
    <w:p>
      <w:r>
        <w:pict>
          <v:rect style="width:0;height:1.5pt" o:hralign="center" o:hrstd="t" o:hr="t"/>
        </w:pict>
      </w:r>
    </w:p>
    <w:bookmarkEnd w:id="48"/>
    <w:bookmarkStart w:id="49" w:name="flexibilidad-de-integración"/>
    <w:p>
      <w:pPr>
        <w:pStyle w:val="Heading3"/>
      </w:pPr>
      <w:r>
        <w:t xml:space="preserve">2.</w:t>
      </w:r>
      <w:r>
        <w:t xml:space="preserve"> </w:t>
      </w:r>
      <w:r>
        <w:rPr>
          <w:bCs/>
          <w:b/>
        </w:rPr>
        <w:t xml:space="preserve">Flexibilidad de Integración</w:t>
      </w:r>
    </w:p>
    <w:p>
      <w:pPr>
        <w:pStyle w:val="FirstParagraph"/>
      </w:pPr>
      <w:r>
        <w:rPr>
          <w:bCs/>
          <w:b/>
        </w:rPr>
        <w:t xml:space="preserve">Argumento de Venta:</w:t>
      </w:r>
      <w:r>
        <w:t xml:space="preserve"> </w:t>
      </w:r>
      <w:r>
        <w:t xml:space="preserve">- Integración vía API/SDK con infraestructura existente del cliente</w:t>
      </w:r>
      <w:r>
        <w:t xml:space="preserve"> </w:t>
      </w:r>
      <w:r>
        <w:t xml:space="preserve">- No requiere migrar aplicaciones</w:t>
      </w:r>
      <w:r>
        <w:t xml:space="preserve"> </w:t>
      </w:r>
      <w:r>
        <w:t xml:space="preserve">- Stack completo o solo governance según necesiten</w:t>
      </w:r>
    </w:p>
    <w:p>
      <w:pPr>
        <w:pStyle w:val="BodyText"/>
      </w:pPr>
      <w:r>
        <w:rPr>
          <w:bCs/>
          <w:b/>
        </w:rPr>
        <w:t xml:space="preserve">Beneficio para Cliente:</w:t>
      </w:r>
      <w:r>
        <w:t xml:space="preserve"> </w:t>
      </w:r>
      <w:r>
        <w:t xml:space="preserve">- Implementación más rápida</w:t>
      </w:r>
      <w:r>
        <w:t xml:space="preserve"> </w:t>
      </w:r>
      <w:r>
        <w:t xml:space="preserve">- Menor riesgo</w:t>
      </w:r>
      <w:r>
        <w:t xml:space="preserve"> </w:t>
      </w:r>
      <w:r>
        <w:t xml:space="preserve">- Trabaja con sus servidores de inferencia actuales</w:t>
      </w:r>
    </w:p>
    <w:p>
      <w:r>
        <w:pict>
          <v:rect style="width:0;height:1.5pt" o:hralign="center" o:hrstd="t" o:hr="t"/>
        </w:pict>
      </w:r>
    </w:p>
    <w:bookmarkEnd w:id="49"/>
    <w:bookmarkStart w:id="50" w:name="opciones-de-despliegue"/>
    <w:p>
      <w:pPr>
        <w:pStyle w:val="Heading3"/>
      </w:pPr>
      <w:r>
        <w:t xml:space="preserve">3.</w:t>
      </w:r>
      <w:r>
        <w:t xml:space="preserve"> </w:t>
      </w:r>
      <w:r>
        <w:rPr>
          <w:bCs/>
          <w:b/>
        </w:rPr>
        <w:t xml:space="preserve">Opciones de Despliegue</w:t>
      </w:r>
    </w:p>
    <w:p>
      <w:pPr>
        <w:pStyle w:val="FirstParagraph"/>
      </w:pPr>
      <w:r>
        <w:rPr>
          <w:bCs/>
          <w:b/>
        </w:rPr>
        <w:t xml:space="preserve">Argumento de Venta:</w:t>
      </w:r>
      <w:r>
        <w:t xml:space="preserve"> </w:t>
      </w:r>
      <w:r>
        <w:t xml:space="preserve">-</w:t>
      </w:r>
      <w:r>
        <w:t xml:space="preserve"> </w:t>
      </w:r>
      <w:r>
        <w:rPr>
          <w:bCs/>
          <w:b/>
        </w:rPr>
        <w:t xml:space="preserve">Self-hosted:</w:t>
      </w:r>
      <w:r>
        <w:t xml:space="preserve"> </w:t>
      </w:r>
      <w:r>
        <w:t xml:space="preserve">Para clientes con requisitos de soberanía (Administraciones Públicas, Banca)</w:t>
      </w:r>
      <w:r>
        <w:t xml:space="preserve"> </w:t>
      </w:r>
      <w:r>
        <w:t xml:space="preserve">-</w:t>
      </w:r>
      <w:r>
        <w:t xml:space="preserve"> </w:t>
      </w:r>
      <w:r>
        <w:rPr>
          <w:bCs/>
          <w:b/>
        </w:rPr>
        <w:t xml:space="preserve">Cloud:</w:t>
      </w:r>
      <w:r>
        <w:t xml:space="preserve"> </w:t>
      </w:r>
      <w:r>
        <w:t xml:space="preserve">Para clientes que prefieren managed service</w:t>
      </w:r>
      <w:r>
        <w:t xml:space="preserve"> </w:t>
      </w:r>
      <w:r>
        <w:t xml:space="preserve">-</w:t>
      </w:r>
      <w:r>
        <w:t xml:space="preserve"> </w:t>
      </w:r>
      <w:r>
        <w:rPr>
          <w:bCs/>
          <w:b/>
        </w:rPr>
        <w:t xml:space="preserve">Híbrido:</w:t>
      </w:r>
      <w:r>
        <w:t xml:space="preserve"> </w:t>
      </w:r>
      <w:r>
        <w:t xml:space="preserve">Combina ambos</w:t>
      </w:r>
    </w:p>
    <w:p>
      <w:pPr>
        <w:pStyle w:val="BodyText"/>
      </w:pPr>
      <w:r>
        <w:rPr>
          <w:bCs/>
          <w:b/>
        </w:rPr>
        <w:t xml:space="preserve">Beneficio para Cliente:</w:t>
      </w:r>
      <w:r>
        <w:t xml:space="preserve"> </w:t>
      </w:r>
      <w:r>
        <w:t xml:space="preserve">- Control de datos donde lo necesiten</w:t>
      </w:r>
      <w:r>
        <w:t xml:space="preserve"> </w:t>
      </w:r>
      <w:r>
        <w:t xml:space="preserve">- Flexibilidad según madurez y requisitos</w:t>
      </w:r>
    </w:p>
    <w:p>
      <w:r>
        <w:pict>
          <v:rect style="width:0;height:1.5pt" o:hralign="center" o:hrstd="t" o:hr="t"/>
        </w:pict>
      </w:r>
    </w:p>
    <w:bookmarkEnd w:id="50"/>
    <w:bookmarkStart w:id="51" w:name="sostenibilidad-medible"/>
    <w:p>
      <w:pPr>
        <w:pStyle w:val="Heading3"/>
      </w:pPr>
      <w:r>
        <w:t xml:space="preserve">4.</w:t>
      </w:r>
      <w:r>
        <w:t xml:space="preserve"> </w:t>
      </w:r>
      <w:r>
        <w:rPr>
          <w:bCs/>
          <w:b/>
        </w:rPr>
        <w:t xml:space="preserve">Sostenibilidad Medible</w:t>
      </w:r>
    </w:p>
    <w:p>
      <w:pPr>
        <w:pStyle w:val="FirstParagraph"/>
      </w:pPr>
      <w:r>
        <w:rPr>
          <w:bCs/>
          <w:b/>
        </w:rPr>
        <w:t xml:space="preserve">Argumento de Venta:</w:t>
      </w:r>
      <w:r>
        <w:t xml:space="preserve"> </w:t>
      </w:r>
      <w:r>
        <w:t xml:space="preserve">- Métricas reales de CO2, costos y eficiencia</w:t>
      </w:r>
      <w:r>
        <w:t xml:space="preserve"> </w:t>
      </w:r>
      <w:r>
        <w:t xml:space="preserve">- Governance de estrategias de adaptación (Adapters vs Fine-Tuning)</w:t>
      </w:r>
      <w:r>
        <w:t xml:space="preserve"> </w:t>
      </w:r>
      <w:r>
        <w:t xml:space="preserve">- Reportes de impacto ambiental</w:t>
      </w:r>
    </w:p>
    <w:p>
      <w:pPr>
        <w:pStyle w:val="BodyText"/>
      </w:pPr>
      <w:r>
        <w:rPr>
          <w:bCs/>
          <w:b/>
        </w:rPr>
        <w:t xml:space="preserve">Beneficio para Cliente:</w:t>
      </w:r>
      <w:r>
        <w:t xml:space="preserve"> </w:t>
      </w:r>
      <w:r>
        <w:t xml:space="preserve">- Reducción demostrable de costos</w:t>
      </w:r>
      <w:r>
        <w:t xml:space="preserve"> </w:t>
      </w:r>
      <w:r>
        <w:t xml:space="preserve">- Compliance con objetivos ESG</w:t>
      </w:r>
      <w:r>
        <w:t xml:space="preserve"> </w:t>
      </w:r>
      <w:r>
        <w:t xml:space="preserve">- Diferenciador en licitaciones públicas</w:t>
      </w:r>
    </w:p>
    <w:p>
      <w:r>
        <w:pict>
          <v:rect style="width:0;height:1.5pt" o:hralign="center" o:hrstd="t" o:hr="t"/>
        </w:pict>
      </w:r>
    </w:p>
    <w:bookmarkEnd w:id="51"/>
    <w:bookmarkStart w:id="52" w:name="procesos-bpmn-certificables"/>
    <w:p>
      <w:pPr>
        <w:pStyle w:val="Heading3"/>
      </w:pPr>
      <w:r>
        <w:t xml:space="preserve">5.</w:t>
      </w:r>
      <w:r>
        <w:t xml:space="preserve"> </w:t>
      </w:r>
      <w:r>
        <w:rPr>
          <w:bCs/>
          <w:b/>
        </w:rPr>
        <w:t xml:space="preserve">Procesos BPMN Certificables</w:t>
      </w:r>
    </w:p>
    <w:p>
      <w:pPr>
        <w:pStyle w:val="FirstParagraph"/>
      </w:pPr>
      <w:r>
        <w:rPr>
          <w:bCs/>
          <w:b/>
        </w:rPr>
        <w:t xml:space="preserve">Argumento de Venta:</w:t>
      </w:r>
      <w:r>
        <w:t xml:space="preserve"> </w:t>
      </w:r>
      <w:r>
        <w:t xml:space="preserve">- Estándar internacional (ISO/IEC 19510)</w:t>
      </w:r>
      <w:r>
        <w:t xml:space="preserve"> </w:t>
      </w:r>
      <w:r>
        <w:t xml:space="preserve">- Visual y auditable por reguladores</w:t>
      </w:r>
      <w:r>
        <w:t xml:space="preserve"> </w:t>
      </w:r>
      <w:r>
        <w:t xml:space="preserve">- Modificable por el cliente sin código</w:t>
      </w:r>
    </w:p>
    <w:p>
      <w:pPr>
        <w:pStyle w:val="BodyText"/>
      </w:pPr>
      <w:r>
        <w:rPr>
          <w:bCs/>
          <w:b/>
        </w:rPr>
        <w:t xml:space="preserve">Beneficio para Cliente:</w:t>
      </w:r>
      <w:r>
        <w:t xml:space="preserve"> </w:t>
      </w:r>
      <w:r>
        <w:t xml:space="preserve">- Auditorías simplificadas</w:t>
      </w:r>
      <w:r>
        <w:t xml:space="preserve"> </w:t>
      </w:r>
      <w:r>
        <w:t xml:space="preserve">- Evidencia defendible para compliance</w:t>
      </w:r>
      <w:r>
        <w:t xml:space="preserve"> </w:t>
      </w:r>
      <w:r>
        <w:t xml:space="preserve">- Adaptable a sus políticas internas</w:t>
      </w:r>
    </w:p>
    <w:p>
      <w:r>
        <w:pict>
          <v:rect style="width:0;height:1.5pt" o:hralign="center" o:hrstd="t" o:hr="t"/>
        </w:pict>
      </w:r>
    </w:p>
    <w:bookmarkEnd w:id="52"/>
    <w:bookmarkEnd w:id="53"/>
    <w:bookmarkStart w:id="60" w:name="casos-de-uso-por-industria"/>
    <w:p>
      <w:pPr>
        <w:pStyle w:val="Heading2"/>
      </w:pPr>
      <w:r>
        <w:t xml:space="preserve">📊 CASOS DE USO POR INDUSTRIA</w:t>
      </w:r>
    </w:p>
    <w:bookmarkStart w:id="54" w:name="banca-finanzas"/>
    <w:p>
      <w:pPr>
        <w:pStyle w:val="Heading3"/>
      </w:pPr>
      <w:r>
        <w:rPr>
          <w:bCs/>
          <w:b/>
        </w:rPr>
        <w:t xml:space="preserve">Banca &amp; Finanzas</w:t>
      </w:r>
    </w:p>
    <w:p>
      <w:pPr>
        <w:pStyle w:val="SourceCode"/>
      </w:pPr>
      <w:r>
        <w:rPr>
          <w:rStyle w:val="VerbatimChar"/>
        </w:rPr>
        <w:t xml:space="preserve">Problema: Regulación estricta (GDPR, MiFID II, Basel III)</w:t>
      </w:r>
      <w:r>
        <w:br/>
      </w:r>
      <w:r>
        <w:rPr>
          <w:rStyle w:val="VerbatimChar"/>
        </w:rPr>
        <w:t xml:space="preserve">Solución:</w:t>
      </w:r>
      <w:r>
        <w:br/>
      </w:r>
      <w:r>
        <w:rPr>
          <w:rStyle w:val="VerbatimChar"/>
        </w:rPr>
        <w:t xml:space="preserve">├─ Ethics Review para modelos de crédito (evita discriminación)</w:t>
      </w:r>
      <w:r>
        <w:br/>
      </w:r>
      <w:r>
        <w:rPr>
          <w:rStyle w:val="VerbatimChar"/>
        </w:rPr>
        <w:t xml:space="preserve">├─ Bias Detection en scoring crediticio</w:t>
      </w:r>
      <w:r>
        <w:br/>
      </w:r>
      <w:r>
        <w:rPr>
          <w:rStyle w:val="VerbatimChar"/>
        </w:rPr>
        <w:t xml:space="preserve">├─ Compliance Monitoring 24/7</w:t>
      </w:r>
      <w:r>
        <w:br/>
      </w:r>
      <w:r>
        <w:rPr>
          <w:rStyle w:val="VerbatimChar"/>
        </w:rPr>
        <w:t xml:space="preserve">├─ Audit trail completo para reguladores</w:t>
      </w:r>
      <w:r>
        <w:br/>
      </w:r>
      <w:r>
        <w:rPr>
          <w:rStyle w:val="VerbatimChar"/>
        </w:rPr>
        <w:t xml:space="preserve">└─ Risk Assessment triple dimensión</w:t>
      </w:r>
      <w:r>
        <w:br/>
      </w:r>
      <w:r>
        <w:br/>
      </w:r>
      <w:r>
        <w:rPr>
          <w:rStyle w:val="VerbatimChar"/>
        </w:rPr>
        <w:t xml:space="preserve">ROI:</w:t>
      </w:r>
      <w:r>
        <w:br/>
      </w:r>
      <w:r>
        <w:rPr>
          <w:rStyle w:val="VerbatimChar"/>
        </w:rPr>
        <w:t xml:space="preserve">├─ Evita multas regulatorias (millones €)</w:t>
      </w:r>
      <w:r>
        <w:br/>
      </w:r>
      <w:r>
        <w:rPr>
          <w:rStyle w:val="VerbatimChar"/>
        </w:rPr>
        <w:t xml:space="preserve">├─ Acelera time-to-market 80%</w:t>
      </w:r>
      <w:r>
        <w:br/>
      </w:r>
      <w:r>
        <w:rPr>
          <w:rStyle w:val="VerbatimChar"/>
        </w:rPr>
        <w:t xml:space="preserve">└─ Compliance 100% demostrable</w:t>
      </w:r>
    </w:p>
    <w:bookmarkEnd w:id="54"/>
    <w:bookmarkStart w:id="55" w:name="healthcare-pharma"/>
    <w:p>
      <w:pPr>
        <w:pStyle w:val="Heading3"/>
      </w:pPr>
      <w:r>
        <w:rPr>
          <w:bCs/>
          <w:b/>
        </w:rPr>
        <w:t xml:space="preserve">Healthcare &amp; Pharma</w:t>
      </w:r>
    </w:p>
    <w:p>
      <w:pPr>
        <w:pStyle w:val="SourceCode"/>
      </w:pPr>
      <w:r>
        <w:rPr>
          <w:rStyle w:val="VerbatimChar"/>
        </w:rPr>
        <w:t xml:space="preserve">Problema: Regulación HIPAA, FDA, patient safety</w:t>
      </w:r>
      <w:r>
        <w:br/>
      </w:r>
      <w:r>
        <w:rPr>
          <w:rStyle w:val="VerbatimChar"/>
        </w:rPr>
        <w:t xml:space="preserve">Solución:</w:t>
      </w:r>
      <w:r>
        <w:br/>
      </w:r>
      <w:r>
        <w:rPr>
          <w:rStyle w:val="VerbatimChar"/>
        </w:rPr>
        <w:t xml:space="preserve">├─ Dataset Quality para datos médicos (PII detection)</w:t>
      </w:r>
      <w:r>
        <w:br/>
      </w:r>
      <w:r>
        <w:rPr>
          <w:rStyle w:val="VerbatimChar"/>
        </w:rPr>
        <w:t xml:space="preserve">├─ Bias Detection en diagnósticos (equidad demográfica)</w:t>
      </w:r>
      <w:r>
        <w:br/>
      </w:r>
      <w:r>
        <w:rPr>
          <w:rStyle w:val="VerbatimChar"/>
        </w:rPr>
        <w:t xml:space="preserve">├─ Ethics Review para IA médica</w:t>
      </w:r>
      <w:r>
        <w:br/>
      </w:r>
      <w:r>
        <w:rPr>
          <w:rStyle w:val="VerbatimChar"/>
        </w:rPr>
        <w:t xml:space="preserve">├─ Incident Response &lt;5 min (patient safety crítico)</w:t>
      </w:r>
      <w:r>
        <w:br/>
      </w:r>
      <w:r>
        <w:rPr>
          <w:rStyle w:val="VerbatimChar"/>
        </w:rPr>
        <w:t xml:space="preserve">└─ Trazabilidad completa para FDA</w:t>
      </w:r>
      <w:r>
        <w:br/>
      </w:r>
      <w:r>
        <w:br/>
      </w:r>
      <w:r>
        <w:rPr>
          <w:rStyle w:val="VerbatimChar"/>
        </w:rPr>
        <w:t xml:space="preserve">ROI:</w:t>
      </w:r>
      <w:r>
        <w:br/>
      </w:r>
      <w:r>
        <w:rPr>
          <w:rStyle w:val="VerbatimChar"/>
        </w:rPr>
        <w:t xml:space="preserve">├─ Patient safety garantizado</w:t>
      </w:r>
      <w:r>
        <w:br/>
      </w:r>
      <w:r>
        <w:rPr>
          <w:rStyle w:val="VerbatimChar"/>
        </w:rPr>
        <w:t xml:space="preserve">├─ FDA approval más rápido</w:t>
      </w:r>
      <w:r>
        <w:br/>
      </w:r>
      <w:r>
        <w:rPr>
          <w:rStyle w:val="VerbatimChar"/>
        </w:rPr>
        <w:t xml:space="preserve">└─ Reducción riesgos legales</w:t>
      </w:r>
    </w:p>
    <w:bookmarkEnd w:id="55"/>
    <w:bookmarkStart w:id="56" w:name="retail-e-commerce"/>
    <w:p>
      <w:pPr>
        <w:pStyle w:val="Heading3"/>
      </w:pPr>
      <w:r>
        <w:rPr>
          <w:bCs/>
          <w:b/>
        </w:rPr>
        <w:t xml:space="preserve">Retail &amp; E-commerce</w:t>
      </w:r>
    </w:p>
    <w:p>
      <w:pPr>
        <w:pStyle w:val="SourceCode"/>
      </w:pPr>
      <w:r>
        <w:rPr>
          <w:rStyle w:val="VerbatimChar"/>
        </w:rPr>
        <w:t xml:space="preserve">Problema: Personalización vs Privacy, sesgo en recomendaciones</w:t>
      </w:r>
      <w:r>
        <w:br/>
      </w:r>
      <w:r>
        <w:rPr>
          <w:rStyle w:val="VerbatimChar"/>
        </w:rPr>
        <w:t xml:space="preserve">Solución:</w:t>
      </w:r>
      <w:r>
        <w:br/>
      </w:r>
      <w:r>
        <w:rPr>
          <w:rStyle w:val="VerbatimChar"/>
        </w:rPr>
        <w:t xml:space="preserve">├─ Prompt Approval para chatbots (toxicity, bias)</w:t>
      </w:r>
      <w:r>
        <w:br/>
      </w:r>
      <w:r>
        <w:rPr>
          <w:rStyle w:val="VerbatimChar"/>
        </w:rPr>
        <w:t xml:space="preserve">├─ RAG Evaluation para sistemas de búsqueda</w:t>
      </w:r>
      <w:r>
        <w:br/>
      </w:r>
      <w:r>
        <w:rPr>
          <w:rStyle w:val="VerbatimChar"/>
        </w:rPr>
        <w:t xml:space="preserve">├─ Drift Detection en recomendaciones</w:t>
      </w:r>
      <w:r>
        <w:br/>
      </w:r>
      <w:r>
        <w:rPr>
          <w:rStyle w:val="VerbatimChar"/>
        </w:rPr>
        <w:t xml:space="preserve">├─ Model Retraining automático (tendencias cambian)</w:t>
      </w:r>
      <w:r>
        <w:br/>
      </w:r>
      <w:r>
        <w:rPr>
          <w:rStyle w:val="VerbatimChar"/>
        </w:rPr>
        <w:t xml:space="preserve">└─ Performance Monitoring 24/7</w:t>
      </w:r>
      <w:r>
        <w:br/>
      </w:r>
      <w:r>
        <w:br/>
      </w:r>
      <w:r>
        <w:rPr>
          <w:rStyle w:val="VerbatimChar"/>
        </w:rPr>
        <w:t xml:space="preserve">ROI:</w:t>
      </w:r>
      <w:r>
        <w:br/>
      </w:r>
      <w:r>
        <w:rPr>
          <w:rStyle w:val="VerbatimChar"/>
        </w:rPr>
        <w:t xml:space="preserve">├─ Customer experience mejorado</w:t>
      </w:r>
      <w:r>
        <w:br/>
      </w:r>
      <w:r>
        <w:rPr>
          <w:rStyle w:val="VerbatimChar"/>
        </w:rPr>
        <w:t xml:space="preserve">├─ Conversión aumentada</w:t>
      </w:r>
      <w:r>
        <w:br/>
      </w:r>
      <w:r>
        <w:rPr>
          <w:rStyle w:val="VerbatimChar"/>
        </w:rPr>
        <w:t xml:space="preserve">└─ Compliance GDPR garantizado</w:t>
      </w:r>
    </w:p>
    <w:bookmarkEnd w:id="56"/>
    <w:bookmarkStart w:id="57" w:name="manufacturing-industry-4.0"/>
    <w:p>
      <w:pPr>
        <w:pStyle w:val="Heading3"/>
      </w:pPr>
      <w:r>
        <w:rPr>
          <w:bCs/>
          <w:b/>
        </w:rPr>
        <w:t xml:space="preserve">Manufacturing &amp; Industry 4.0</w:t>
      </w:r>
    </w:p>
    <w:p>
      <w:pPr>
        <w:pStyle w:val="SourceCode"/>
      </w:pPr>
      <w:r>
        <w:rPr>
          <w:rStyle w:val="VerbatimChar"/>
        </w:rPr>
        <w:t xml:space="preserve">Problema: Predictive maintenance, quality control con IA</w:t>
      </w:r>
      <w:r>
        <w:br/>
      </w:r>
      <w:r>
        <w:rPr>
          <w:rStyle w:val="VerbatimChar"/>
        </w:rPr>
        <w:t xml:space="preserve">Solución:</w:t>
      </w:r>
      <w:r>
        <w:br/>
      </w:r>
      <w:r>
        <w:rPr>
          <w:rStyle w:val="VerbatimChar"/>
        </w:rPr>
        <w:t xml:space="preserve">├─ Model Evaluation para modelos predictivos</w:t>
      </w:r>
      <w:r>
        <w:br/>
      </w:r>
      <w:r>
        <w:rPr>
          <w:rStyle w:val="VerbatimChar"/>
        </w:rPr>
        <w:t xml:space="preserve">├─ Performance Degradation (evita fallos)</w:t>
      </w:r>
      <w:r>
        <w:br/>
      </w:r>
      <w:r>
        <w:rPr>
          <w:rStyle w:val="VerbatimChar"/>
        </w:rPr>
        <w:t xml:space="preserve">├─ Deployment Automation (zero-downtime)</w:t>
      </w:r>
      <w:r>
        <w:br/>
      </w:r>
      <w:r>
        <w:rPr>
          <w:rStyle w:val="VerbatimChar"/>
        </w:rPr>
        <w:t xml:space="preserve">├─ Incident Response (recovery &lt;5 min)</w:t>
      </w:r>
      <w:r>
        <w:br/>
      </w:r>
      <w:r>
        <w:rPr>
          <w:rStyle w:val="VerbatimChar"/>
        </w:rPr>
        <w:t xml:space="preserve">└─ Continuous retraining</w:t>
      </w:r>
      <w:r>
        <w:br/>
      </w:r>
      <w:r>
        <w:br/>
      </w:r>
      <w:r>
        <w:rPr>
          <w:rStyle w:val="VerbatimChar"/>
        </w:rPr>
        <w:t xml:space="preserve">ROI:</w:t>
      </w:r>
      <w:r>
        <w:br/>
      </w:r>
      <w:r>
        <w:rPr>
          <w:rStyle w:val="VerbatimChar"/>
        </w:rPr>
        <w:t xml:space="preserve">├─ Downtime reducido 90%</w:t>
      </w:r>
      <w:r>
        <w:br/>
      </w:r>
      <w:r>
        <w:rPr>
          <w:rStyle w:val="VerbatimChar"/>
        </w:rPr>
        <w:t xml:space="preserve">├─ Quality improved</w:t>
      </w:r>
      <w:r>
        <w:br/>
      </w:r>
      <w:r>
        <w:rPr>
          <w:rStyle w:val="VerbatimChar"/>
        </w:rPr>
        <w:t xml:space="preserve">└─ Operational efficiency</w:t>
      </w:r>
    </w:p>
    <w:p>
      <w:r>
        <w:pict>
          <v:rect style="width:0;height:1.5pt" o:hralign="center" o:hrstd="t" o:hr="t"/>
        </w:pict>
      </w:r>
    </w:p>
    <w:bookmarkEnd w:id="57"/>
    <w:bookmarkStart w:id="58" w:name="administración-pública-gobierno"/>
    <w:p>
      <w:pPr>
        <w:pStyle w:val="Heading3"/>
      </w:pPr>
      <w:r>
        <w:rPr>
          <w:bCs/>
          <w:b/>
        </w:rPr>
        <w:t xml:space="preserve">Administración Pública &amp; Gobierno</w:t>
      </w:r>
    </w:p>
    <w:p>
      <w:pPr>
        <w:pStyle w:val="SourceCode"/>
      </w:pPr>
      <w:r>
        <w:rPr>
          <w:rStyle w:val="VerbatimChar"/>
        </w:rPr>
        <w:t xml:space="preserve">Problema: Transparencia, accountability, cumplimiento regulatorio estricto</w:t>
      </w:r>
      <w:r>
        <w:br/>
      </w:r>
      <w:r>
        <w:rPr>
          <w:rStyle w:val="VerbatimChar"/>
        </w:rPr>
        <w:t xml:space="preserve">Requisitos Especiales:</w:t>
      </w:r>
      <w:r>
        <w:br/>
      </w:r>
      <w:r>
        <w:rPr>
          <w:rStyle w:val="VerbatimChar"/>
        </w:rPr>
        <w:t xml:space="preserve">├─ Transparencia total y auditabilidad</w:t>
      </w:r>
      <w:r>
        <w:br/>
      </w:r>
      <w:r>
        <w:rPr>
          <w:rStyle w:val="VerbatimChar"/>
        </w:rPr>
        <w:t xml:space="preserve">├─ Equidad garantizada (no discriminación)</w:t>
      </w:r>
      <w:r>
        <w:br/>
      </w:r>
      <w:r>
        <w:rPr>
          <w:rStyle w:val="VerbatimChar"/>
        </w:rPr>
        <w:t xml:space="preserve">├─ Cumplimiento estricto de normativas</w:t>
      </w:r>
      <w:r>
        <w:br/>
      </w:r>
      <w:r>
        <w:rPr>
          <w:rStyle w:val="VerbatimChar"/>
        </w:rPr>
        <w:t xml:space="preserve">├─ Trazabilidad completa de decisiones</w:t>
      </w:r>
      <w:r>
        <w:br/>
      </w:r>
      <w:r>
        <w:rPr>
          <w:rStyle w:val="VerbatimChar"/>
        </w:rPr>
        <w:t xml:space="preserve">├─ Soberanía de datos (self-hosted obligatorio)</w:t>
      </w:r>
      <w:r>
        <w:br/>
      </w:r>
      <w:r>
        <w:rPr>
          <w:rStyle w:val="VerbatimChar"/>
        </w:rPr>
        <w:t xml:space="preserve">└─ Certificación por organismos reguladores</w:t>
      </w:r>
      <w:r>
        <w:br/>
      </w:r>
      <w:r>
        <w:br/>
      </w:r>
      <w:r>
        <w:rPr>
          <w:rStyle w:val="VerbatimChar"/>
        </w:rPr>
        <w:t xml:space="preserve">SOLUCIÓN CODEFLOWX:</w:t>
      </w:r>
      <w:r>
        <w:br/>
      </w:r>
      <w:r>
        <w:br/>
      </w:r>
      <w:r>
        <w:rPr>
          <w:rStyle w:val="VerbatimChar"/>
        </w:rPr>
        <w:t xml:space="preserve">1. PROCESOS BPMN CERTIFICABLES</w:t>
      </w:r>
      <w:r>
        <w:br/>
      </w:r>
      <w:r>
        <w:rPr>
          <w:rStyle w:val="VerbatimChar"/>
        </w:rPr>
        <w:t xml:space="preserve">   ✅ Estándar ISO/IEC 19510 (BPMN 2.0)</w:t>
      </w:r>
      <w:r>
        <w:br/>
      </w:r>
      <w:r>
        <w:rPr>
          <w:rStyle w:val="VerbatimChar"/>
        </w:rPr>
        <w:t xml:space="preserve">   ✅ Visuales y auditables por reguladores</w:t>
      </w:r>
      <w:r>
        <w:br/>
      </w:r>
      <w:r>
        <w:rPr>
          <w:rStyle w:val="VerbatimChar"/>
        </w:rPr>
        <w:t xml:space="preserve">   ✅ Exportables para certificaciones</w:t>
      </w:r>
      <w:r>
        <w:br/>
      </w:r>
      <w:r>
        <w:rPr>
          <w:rStyle w:val="VerbatimChar"/>
        </w:rPr>
        <w:t xml:space="preserve">   ✅ Trazabilidad completa de cada decisión</w:t>
      </w:r>
      <w:r>
        <w:br/>
      </w:r>
      <w:r>
        <w:rPr>
          <w:rStyle w:val="VerbatimChar"/>
        </w:rPr>
        <w:t xml:space="preserve">   </w:t>
      </w:r>
      <w:r>
        <w:br/>
      </w:r>
      <w:r>
        <w:rPr>
          <w:rStyle w:val="VerbatimChar"/>
        </w:rPr>
        <w:t xml:space="preserve">2. ETHICS REVIEW FORMAL</w:t>
      </w:r>
      <w:r>
        <w:br/>
      </w:r>
      <w:r>
        <w:rPr>
          <w:rStyle w:val="VerbatimChar"/>
        </w:rPr>
        <w:t xml:space="preserve">   ✅ Comité de ética multidisciplinar</w:t>
      </w:r>
      <w:r>
        <w:br/>
      </w:r>
      <w:r>
        <w:rPr>
          <w:rStyle w:val="VerbatimChar"/>
        </w:rPr>
        <w:t xml:space="preserve">   ✅ Evaluación de impacto social</w:t>
      </w:r>
      <w:r>
        <w:br/>
      </w:r>
      <w:r>
        <w:rPr>
          <w:rStyle w:val="VerbatimChar"/>
        </w:rPr>
        <w:t xml:space="preserve">   ✅ Documentación de stakeholders</w:t>
      </w:r>
      <w:r>
        <w:br/>
      </w:r>
      <w:r>
        <w:rPr>
          <w:rStyle w:val="VerbatimChar"/>
        </w:rPr>
        <w:t xml:space="preserve">   ✅ Plan de mitigación documentado</w:t>
      </w:r>
      <w:r>
        <w:br/>
      </w:r>
      <w:r>
        <w:rPr>
          <w:rStyle w:val="VerbatimChar"/>
        </w:rPr>
        <w:t xml:space="preserve">   </w:t>
      </w:r>
      <w:r>
        <w:br/>
      </w:r>
      <w:r>
        <w:rPr>
          <w:rStyle w:val="VerbatimChar"/>
        </w:rPr>
        <w:t xml:space="preserve">3. BIAS DETECTION OBLIGATORIO</w:t>
      </w:r>
      <w:r>
        <w:br/>
      </w:r>
      <w:r>
        <w:rPr>
          <w:rStyle w:val="VerbatimChar"/>
        </w:rPr>
        <w:t xml:space="preserve">   ✅ Detección automática de discriminación</w:t>
      </w:r>
      <w:r>
        <w:br/>
      </w:r>
      <w:r>
        <w:rPr>
          <w:rStyle w:val="VerbatimChar"/>
        </w:rPr>
        <w:t xml:space="preserve">   ✅ Demographic parity garantizado</w:t>
      </w:r>
      <w:r>
        <w:br/>
      </w:r>
      <w:r>
        <w:rPr>
          <w:rStyle w:val="VerbatimChar"/>
        </w:rPr>
        <w:t xml:space="preserve">   ✅ Equalized odds validation</w:t>
      </w:r>
      <w:r>
        <w:br/>
      </w:r>
      <w:r>
        <w:rPr>
          <w:rStyle w:val="VerbatimChar"/>
        </w:rPr>
        <w:t xml:space="preserve">   ✅ Documentación de equidad</w:t>
      </w:r>
      <w:r>
        <w:br/>
      </w:r>
      <w:r>
        <w:rPr>
          <w:rStyle w:val="VerbatimChar"/>
        </w:rPr>
        <w:t xml:space="preserve">   </w:t>
      </w:r>
      <w:r>
        <w:br/>
      </w:r>
      <w:r>
        <w:rPr>
          <w:rStyle w:val="VerbatimChar"/>
        </w:rPr>
        <w:t xml:space="preserve">4. COMPLIANCE MONITORING 24/7</w:t>
      </w:r>
      <w:r>
        <w:br/>
      </w:r>
      <w:r>
        <w:rPr>
          <w:rStyle w:val="VerbatimChar"/>
        </w:rPr>
        <w:t xml:space="preserve">   ✅ GDPR compliance automático</w:t>
      </w:r>
      <w:r>
        <w:br/>
      </w:r>
      <w:r>
        <w:rPr>
          <w:rStyle w:val="VerbatimChar"/>
        </w:rPr>
        <w:t xml:space="preserve">   ✅ EU AI Act ready</w:t>
      </w:r>
      <w:r>
        <w:br/>
      </w:r>
      <w:r>
        <w:rPr>
          <w:rStyle w:val="VerbatimChar"/>
        </w:rPr>
        <w:t xml:space="preserve">   ✅ Auditoría continua</w:t>
      </w:r>
      <w:r>
        <w:br/>
      </w:r>
      <w:r>
        <w:rPr>
          <w:rStyle w:val="VerbatimChar"/>
        </w:rPr>
        <w:t xml:space="preserve">   ✅ Alertas de non-compliance</w:t>
      </w:r>
      <w:r>
        <w:br/>
      </w:r>
      <w:r>
        <w:rPr>
          <w:rStyle w:val="VerbatimChar"/>
        </w:rPr>
        <w:t xml:space="preserve">   </w:t>
      </w:r>
      <w:r>
        <w:br/>
      </w:r>
      <w:r>
        <w:rPr>
          <w:rStyle w:val="VerbatimChar"/>
        </w:rPr>
        <w:t xml:space="preserve">5. SELF-HOSTED (Soberanía Digital)</w:t>
      </w:r>
      <w:r>
        <w:br/>
      </w:r>
      <w:r>
        <w:rPr>
          <w:rStyle w:val="VerbatimChar"/>
        </w:rPr>
        <w:t xml:space="preserve">   ✅ Datos en infraestructura pública nacional</w:t>
      </w:r>
      <w:r>
        <w:br/>
      </w:r>
      <w:r>
        <w:rPr>
          <w:rStyle w:val="VerbatimChar"/>
        </w:rPr>
        <w:t xml:space="preserve">   ✅ Sin dependencia de clouds extranjeros</w:t>
      </w:r>
      <w:r>
        <w:br/>
      </w:r>
      <w:r>
        <w:rPr>
          <w:rStyle w:val="VerbatimChar"/>
        </w:rPr>
        <w:t xml:space="preserve">   ✅ Control total de datos ciudadanos</w:t>
      </w:r>
      <w:r>
        <w:br/>
      </w:r>
      <w:r>
        <w:rPr>
          <w:rStyle w:val="VerbatimChar"/>
        </w:rPr>
        <w:t xml:space="preserve">   ✅ Cumplimiento de leyes de soberanía digital</w:t>
      </w:r>
      <w:r>
        <w:br/>
      </w:r>
      <w:r>
        <w:br/>
      </w:r>
      <w:r>
        <w:rPr>
          <w:rStyle w:val="VerbatimChar"/>
        </w:rPr>
        <w:t xml:space="preserve">CASOS DE USO:</w:t>
      </w:r>
      <w:r>
        <w:br/>
      </w:r>
      <w:r>
        <w:rPr>
          <w:rStyle w:val="VerbatimChar"/>
        </w:rPr>
        <w:t xml:space="preserve">├─ Servicios Públicos Digitales (chatbots ciudadanos)</w:t>
      </w:r>
      <w:r>
        <w:br/>
      </w:r>
      <w:r>
        <w:rPr>
          <w:rStyle w:val="VerbatimChar"/>
        </w:rPr>
        <w:t xml:space="preserve">├─ Sistemas de Apoyo a Decisiones (subsidios, licencias)</w:t>
      </w:r>
      <w:r>
        <w:br/>
      </w:r>
      <w:r>
        <w:rPr>
          <w:rStyle w:val="VerbatimChar"/>
        </w:rPr>
        <w:t xml:space="preserve">├─ Análisis de Datos Sensibles (salud, seguridad)</w:t>
      </w:r>
      <w:r>
        <w:br/>
      </w:r>
      <w:r>
        <w:rPr>
          <w:rStyle w:val="VerbatimChar"/>
        </w:rPr>
        <w:t xml:space="preserve">├─ Sistemas de Reconocimiento (facial, voz)</w:t>
      </w:r>
      <w:r>
        <w:br/>
      </w:r>
      <w:r>
        <w:rPr>
          <w:rStyle w:val="VerbatimChar"/>
        </w:rPr>
        <w:t xml:space="preserve">└─ Asistentes Virtuales Gubernamentales</w:t>
      </w:r>
      <w:r>
        <w:br/>
      </w:r>
      <w:r>
        <w:br/>
      </w:r>
      <w:r>
        <w:rPr>
          <w:rStyle w:val="VerbatimChar"/>
        </w:rPr>
        <w:t xml:space="preserve">ROI PARA SECTOR PÚBLICO:</w:t>
      </w:r>
      <w:r>
        <w:br/>
      </w:r>
      <w:r>
        <w:rPr>
          <w:rStyle w:val="VerbatimChar"/>
        </w:rPr>
        <w:t xml:space="preserve">├─ Transparencia demostrable (auditorías simplificadas)</w:t>
      </w:r>
      <w:r>
        <w:br/>
      </w:r>
      <w:r>
        <w:rPr>
          <w:rStyle w:val="VerbatimChar"/>
        </w:rPr>
        <w:t xml:space="preserve">├─ Cumplimiento regulatorio garantizado</w:t>
      </w:r>
      <w:r>
        <w:br/>
      </w:r>
      <w:r>
        <w:rPr>
          <w:rStyle w:val="VerbatimChar"/>
        </w:rPr>
        <w:t xml:space="preserve">├─ Equidad verificable (evita discriminación)</w:t>
      </w:r>
      <w:r>
        <w:br/>
      </w:r>
      <w:r>
        <w:rPr>
          <w:rStyle w:val="VerbatimChar"/>
        </w:rPr>
        <w:t xml:space="preserve">├─ Eficiencia operacional (+80% automatización)</w:t>
      </w:r>
      <w:r>
        <w:br/>
      </w:r>
      <w:r>
        <w:rPr>
          <w:rStyle w:val="VerbatimChar"/>
        </w:rPr>
        <w:t xml:space="preserve">├─ Confianza ciudadana incrementada</w:t>
      </w:r>
      <w:r>
        <w:br/>
      </w:r>
      <w:r>
        <w:rPr>
          <w:rStyle w:val="VerbatimChar"/>
        </w:rPr>
        <w:t xml:space="preserve">└─ Costos operacionales reducidos 60%</w:t>
      </w:r>
      <w:r>
        <w:br/>
      </w:r>
      <w:r>
        <w:br/>
      </w:r>
      <w:r>
        <w:rPr>
          <w:rStyle w:val="VerbatimChar"/>
        </w:rPr>
        <w:t xml:space="preserve">DIFERENCIADOR CLAVE:</w:t>
      </w:r>
      <w:r>
        <w:br/>
      </w:r>
      <w:r>
        <w:rPr>
          <w:rStyle w:val="VerbatimChar"/>
        </w:rPr>
        <w:t xml:space="preserve">✅ ÚNICO self-hosted con certificación BPMN</w:t>
      </w:r>
      <w:r>
        <w:br/>
      </w:r>
      <w:r>
        <w:rPr>
          <w:rStyle w:val="VerbatimChar"/>
        </w:rPr>
        <w:t xml:space="preserve">✅ Diseñado para cumplir normativas europeas</w:t>
      </w:r>
      <w:r>
        <w:br/>
      </w:r>
      <w:r>
        <w:rPr>
          <w:rStyle w:val="VerbatimChar"/>
        </w:rPr>
        <w:t xml:space="preserve">✅ Trazabilidad nivel auditoría estatal</w:t>
      </w:r>
    </w:p>
    <w:p>
      <w:r>
        <w:pict>
          <v:rect style="width:0;height:1.5pt" o:hralign="center" o:hrstd="t" o:hr="t"/>
        </w:pict>
      </w:r>
    </w:p>
    <w:bookmarkEnd w:id="58"/>
    <w:bookmarkStart w:id="59" w:name="software-vendors-isvs-oemmultilicencia"/>
    <w:p>
      <w:pPr>
        <w:pStyle w:val="Heading3"/>
      </w:pPr>
      <w:r>
        <w:rPr>
          <w:bCs/>
          <w:b/>
        </w:rPr>
        <w:t xml:space="preserve">Software Vendors &amp; ISVs (OEM/Multilicencia)</w:t>
      </w:r>
    </w:p>
    <w:p>
      <w:pPr>
        <w:pStyle w:val="SourceCode"/>
      </w:pPr>
      <w:r>
        <w:rPr>
          <w:rStyle w:val="VerbatimChar"/>
        </w:rPr>
        <w:t xml:space="preserve">Problema: Empresas que desarrollan IA para vender a sus clientes</w:t>
      </w:r>
      <w:r>
        <w:br/>
      </w:r>
      <w:r>
        <w:rPr>
          <w:rStyle w:val="VerbatimChar"/>
        </w:rPr>
        <w:t xml:space="preserve">Necesidades Especiales:</w:t>
      </w:r>
      <w:r>
        <w:br/>
      </w:r>
      <w:r>
        <w:rPr>
          <w:rStyle w:val="VerbatimChar"/>
        </w:rPr>
        <w:t xml:space="preserve">├─ Vender solución con governance incluido</w:t>
      </w:r>
      <w:r>
        <w:br/>
      </w:r>
      <w:r>
        <w:rPr>
          <w:rStyle w:val="VerbatimChar"/>
        </w:rPr>
        <w:t xml:space="preserve">├─ Multi-tenant (un cliente por tenant)</w:t>
      </w:r>
      <w:r>
        <w:br/>
      </w:r>
      <w:r>
        <w:rPr>
          <w:rStyle w:val="VerbatimChar"/>
        </w:rPr>
        <w:t xml:space="preserve">├─ White-label (marca propia)</w:t>
      </w:r>
      <w:r>
        <w:br/>
      </w:r>
      <w:r>
        <w:rPr>
          <w:rStyle w:val="VerbatimChar"/>
        </w:rPr>
        <w:t xml:space="preserve">├─ Licensing flexible (OEM, cloud, perpetual)</w:t>
      </w:r>
      <w:r>
        <w:br/>
      </w:r>
      <w:r>
        <w:rPr>
          <w:rStyle w:val="VerbatimChar"/>
        </w:rPr>
        <w:t xml:space="preserve">└─ Escalabilidad para miles de clientes finales</w:t>
      </w:r>
      <w:r>
        <w:br/>
      </w:r>
      <w:r>
        <w:br/>
      </w:r>
      <w:r>
        <w:rPr>
          <w:rStyle w:val="VerbatimChar"/>
        </w:rPr>
        <w:t xml:space="preserve">SOLUCIÓN CODEFLOWX: PROGRAMA OEM/PARTNER</w:t>
      </w:r>
      <w:r>
        <w:br/>
      </w:r>
      <w:r>
        <w:br/>
      </w:r>
      <w:r>
        <w:rPr>
          <w:rStyle w:val="VerbatimChar"/>
        </w:rPr>
        <w:t xml:space="preserve">┌────────────────────────────────────────────────────┐</w:t>
      </w:r>
      <w:r>
        <w:br/>
      </w:r>
      <w:r>
        <w:rPr>
          <w:rStyle w:val="VerbatimChar"/>
        </w:rPr>
        <w:t xml:space="preserve">│  MODELO OEM (Embedding en tu Producto)             │</w:t>
      </w:r>
      <w:r>
        <w:br/>
      </w:r>
      <w:r>
        <w:rPr>
          <w:rStyle w:val="VerbatimChar"/>
        </w:rPr>
        <w:t xml:space="preserve">├────────────────────────────────────────────────────┤</w:t>
      </w:r>
      <w:r>
        <w:br/>
      </w:r>
      <w:r>
        <w:rPr>
          <w:rStyle w:val="VerbatimChar"/>
        </w:rPr>
        <w:t xml:space="preserve">│                                                    │</w:t>
      </w:r>
      <w:r>
        <w:br/>
      </w:r>
      <w:r>
        <w:rPr>
          <w:rStyle w:val="VerbatimChar"/>
        </w:rPr>
        <w:t xml:space="preserve">│  TU PRODUCTO DE IA                                 │</w:t>
      </w:r>
      <w:r>
        <w:br/>
      </w:r>
      <w:r>
        <w:rPr>
          <w:rStyle w:val="VerbatimChar"/>
        </w:rPr>
        <w:t xml:space="preserve">│  ├─ Tu aplicación core                            │</w:t>
      </w:r>
      <w:r>
        <w:br/>
      </w:r>
      <w:r>
        <w:rPr>
          <w:rStyle w:val="VerbatimChar"/>
        </w:rPr>
        <w:t xml:space="preserve">│  ├─ Tus modelos ML                                │</w:t>
      </w:r>
      <w:r>
        <w:br/>
      </w:r>
      <w:r>
        <w:rPr>
          <w:rStyle w:val="VerbatimChar"/>
        </w:rPr>
        <w:t xml:space="preserve">│  └─ CODEFLOWX GOVERNANCE (embedded)               │</w:t>
      </w:r>
      <w:r>
        <w:br/>
      </w:r>
      <w:r>
        <w:rPr>
          <w:rStyle w:val="VerbatimChar"/>
        </w:rPr>
        <w:t xml:space="preserve">│     ├─ White-label con tu marca                   │</w:t>
      </w:r>
      <w:r>
        <w:br/>
      </w:r>
      <w:r>
        <w:rPr>
          <w:rStyle w:val="VerbatimChar"/>
        </w:rPr>
        <w:t xml:space="preserve">│     ├─ API integrada                              │</w:t>
      </w:r>
      <w:r>
        <w:br/>
      </w:r>
      <w:r>
        <w:rPr>
          <w:rStyle w:val="VerbatimChar"/>
        </w:rPr>
        <w:t xml:space="preserve">│     ├─ 17 procesos governance                     │</w:t>
      </w:r>
      <w:r>
        <w:br/>
      </w:r>
      <w:r>
        <w:rPr>
          <w:rStyle w:val="VerbatimChar"/>
        </w:rPr>
        <w:t xml:space="preserve">│     └─ Compliance automático                      │</w:t>
      </w:r>
      <w:r>
        <w:br/>
      </w:r>
      <w:r>
        <w:rPr>
          <w:rStyle w:val="VerbatimChar"/>
        </w:rPr>
        <w:t xml:space="preserve">│                                                    │</w:t>
      </w:r>
      <w:r>
        <w:br/>
      </w:r>
      <w:r>
        <w:rPr>
          <w:rStyle w:val="VerbatimChar"/>
        </w:rPr>
        <w:t xml:space="preserve">│  VALOR PARA TI:                                    │</w:t>
      </w:r>
      <w:r>
        <w:br/>
      </w:r>
      <w:r>
        <w:rPr>
          <w:rStyle w:val="VerbatimChar"/>
        </w:rPr>
        <w:t xml:space="preserve">│  ✅ Diferenciador competitivo                     │</w:t>
      </w:r>
      <w:r>
        <w:br/>
      </w:r>
      <w:r>
        <w:rPr>
          <w:rStyle w:val="VerbatimChar"/>
        </w:rPr>
        <w:t xml:space="preserve">│  ✅ Cumplimiento incluido en tu producto          │</w:t>
      </w:r>
      <w:r>
        <w:br/>
      </w:r>
      <w:r>
        <w:rPr>
          <w:rStyle w:val="VerbatimChar"/>
        </w:rPr>
        <w:t xml:space="preserve">│  ✅ Revenue share o licencia OEM                  │</w:t>
      </w:r>
      <w:r>
        <w:br/>
      </w:r>
      <w:r>
        <w:rPr>
          <w:rStyle w:val="VerbatimChar"/>
        </w:rPr>
        <w:t xml:space="preserve">│  ✅ Tus clientes obtienen governance enterprise   │</w:t>
      </w:r>
      <w:r>
        <w:br/>
      </w:r>
      <w:r>
        <w:rPr>
          <w:rStyle w:val="VerbatimChar"/>
        </w:rPr>
        <w:t xml:space="preserve">└────────────────────────────────────────────────────┘</w:t>
      </w:r>
      <w:r>
        <w:br/>
      </w:r>
      <w:r>
        <w:br/>
      </w:r>
      <w:r>
        <w:rPr>
          <w:rStyle w:val="VerbatimChar"/>
        </w:rPr>
        <w:t xml:space="preserve">┌────────────────────────────────────────────────────┐</w:t>
      </w:r>
      <w:r>
        <w:br/>
      </w:r>
      <w:r>
        <w:rPr>
          <w:rStyle w:val="VerbatimChar"/>
        </w:rPr>
        <w:t xml:space="preserve">│  MODELO MULTILICENCIA CLOUD                        │</w:t>
      </w:r>
      <w:r>
        <w:br/>
      </w:r>
      <w:r>
        <w:rPr>
          <w:rStyle w:val="VerbatimChar"/>
        </w:rPr>
        <w:t xml:space="preserve">├────────────────────────────────────────────────────┤</w:t>
      </w:r>
      <w:r>
        <w:br/>
      </w:r>
      <w:r>
        <w:rPr>
          <w:rStyle w:val="VerbatimChar"/>
        </w:rPr>
        <w:t xml:space="preserve">│                                                    │</w:t>
      </w:r>
      <w:r>
        <w:br/>
      </w:r>
      <w:r>
        <w:rPr>
          <w:rStyle w:val="VerbatimChar"/>
        </w:rPr>
        <w:t xml:space="preserve">│  ARQUITECTURA MULTI-TENANT:                        │</w:t>
      </w:r>
      <w:r>
        <w:br/>
      </w:r>
      <w:r>
        <w:rPr>
          <w:rStyle w:val="VerbatimChar"/>
        </w:rPr>
        <w:t xml:space="preserve">│  ├─ Tu empresa (Tenant Manager)                   │</w:t>
      </w:r>
      <w:r>
        <w:br/>
      </w:r>
      <w:r>
        <w:rPr>
          <w:rStyle w:val="VerbatimChar"/>
        </w:rPr>
        <w:t xml:space="preserve">│  ├─ Cliente 1 (DB separada)                       │</w:t>
      </w:r>
      <w:r>
        <w:br/>
      </w:r>
      <w:r>
        <w:rPr>
          <w:rStyle w:val="VerbatimChar"/>
        </w:rPr>
        <w:t xml:space="preserve">│  ├─ Cliente 2 (DB separada)                       │</w:t>
      </w:r>
      <w:r>
        <w:br/>
      </w:r>
      <w:r>
        <w:rPr>
          <w:rStyle w:val="VerbatimChar"/>
        </w:rPr>
        <w:t xml:space="preserve">│  ├─ Cliente N (DB separada)                       │</w:t>
      </w:r>
      <w:r>
        <w:br/>
      </w:r>
      <w:r>
        <w:rPr>
          <w:rStyle w:val="VerbatimChar"/>
        </w:rPr>
        <w:t xml:space="preserve">│  └─ Cada cliente: Aislamiento total              │</w:t>
      </w:r>
      <w:r>
        <w:br/>
      </w:r>
      <w:r>
        <w:rPr>
          <w:rStyle w:val="VerbatimChar"/>
        </w:rPr>
        <w:t xml:space="preserve">│                                                    │</w:t>
      </w:r>
      <w:r>
        <w:br/>
      </w:r>
      <w:r>
        <w:rPr>
          <w:rStyle w:val="VerbatimChar"/>
        </w:rPr>
        <w:t xml:space="preserve">│  GESTIÓN CENTRALIZADA:                             │</w:t>
      </w:r>
      <w:r>
        <w:br/>
      </w:r>
      <w:r>
        <w:rPr>
          <w:rStyle w:val="VerbatimChar"/>
        </w:rPr>
        <w:t xml:space="preserve">│  ✅ Deploy una vez, sirve a N clientes           │</w:t>
      </w:r>
      <w:r>
        <w:br/>
      </w:r>
      <w:r>
        <w:rPr>
          <w:rStyle w:val="VerbatimChar"/>
        </w:rPr>
        <w:t xml:space="preserve">│  ✅ Updates automáticos para todos                │</w:t>
      </w:r>
      <w:r>
        <w:br/>
      </w:r>
      <w:r>
        <w:rPr>
          <w:rStyle w:val="VerbatimChar"/>
        </w:rPr>
        <w:t xml:space="preserve">│  ✅ Billing por tenant/usage                      │</w:t>
      </w:r>
      <w:r>
        <w:br/>
      </w:r>
      <w:r>
        <w:rPr>
          <w:rStyle w:val="VerbatimChar"/>
        </w:rPr>
        <w:t xml:space="preserve">│  ✅ White-label por cliente                       │</w:t>
      </w:r>
      <w:r>
        <w:br/>
      </w:r>
      <w:r>
        <w:rPr>
          <w:rStyle w:val="VerbatimChar"/>
        </w:rPr>
        <w:t xml:space="preserve">│                                                    │</w:t>
      </w:r>
      <w:r>
        <w:br/>
      </w:r>
      <w:r>
        <w:rPr>
          <w:rStyle w:val="VerbatimChar"/>
        </w:rPr>
        <w:t xml:space="preserve">│  BENEFICIOS PARA SOFTWARE VENDOR:                  │</w:t>
      </w:r>
      <w:r>
        <w:br/>
      </w:r>
      <w:r>
        <w:rPr>
          <w:rStyle w:val="VerbatimChar"/>
        </w:rPr>
        <w:t xml:space="preserve">│  ✅ Un deployment → múltiples clientes            │</w:t>
      </w:r>
      <w:r>
        <w:br/>
      </w:r>
      <w:r>
        <w:rPr>
          <w:rStyle w:val="VerbatimChar"/>
        </w:rPr>
        <w:t xml:space="preserve">│  ✅ Escalabilidad horizontal K8s                  │</w:t>
      </w:r>
      <w:r>
        <w:br/>
      </w:r>
      <w:r>
        <w:rPr>
          <w:rStyle w:val="VerbatimChar"/>
        </w:rPr>
        <w:t xml:space="preserve">│  ✅ Costos compartidos (economía de escala)       │</w:t>
      </w:r>
      <w:r>
        <w:br/>
      </w:r>
      <w:r>
        <w:rPr>
          <w:rStyle w:val="VerbatimChar"/>
        </w:rPr>
        <w:t xml:space="preserve">│  ✅ Revenue recurrente (SaaS model)               │</w:t>
      </w:r>
      <w:r>
        <w:br/>
      </w:r>
      <w:r>
        <w:rPr>
          <w:rStyle w:val="VerbatimChar"/>
        </w:rPr>
        <w:t xml:space="preserve">└────────────────────────────────────────────────────┘</w:t>
      </w:r>
      <w:r>
        <w:br/>
      </w:r>
      <w:r>
        <w:br/>
      </w:r>
      <w:r>
        <w:rPr>
          <w:rStyle w:val="VerbatimChar"/>
        </w:rPr>
        <w:t xml:space="preserve">MODELOS DE LICENCIAMIENTO:</w:t>
      </w:r>
      <w:r>
        <w:br/>
      </w:r>
      <w:r>
        <w:br/>
      </w:r>
      <w:r>
        <w:rPr>
          <w:rStyle w:val="VerbatimChar"/>
        </w:rPr>
        <w:t xml:space="preserve">1. OEM EMBEDDING</w:t>
      </w:r>
      <w:r>
        <w:br/>
      </w:r>
      <w:r>
        <w:rPr>
          <w:rStyle w:val="VerbatimChar"/>
        </w:rPr>
        <w:t xml:space="preserve">   ├─ Licencia perpetua por deployment</w:t>
      </w:r>
      <w:r>
        <w:br/>
      </w:r>
      <w:r>
        <w:rPr>
          <w:rStyle w:val="VerbatimChar"/>
        </w:rPr>
        <w:t xml:space="preserve">   ├─ White-label completo</w:t>
      </w:r>
      <w:r>
        <w:br/>
      </w:r>
      <w:r>
        <w:rPr>
          <w:rStyle w:val="VerbatimChar"/>
        </w:rPr>
        <w:t xml:space="preserve">   ├─ Código fuente opcional (Enterprise)</w:t>
      </w:r>
      <w:r>
        <w:br/>
      </w:r>
      <w:r>
        <w:rPr>
          <w:rStyle w:val="VerbatimChar"/>
        </w:rPr>
        <w:t xml:space="preserve">   ├─ Support incluido</w:t>
      </w:r>
      <w:r>
        <w:br/>
      </w:r>
      <w:r>
        <w:rPr>
          <w:rStyle w:val="VerbatimChar"/>
        </w:rPr>
        <w:t xml:space="preserve">   └─ Revenue share opcional</w:t>
      </w:r>
      <w:r>
        <w:br/>
      </w:r>
      <w:r>
        <w:br/>
      </w:r>
      <w:r>
        <w:rPr>
          <w:rStyle w:val="VerbatimChar"/>
        </w:rPr>
        <w:t xml:space="preserve">2. MULTILICENCIA CLOUD (Tu SaaS)</w:t>
      </w:r>
      <w:r>
        <w:br/>
      </w:r>
      <w:r>
        <w:rPr>
          <w:rStyle w:val="VerbatimChar"/>
        </w:rPr>
        <w:t xml:space="preserve">   ├─ Licencia por tenant activo</w:t>
      </w:r>
      <w:r>
        <w:br/>
      </w:r>
      <w:r>
        <w:rPr>
          <w:rStyle w:val="VerbatimChar"/>
        </w:rPr>
        <w:t xml:space="preserve">   ├─ Escalado ilimitado</w:t>
      </w:r>
      <w:r>
        <w:br/>
      </w:r>
      <w:r>
        <w:rPr>
          <w:rStyle w:val="VerbatimChar"/>
        </w:rPr>
        <w:t xml:space="preserve">   ├─ Management console para vendors</w:t>
      </w:r>
      <w:r>
        <w:br/>
      </w:r>
      <w:r>
        <w:rPr>
          <w:rStyle w:val="VerbatimChar"/>
        </w:rPr>
        <w:t xml:space="preserve">   ├─ APIs para provisioning automático</w:t>
      </w:r>
      <w:r>
        <w:br/>
      </w:r>
      <w:r>
        <w:rPr>
          <w:rStyle w:val="VerbatimChar"/>
        </w:rPr>
        <w:t xml:space="preserve">   └─ Revenue share por cliente activo</w:t>
      </w:r>
      <w:r>
        <w:br/>
      </w:r>
      <w:r>
        <w:br/>
      </w:r>
      <w:r>
        <w:rPr>
          <w:rStyle w:val="VerbatimChar"/>
        </w:rPr>
        <w:t xml:space="preserve">3. PARTNER PROGRAM</w:t>
      </w:r>
      <w:r>
        <w:br/>
      </w:r>
      <w:r>
        <w:rPr>
          <w:rStyle w:val="VerbatimChar"/>
        </w:rPr>
        <w:t xml:space="preserve">   ├─ Co-sell agreements</w:t>
      </w:r>
      <w:r>
        <w:br/>
      </w:r>
      <w:r>
        <w:rPr>
          <w:rStyle w:val="VerbatimChar"/>
        </w:rPr>
        <w:t xml:space="preserve">   ├─ Technical enablement</w:t>
      </w:r>
      <w:r>
        <w:br/>
      </w:r>
      <w:r>
        <w:rPr>
          <w:rStyle w:val="VerbatimChar"/>
        </w:rPr>
        <w:t xml:space="preserve">   ├─ Marketing support</w:t>
      </w:r>
      <w:r>
        <w:br/>
      </w:r>
      <w:r>
        <w:rPr>
          <w:rStyle w:val="VerbatimChar"/>
        </w:rPr>
        <w:t xml:space="preserve">   └─ Commission structure</w:t>
      </w:r>
      <w:r>
        <w:br/>
      </w:r>
      <w:r>
        <w:br/>
      </w:r>
      <w:r>
        <w:rPr>
          <w:rStyle w:val="VerbatimChar"/>
        </w:rPr>
        <w:t xml:space="preserve">CASOS DE USO PARA VENDORS:</w:t>
      </w:r>
      <w:r>
        <w:br/>
      </w:r>
      <w:r>
        <w:br/>
      </w:r>
      <w:r>
        <w:rPr>
          <w:rStyle w:val="VerbatimChar"/>
        </w:rPr>
        <w:t xml:space="preserve">┌─────────────────────────────────────────┐</w:t>
      </w:r>
      <w:r>
        <w:br/>
      </w:r>
      <w:r>
        <w:rPr>
          <w:rStyle w:val="VerbatimChar"/>
        </w:rPr>
        <w:t xml:space="preserve">│ VENDOR: Plataforma de Chatbots B2B     │</w:t>
      </w:r>
      <w:r>
        <w:br/>
      </w:r>
      <w:r>
        <w:rPr>
          <w:rStyle w:val="VerbatimChar"/>
        </w:rPr>
        <w:t xml:space="preserve">├─────────────────────────────────────────┤</w:t>
      </w:r>
      <w:r>
        <w:br/>
      </w:r>
      <w:r>
        <w:rPr>
          <w:rStyle w:val="VerbatimChar"/>
        </w:rPr>
        <w:t xml:space="preserve">│ SIN CODEFLOWX:                          │</w:t>
      </w:r>
      <w:r>
        <w:br/>
      </w:r>
      <w:r>
        <w:rPr>
          <w:rStyle w:val="VerbatimChar"/>
        </w:rPr>
        <w:t xml:space="preserve">│ ├─ Cliente pregunta: "¿Cumple GDPR?"  │</w:t>
      </w:r>
      <w:r>
        <w:br/>
      </w:r>
      <w:r>
        <w:rPr>
          <w:rStyle w:val="VerbatimChar"/>
        </w:rPr>
        <w:t xml:space="preserve">│ ├─ Respuesta: "Tú debes implementarlo" │</w:t>
      </w:r>
      <w:r>
        <w:br/>
      </w:r>
      <w:r>
        <w:rPr>
          <w:rStyle w:val="VerbatimChar"/>
        </w:rPr>
        <w:t xml:space="preserve">│ └─ Pérdida de ventas enterprise        │</w:t>
      </w:r>
      <w:r>
        <w:br/>
      </w:r>
      <w:r>
        <w:rPr>
          <w:rStyle w:val="VerbatimChar"/>
        </w:rPr>
        <w:t xml:space="preserve">│                                         │</w:t>
      </w:r>
      <w:r>
        <w:br/>
      </w:r>
      <w:r>
        <w:rPr>
          <w:rStyle w:val="VerbatimChar"/>
        </w:rPr>
        <w:t xml:space="preserve">│ CON CODEFLOWX (OEM):                    │</w:t>
      </w:r>
      <w:r>
        <w:br/>
      </w:r>
      <w:r>
        <w:rPr>
          <w:rStyle w:val="VerbatimChar"/>
        </w:rPr>
        <w:t xml:space="preserve">│ ├─ Governance incluido de fábrica     │</w:t>
      </w:r>
      <w:r>
        <w:br/>
      </w:r>
      <w:r>
        <w:rPr>
          <w:rStyle w:val="VerbatimChar"/>
        </w:rPr>
        <w:t xml:space="preserve">│ ├─ EU AI Act compliance automático     │</w:t>
      </w:r>
      <w:r>
        <w:br/>
      </w:r>
      <w:r>
        <w:rPr>
          <w:rStyle w:val="VerbatimChar"/>
        </w:rPr>
        <w:t xml:space="preserve">│ ├─ Bias detection integrado            │</w:t>
      </w:r>
      <w:r>
        <w:br/>
      </w:r>
      <w:r>
        <w:rPr>
          <w:rStyle w:val="VerbatimChar"/>
        </w:rPr>
        <w:t xml:space="preserve">│ ├─ Audit trail completo                │</w:t>
      </w:r>
      <w:r>
        <w:br/>
      </w:r>
      <w:r>
        <w:rPr>
          <w:rStyle w:val="VerbatimChar"/>
        </w:rPr>
        <w:t xml:space="preserve">│ └─ WIN: Cierras ventas enterprise      │</w:t>
      </w:r>
      <w:r>
        <w:br/>
      </w:r>
      <w:r>
        <w:rPr>
          <w:rStyle w:val="VerbatimChar"/>
        </w:rPr>
        <w:t xml:space="preserve">└─────────────────────────────────────────┘</w:t>
      </w:r>
      <w:r>
        <w:br/>
      </w:r>
      <w:r>
        <w:br/>
      </w:r>
      <w:r>
        <w:rPr>
          <w:rStyle w:val="VerbatimChar"/>
        </w:rPr>
        <w:t xml:space="preserve">┌─────────────────────────────────────────┐</w:t>
      </w:r>
      <w:r>
        <w:br/>
      </w:r>
      <w:r>
        <w:rPr>
          <w:rStyle w:val="VerbatimChar"/>
        </w:rPr>
        <w:t xml:space="preserve">│ VENDOR: ML Platform for Credit Scoring │</w:t>
      </w:r>
      <w:r>
        <w:br/>
      </w:r>
      <w:r>
        <w:rPr>
          <w:rStyle w:val="VerbatimChar"/>
        </w:rPr>
        <w:t xml:space="preserve">├─────────────────────────────────────────┤</w:t>
      </w:r>
      <w:r>
        <w:br/>
      </w:r>
      <w:r>
        <w:rPr>
          <w:rStyle w:val="VerbatimChar"/>
        </w:rPr>
        <w:t xml:space="preserve">│ TUS CLIENTES: 50 bancos pequeños        │</w:t>
      </w:r>
      <w:r>
        <w:br/>
      </w:r>
      <w:r>
        <w:rPr>
          <w:rStyle w:val="VerbatimChar"/>
        </w:rPr>
        <w:t xml:space="preserve">│                                         │</w:t>
      </w:r>
      <w:r>
        <w:br/>
      </w:r>
      <w:r>
        <w:rPr>
          <w:rStyle w:val="VerbatimChar"/>
        </w:rPr>
        <w:t xml:space="preserve">│ MODELO MULTILICENCIA:                   │</w:t>
      </w:r>
      <w:r>
        <w:br/>
      </w:r>
      <w:r>
        <w:rPr>
          <w:rStyle w:val="VerbatimChar"/>
        </w:rPr>
        <w:t xml:space="preserve">│ ├─ 1 deployment CodeflowX              │</w:t>
      </w:r>
      <w:r>
        <w:br/>
      </w:r>
      <w:r>
        <w:rPr>
          <w:rStyle w:val="VerbatimChar"/>
        </w:rPr>
        <w:t xml:space="preserve">│ ├─ 50 tenants (1 por banco)            │</w:t>
      </w:r>
      <w:r>
        <w:br/>
      </w:r>
      <w:r>
        <w:rPr>
          <w:rStyle w:val="VerbatimChar"/>
        </w:rPr>
        <w:t xml:space="preserve">│ ├─ Cada banco: Governance completo      │</w:t>
      </w:r>
      <w:r>
        <w:br/>
      </w:r>
      <w:r>
        <w:rPr>
          <w:rStyle w:val="VerbatimChar"/>
        </w:rPr>
        <w:t xml:space="preserve">│ ├─ Tú gestionas: 1 plataforma          │</w:t>
      </w:r>
      <w:r>
        <w:br/>
      </w:r>
      <w:r>
        <w:rPr>
          <w:rStyle w:val="VerbatimChar"/>
        </w:rPr>
        <w:t xml:space="preserve">│ └─ Tus costos: Shared entre 50 clientes│</w:t>
      </w:r>
      <w:r>
        <w:br/>
      </w:r>
      <w:r>
        <w:rPr>
          <w:rStyle w:val="VerbatimChar"/>
        </w:rPr>
        <w:t xml:space="preserve">│                                         │</w:t>
      </w:r>
      <w:r>
        <w:br/>
      </w:r>
      <w:r>
        <w:rPr>
          <w:rStyle w:val="VerbatimChar"/>
        </w:rPr>
        <w:t xml:space="preserve">│ BENEFICIO:                              │</w:t>
      </w:r>
      <w:r>
        <w:br/>
      </w:r>
      <w:r>
        <w:rPr>
          <w:rStyle w:val="VerbatimChar"/>
        </w:rPr>
        <w:t xml:space="preserve">│ ✅ Cumplimiento para todos tus bancos  │</w:t>
      </w:r>
      <w:r>
        <w:br/>
      </w:r>
      <w:r>
        <w:rPr>
          <w:rStyle w:val="VerbatimChar"/>
        </w:rPr>
        <w:t xml:space="preserve">│ ✅ Diferenciador vs competencia         │</w:t>
      </w:r>
      <w:r>
        <w:br/>
      </w:r>
      <w:r>
        <w:rPr>
          <w:rStyle w:val="VerbatimChar"/>
        </w:rPr>
        <w:t xml:space="preserve">│ ✅ Revenue adicional (valor agregado)  │</w:t>
      </w:r>
      <w:r>
        <w:br/>
      </w:r>
      <w:r>
        <w:rPr>
          <w:rStyle w:val="VerbatimChar"/>
        </w:rPr>
        <w:t xml:space="preserve">│ ✅ Reduce tu riesgo legal               │</w:t>
      </w:r>
      <w:r>
        <w:br/>
      </w:r>
      <w:r>
        <w:rPr>
          <w:rStyle w:val="VerbatimChar"/>
        </w:rPr>
        <w:t xml:space="preserve">└─────────────────────────────────────────┘</w:t>
      </w:r>
      <w:r>
        <w:br/>
      </w:r>
      <w:r>
        <w:br/>
      </w:r>
      <w:r>
        <w:rPr>
          <w:rStyle w:val="VerbatimChar"/>
        </w:rPr>
        <w:t xml:space="preserve">VENTAJAS TÉCNICAS PARA VENDORS:</w:t>
      </w:r>
      <w:r>
        <w:br/>
      </w:r>
      <w:r>
        <w:br/>
      </w:r>
      <w:r>
        <w:rPr>
          <w:rStyle w:val="VerbatimChar"/>
        </w:rPr>
        <w:t xml:space="preserve">✅ APIs REST completas</w:t>
      </w:r>
      <w:r>
        <w:br/>
      </w:r>
      <w:r>
        <w:rPr>
          <w:rStyle w:val="VerbatimChar"/>
        </w:rPr>
        <w:t xml:space="preserve">   └─ Integración en días (no meses)</w:t>
      </w:r>
      <w:r>
        <w:br/>
      </w:r>
      <w:r>
        <w:br/>
      </w:r>
      <w:r>
        <w:rPr>
          <w:rStyle w:val="VerbatimChar"/>
        </w:rPr>
        <w:t xml:space="preserve">✅ White-label total</w:t>
      </w:r>
      <w:r>
        <w:br/>
      </w:r>
      <w:r>
        <w:rPr>
          <w:rStyle w:val="VerbatimChar"/>
        </w:rPr>
        <w:t xml:space="preserve">   └─ Tu marca, tu look&amp;feel</w:t>
      </w:r>
      <w:r>
        <w:br/>
      </w:r>
      <w:r>
        <w:br/>
      </w:r>
      <w:r>
        <w:rPr>
          <w:rStyle w:val="VerbatimChar"/>
        </w:rPr>
        <w:t xml:space="preserve">✅ Multi-tenant nativo</w:t>
      </w:r>
      <w:r>
        <w:br/>
      </w:r>
      <w:r>
        <w:rPr>
          <w:rStyle w:val="VerbatimChar"/>
        </w:rPr>
        <w:t xml:space="preserve">   └─ PostgreSQL schema per tenant</w:t>
      </w:r>
      <w:r>
        <w:br/>
      </w:r>
      <w:r>
        <w:rPr>
          <w:rStyle w:val="VerbatimChar"/>
        </w:rPr>
        <w:t xml:space="preserve">   └─ Aislamiento garantizado</w:t>
      </w:r>
      <w:r>
        <w:br/>
      </w:r>
      <w:r>
        <w:br/>
      </w:r>
      <w:r>
        <w:rPr>
          <w:rStyle w:val="VerbatimChar"/>
        </w:rPr>
        <w:t xml:space="preserve">✅ Kubernetes native</w:t>
      </w:r>
      <w:r>
        <w:br/>
      </w:r>
      <w:r>
        <w:rPr>
          <w:rStyle w:val="VerbatimChar"/>
        </w:rPr>
        <w:t xml:space="preserve">   └─ Escala con tu crecimiento</w:t>
      </w:r>
      <w:r>
        <w:br/>
      </w:r>
      <w:r>
        <w:rPr>
          <w:rStyle w:val="VerbatimChar"/>
        </w:rPr>
        <w:t xml:space="preserve">   └─ Auto-scaling por tenant</w:t>
      </w:r>
      <w:r>
        <w:br/>
      </w:r>
      <w:r>
        <w:br/>
      </w:r>
      <w:r>
        <w:rPr>
          <w:rStyle w:val="VerbatimChar"/>
        </w:rPr>
        <w:t xml:space="preserve">✅ Webhooks &amp; Events</w:t>
      </w:r>
      <w:r>
        <w:br/>
      </w:r>
      <w:r>
        <w:rPr>
          <w:rStyle w:val="VerbatimChar"/>
        </w:rPr>
        <w:t xml:space="preserve">   └─ Notificaciones en tiempo real</w:t>
      </w:r>
      <w:r>
        <w:br/>
      </w:r>
      <w:r>
        <w:rPr>
          <w:rStyle w:val="VerbatimChar"/>
        </w:rPr>
        <w:t xml:space="preserve">   └─ Integración event-driven</w:t>
      </w:r>
      <w:r>
        <w:br/>
      </w:r>
      <w:r>
        <w:br/>
      </w:r>
      <w:r>
        <w:rPr>
          <w:rStyle w:val="VerbatimChar"/>
        </w:rPr>
        <w:t xml:space="preserve">✅ Customización</w:t>
      </w:r>
      <w:r>
        <w:br/>
      </w:r>
      <w:r>
        <w:rPr>
          <w:rStyle w:val="VerbatimChar"/>
        </w:rPr>
        <w:t xml:space="preserve">   └─ Procesos adicionales custom</w:t>
      </w:r>
      <w:r>
        <w:br/>
      </w:r>
      <w:r>
        <w:rPr>
          <w:rStyle w:val="VerbatimChar"/>
        </w:rPr>
        <w:t xml:space="preserve">   └─ Reglas Drools específicas de tu industria</w:t>
      </w:r>
      <w:r>
        <w:br/>
      </w:r>
      <w:r>
        <w:br/>
      </w:r>
      <w:r>
        <w:rPr>
          <w:rStyle w:val="VerbatimChar"/>
        </w:rPr>
        <w:t xml:space="preserve">SUPPORT PARA VENDORS:</w:t>
      </w:r>
      <w:r>
        <w:br/>
      </w:r>
      <w:r>
        <w:br/>
      </w:r>
      <w:r>
        <w:rPr>
          <w:rStyle w:val="VerbatimChar"/>
        </w:rPr>
        <w:t xml:space="preserve">├─ Technical Onboarding (2 semanas)</w:t>
      </w:r>
      <w:r>
        <w:br/>
      </w:r>
      <w:r>
        <w:rPr>
          <w:rStyle w:val="VerbatimChar"/>
        </w:rPr>
        <w:t xml:space="preserve">├─ Integration Support (ongoing)</w:t>
      </w:r>
      <w:r>
        <w:br/>
      </w:r>
      <w:r>
        <w:rPr>
          <w:rStyle w:val="VerbatimChar"/>
        </w:rPr>
        <w:t xml:space="preserve">├─ Co-marketing Materials</w:t>
      </w:r>
      <w:r>
        <w:br/>
      </w:r>
      <w:r>
        <w:rPr>
          <w:rStyle w:val="VerbatimChar"/>
        </w:rPr>
        <w:t xml:space="preserve">├─ Sales Enablement</w:t>
      </w:r>
      <w:r>
        <w:br/>
      </w:r>
      <w:r>
        <w:rPr>
          <w:rStyle w:val="VerbatimChar"/>
        </w:rPr>
        <w:t xml:space="preserve">├─ Dedicated Account Manager</w:t>
      </w:r>
      <w:r>
        <w:br/>
      </w:r>
      <w:r>
        <w:rPr>
          <w:rStyle w:val="VerbatimChar"/>
        </w:rPr>
        <w:t xml:space="preserve">└─ Partner Portal</w:t>
      </w:r>
      <w:r>
        <w:br/>
      </w:r>
      <w:r>
        <w:br/>
      </w:r>
      <w:r>
        <w:rPr>
          <w:rStyle w:val="VerbatimChar"/>
        </w:rPr>
        <w:t xml:space="preserve">VALUE PROPOSITION PARA TUS CLIENTES:</w:t>
      </w:r>
      <w:r>
        <w:br/>
      </w:r>
      <w:r>
        <w:br/>
      </w:r>
      <w:r>
        <w:rPr>
          <w:rStyle w:val="VerbatimChar"/>
        </w:rPr>
        <w:t xml:space="preserve">"[Tu Producto] + CodeflowX Governance =</w:t>
      </w:r>
      <w:r>
        <w:br/>
      </w:r>
      <w:r>
        <w:rPr>
          <w:rStyle w:val="VerbatimChar"/>
        </w:rPr>
        <w:t xml:space="preserve"> Solución Enterprise Completa con Compliance Incluido"</w:t>
      </w:r>
      <w:r>
        <w:br/>
      </w:r>
      <w:r>
        <w:br/>
      </w:r>
      <w:r>
        <w:rPr>
          <w:rStyle w:val="VerbatimChar"/>
        </w:rPr>
        <w:t xml:space="preserve">EJEMPLO REAL:</w:t>
      </w:r>
      <w:r>
        <w:br/>
      </w:r>
      <w:r>
        <w:br/>
      </w:r>
      <w:r>
        <w:rPr>
          <w:rStyle w:val="VerbatimChar"/>
        </w:rPr>
        <w:t xml:space="preserve">Vendor: "Plataforma de IA para RR.HH."</w:t>
      </w:r>
      <w:r>
        <w:br/>
      </w:r>
      <w:r>
        <w:rPr>
          <w:rStyle w:val="VerbatimChar"/>
        </w:rPr>
        <w:t xml:space="preserve">├─ Tu producto: Screening de CVs con IA</w:t>
      </w:r>
      <w:r>
        <w:br/>
      </w:r>
      <w:r>
        <w:rPr>
          <w:rStyle w:val="VerbatimChar"/>
        </w:rPr>
        <w:t xml:space="preserve">├─ Tu problema: Clientes enterprise preguntan compliance</w:t>
      </w:r>
      <w:r>
        <w:br/>
      </w:r>
      <w:r>
        <w:rPr>
          <w:rStyle w:val="VerbatimChar"/>
        </w:rPr>
        <w:t xml:space="preserve">├─ Tu solución: Integras CodeflowX (OEM)</w:t>
      </w:r>
      <w:r>
        <w:br/>
      </w:r>
      <w:r>
        <w:rPr>
          <w:rStyle w:val="VerbatimChar"/>
        </w:rPr>
        <w:t xml:space="preserve">└─ Tu pitch: "Incluye governance anti-discriminación certificado"</w:t>
      </w:r>
      <w:r>
        <w:br/>
      </w:r>
      <w:r>
        <w:rPr>
          <w:rStyle w:val="VerbatimChar"/>
        </w:rPr>
        <w:t xml:space="preserve">   └─ WIN: Cierras contratos con grandes corporaciones</w:t>
      </w:r>
    </w:p>
    <w:p>
      <w:r>
        <w:pict>
          <v:rect style="width:0;height:1.5pt" o:hralign="center" o:hrstd="t" o:hr="t"/>
        </w:pict>
      </w:r>
    </w:p>
    <w:bookmarkEnd w:id="59"/>
    <w:bookmarkEnd w:id="60"/>
    <w:bookmarkStart w:id="65" w:name="propuesta-de-valor-consolidada"/>
    <w:p>
      <w:pPr>
        <w:pStyle w:val="Heading2"/>
      </w:pPr>
      <w:r>
        <w:t xml:space="preserve">🎯 PROPUESTA DE VALOR CONSOLIDADA</w:t>
      </w:r>
    </w:p>
    <w:bookmarkStart w:id="61" w:name="para-c-level-ceo-cto-cdo"/>
    <w:p>
      <w:pPr>
        <w:pStyle w:val="Heading3"/>
      </w:pPr>
      <w:r>
        <w:t xml:space="preserve">Para C-Level (CEO, CTO, CDO)</w:t>
      </w:r>
    </w:p>
    <w:p>
      <w:pPr>
        <w:pStyle w:val="FirstParagraph"/>
      </w:pPr>
      <w:r>
        <w:rPr>
          <w:bCs/>
          <w:b/>
        </w:rPr>
        <w:t xml:space="preserve">“</w:t>
      </w:r>
      <w:r>
        <w:rPr>
          <w:bCs/>
          <w:b/>
        </w:rPr>
        <w:t xml:space="preserve">CodeflowX permite escalar IA de forma segura, cumpliendo regulaciones, con 80% menos recursos.</w:t>
      </w:r>
      <w:r>
        <w:rPr>
          <w:bCs/>
          <w:b/>
        </w:rPr>
        <w:t xml:space="preserve">”</w:t>
      </w:r>
    </w:p>
    <w:p>
      <w:pPr>
        <w:pStyle w:val="BodyText"/>
      </w:pPr>
      <w:r>
        <w:rPr>
          <w:bCs/>
          <w:b/>
        </w:rPr>
        <w:t xml:space="preserve">Beneficios Estratégicos:</w:t>
      </w:r>
      <w:r>
        <w:t xml:space="preserve"> </w:t>
      </w:r>
      <w:r>
        <w:t xml:space="preserve">- ✅ Time-to-market 4-6x más rápido</w:t>
      </w:r>
      <w:r>
        <w:t xml:space="preserve"> </w:t>
      </w:r>
      <w:r>
        <w:t xml:space="preserve">- ✅ Compliance garantizado (EU AI Act ready)</w:t>
      </w:r>
      <w:r>
        <w:t xml:space="preserve"> </w:t>
      </w:r>
      <w:r>
        <w:t xml:space="preserve">- ✅ Reducción 60% costos operacionales</w:t>
      </w:r>
      <w:r>
        <w:t xml:space="preserve"> </w:t>
      </w:r>
      <w:r>
        <w:t xml:space="preserve">- ✅ Escalabilidad ilimitada</w:t>
      </w:r>
      <w:r>
        <w:t xml:space="preserve"> </w:t>
      </w:r>
      <w:r>
        <w:t xml:space="preserve">- ✅ Control total (self-hosted)</w:t>
      </w:r>
    </w:p>
    <w:p>
      <w:r>
        <w:pict>
          <v:rect style="width:0;height:1.5pt" o:hralign="center" o:hrstd="t" o:hr="t"/>
        </w:pict>
      </w:r>
    </w:p>
    <w:bookmarkEnd w:id="61"/>
    <w:bookmarkStart w:id="62" w:name="para-vp-engineering-cto"/>
    <w:p>
      <w:pPr>
        <w:pStyle w:val="Heading3"/>
      </w:pPr>
      <w:r>
        <w:t xml:space="preserve">Para VP Engineering / CTO</w:t>
      </w:r>
    </w:p>
    <w:p>
      <w:pPr>
        <w:pStyle w:val="FirstParagraph"/>
      </w:pPr>
      <w:r>
        <w:rPr>
          <w:bCs/>
          <w:b/>
        </w:rPr>
        <w:t xml:space="preserve">“</w:t>
      </w:r>
      <w:r>
        <w:rPr>
          <w:bCs/>
          <w:b/>
        </w:rPr>
        <w:t xml:space="preserve">17 procesos BPMN avanzados + 120 reglas Drools + IA. Todo production-ready.</w:t>
      </w:r>
      <w:r>
        <w:rPr>
          <w:bCs/>
          <w:b/>
        </w:rPr>
        <w:t xml:space="preserve">”</w:t>
      </w:r>
    </w:p>
    <w:p>
      <w:pPr>
        <w:pStyle w:val="BodyText"/>
      </w:pPr>
      <w:r>
        <w:rPr>
          <w:bCs/>
          <w:b/>
        </w:rPr>
        <w:t xml:space="preserve">Beneficios Técnicos:</w:t>
      </w:r>
      <w:r>
        <w:t xml:space="preserve"> </w:t>
      </w:r>
      <w:r>
        <w:t xml:space="preserve">- ✅ Arquitectura enterprise-grade</w:t>
      </w:r>
      <w:r>
        <w:t xml:space="preserve"> </w:t>
      </w:r>
      <w:r>
        <w:t xml:space="preserve">- ✅ BPMN 2.0 + Drools + Spring Boot</w:t>
      </w:r>
      <w:r>
        <w:t xml:space="preserve"> </w:t>
      </w:r>
      <w:r>
        <w:t xml:space="preserve">- ✅ Kubernetes native</w:t>
      </w:r>
      <w:r>
        <w:t xml:space="preserve"> </w:t>
      </w:r>
      <w:r>
        <w:t xml:space="preserve">- ✅ Event-driven capable</w:t>
      </w:r>
      <w:r>
        <w:t xml:space="preserve"> </w:t>
      </w:r>
      <w:r>
        <w:t xml:space="preserve">- ✅ Horizontal scaling</w:t>
      </w:r>
    </w:p>
    <w:p>
      <w:r>
        <w:pict>
          <v:rect style="width:0;height:1.5pt" o:hralign="center" o:hrstd="t" o:hr="t"/>
        </w:pict>
      </w:r>
    </w:p>
    <w:bookmarkEnd w:id="62"/>
    <w:bookmarkStart w:id="63" w:name="para-head-of-data-science-ai"/>
    <w:p>
      <w:pPr>
        <w:pStyle w:val="Heading3"/>
      </w:pPr>
      <w:r>
        <w:t xml:space="preserve">Para Head of Data Science / AI</w:t>
      </w:r>
    </w:p>
    <w:p>
      <w:pPr>
        <w:pStyle w:val="FirstParagraph"/>
      </w:pPr>
      <w:r>
        <w:rPr>
          <w:bCs/>
          <w:b/>
        </w:rPr>
        <w:t xml:space="preserve">“</w:t>
      </w:r>
      <w:r>
        <w:rPr>
          <w:bCs/>
          <w:b/>
        </w:rPr>
        <w:t xml:space="preserve">Aprueba modelos en minutos, detecta drift en horas, reentrena sin downtime.</w:t>
      </w:r>
      <w:r>
        <w:rPr>
          <w:bCs/>
          <w:b/>
        </w:rPr>
        <w:t xml:space="preserve">”</w:t>
      </w:r>
    </w:p>
    <w:p>
      <w:pPr>
        <w:pStyle w:val="BodyText"/>
      </w:pPr>
      <w:r>
        <w:rPr>
          <w:bCs/>
          <w:b/>
        </w:rPr>
        <w:t xml:space="preserve">Beneficios Operacionales:</w:t>
      </w:r>
      <w:r>
        <w:t xml:space="preserve"> </w:t>
      </w:r>
      <w:r>
        <w:t xml:space="preserve">- ✅ 80% aprobaciones automáticas</w:t>
      </w:r>
      <w:r>
        <w:t xml:space="preserve"> </w:t>
      </w:r>
      <w:r>
        <w:t xml:space="preserve">- ✅ Drift detection &lt;1 hora</w:t>
      </w:r>
      <w:r>
        <w:t xml:space="preserve"> </w:t>
      </w:r>
      <w:r>
        <w:t xml:space="preserve">- ✅ Auto-retraining con A/B testing</w:t>
      </w:r>
      <w:r>
        <w:t xml:space="preserve"> </w:t>
      </w:r>
      <w:r>
        <w:t xml:space="preserve">- ✅ Incident response &lt;5 min</w:t>
      </w:r>
      <w:r>
        <w:t xml:space="preserve"> </w:t>
      </w:r>
      <w:r>
        <w:t xml:space="preserve">- ✅ Self-healing systems</w:t>
      </w:r>
    </w:p>
    <w:p>
      <w:r>
        <w:pict>
          <v:rect style="width:0;height:1.5pt" o:hralign="center" o:hrstd="t" o:hr="t"/>
        </w:pict>
      </w:r>
    </w:p>
    <w:bookmarkEnd w:id="63"/>
    <w:bookmarkStart w:id="64" w:name="para-compliance-legal"/>
    <w:p>
      <w:pPr>
        <w:pStyle w:val="Heading3"/>
      </w:pPr>
      <w:r>
        <w:t xml:space="preserve">Para Compliance &amp; Legal</w:t>
      </w:r>
    </w:p>
    <w:p>
      <w:pPr>
        <w:pStyle w:val="FirstParagraph"/>
      </w:pPr>
      <w:r>
        <w:rPr>
          <w:bCs/>
          <w:b/>
        </w:rPr>
        <w:t xml:space="preserve">“</w:t>
      </w:r>
      <w:r>
        <w:rPr>
          <w:bCs/>
          <w:b/>
        </w:rPr>
        <w:t xml:space="preserve">Audit trail completo, EU AI Act ready, procesos certificables.</w:t>
      </w:r>
      <w:r>
        <w:rPr>
          <w:bCs/>
          <w:b/>
        </w:rPr>
        <w:t xml:space="preserve">”</w:t>
      </w:r>
    </w:p>
    <w:p>
      <w:pPr>
        <w:pStyle w:val="BodyText"/>
      </w:pPr>
      <w:r>
        <w:rPr>
          <w:bCs/>
          <w:b/>
        </w:rPr>
        <w:t xml:space="preserve">Beneficios de Compliance:</w:t>
      </w:r>
      <w:r>
        <w:t xml:space="preserve"> </w:t>
      </w:r>
      <w:r>
        <w:t xml:space="preserve">- ✅ BPMN certificable por auditores</w:t>
      </w:r>
      <w:r>
        <w:t xml:space="preserve"> </w:t>
      </w:r>
      <w:r>
        <w:t xml:space="preserve">- ✅ Trazabilidad total de decisiones</w:t>
      </w:r>
      <w:r>
        <w:t xml:space="preserve"> </w:t>
      </w:r>
      <w:r>
        <w:t xml:space="preserve">- ✅ EU AI Act compliance automático</w:t>
      </w:r>
      <w:r>
        <w:t xml:space="preserve"> </w:t>
      </w:r>
      <w:r>
        <w:t xml:space="preserve">- ✅ Ethics review formal</w:t>
      </w:r>
      <w:r>
        <w:t xml:space="preserve"> </w:t>
      </w:r>
      <w:r>
        <w:t xml:space="preserve">- ✅ Risk assessment documentado</w:t>
      </w:r>
    </w:p>
    <w:p>
      <w:r>
        <w:pict>
          <v:rect style="width:0;height:1.5pt" o:hralign="center" o:hrstd="t" o:hr="t"/>
        </w:pict>
      </w:r>
    </w:p>
    <w:p>
      <w:r>
        <w:pict>
          <v:rect style="width:0;height:1.5pt" o:hralign="center" o:hrstd="t" o:hr="t"/>
        </w:pict>
      </w:r>
    </w:p>
    <w:bookmarkEnd w:id="64"/>
    <w:bookmarkEnd w:id="65"/>
    <w:bookmarkStart w:id="76" w:name="Xad01835e88ea6b67c0a8802c862f353b59856d7"/>
    <w:p>
      <w:pPr>
        <w:pStyle w:val="Heading2"/>
      </w:pPr>
      <w:r>
        <w:t xml:space="preserve">📊 ANÁLISIS DE MERCADO (Información Confidencial para Comerciales)</w:t>
      </w:r>
    </w:p>
    <w:bookmarkStart w:id="66" w:name="tamaño-del-mercado"/>
    <w:p>
      <w:pPr>
        <w:pStyle w:val="Heading3"/>
      </w:pPr>
      <w:r>
        <w:rPr>
          <w:bCs/>
          <w:b/>
        </w:rPr>
        <w:t xml:space="preserve">Tamaño del Mercado</w:t>
      </w:r>
    </w:p>
    <w:p>
      <w:pPr>
        <w:pStyle w:val="FirstParagraph"/>
      </w:pPr>
      <w:r>
        <w:rPr>
          <w:bCs/>
          <w:b/>
        </w:rPr>
        <w:t xml:space="preserve">MLOps &amp; AI Governance Market:</w:t>
      </w:r>
      <w:r>
        <w:t xml:space="preserve"> </w:t>
      </w:r>
      <w:r>
        <w:t xml:space="preserve">- Tamaño 2024: $1.5B USD</w:t>
      </w:r>
      <w:r>
        <w:t xml:space="preserve"> </w:t>
      </w:r>
      <w:r>
        <w:t xml:space="preserve">- Proyección 2030: $15.8B USD</w:t>
      </w:r>
      <w:r>
        <w:t xml:space="preserve"> </w:t>
      </w:r>
      <w:r>
        <w:t xml:space="preserve">- CAGR: 43.2%</w:t>
      </w:r>
      <w:r>
        <w:t xml:space="preserve"> </w:t>
      </w:r>
      <w:r>
        <w:t xml:space="preserve">-</w:t>
      </w:r>
      <w:r>
        <w:t xml:space="preserve"> </w:t>
      </w:r>
      <w:r>
        <w:rPr>
          <w:bCs/>
          <w:b/>
        </w:rPr>
        <w:t xml:space="preserve">Fuente:</w:t>
      </w:r>
      <w:r>
        <w:t xml:space="preserve"> </w:t>
      </w:r>
      <w:r>
        <w:t xml:space="preserve">MarketsandMarkets</w:t>
      </w:r>
      <w:r>
        <w:t xml:space="preserve"> </w:t>
      </w:r>
      <w:r>
        <w:t xml:space="preserve">“</w:t>
      </w:r>
      <w:r>
        <w:t xml:space="preserve">MLOps Platform Market Report 2024</w:t>
      </w:r>
      <w:r>
        <w:t xml:space="preserve">”</w:t>
      </w:r>
    </w:p>
    <w:p>
      <w:pPr>
        <w:pStyle w:val="BodyText"/>
      </w:pPr>
      <w:r>
        <w:rPr>
          <w:bCs/>
          <w:b/>
        </w:rPr>
        <w:t xml:space="preserve">Drivers de Crecimiento:</w:t>
      </w:r>
      <w:r>
        <w:t xml:space="preserve"> </w:t>
      </w:r>
      <w:r>
        <w:t xml:space="preserve">- EU AI Act (obligatorio desde 2025-2026)</w:t>
      </w:r>
      <w:r>
        <w:t xml:space="preserve"> </w:t>
      </w:r>
      <w:r>
        <w:t xml:space="preserve">- Regulaciones de privacidad (GDPR, CCPA)</w:t>
      </w:r>
      <w:r>
        <w:t xml:space="preserve"> </w:t>
      </w:r>
      <w:r>
        <w:t xml:space="preserve">- Proliferación de modelos LLM</w:t>
      </w:r>
      <w:r>
        <w:t xml:space="preserve"> </w:t>
      </w:r>
      <w:r>
        <w:t xml:space="preserve">- Necesidad de compliance auditable</w:t>
      </w:r>
    </w:p>
    <w:p>
      <w:r>
        <w:pict>
          <v:rect style="width:0;height:1.5pt" o:hralign="center" o:hrstd="t" o:hr="t"/>
        </w:pict>
      </w:r>
    </w:p>
    <w:bookmarkEnd w:id="66"/>
    <w:bookmarkStart w:id="71" w:name="competidores-principales---cloud-only"/>
    <w:p>
      <w:pPr>
        <w:pStyle w:val="Heading3"/>
      </w:pPr>
      <w:r>
        <w:rPr>
          <w:bCs/>
          <w:b/>
        </w:rPr>
        <w:t xml:space="preserve">COMPETIDORES PRINCIPALES - CLOUD ONLY</w:t>
      </w:r>
    </w:p>
    <w:p>
      <w:pPr>
        <w:pStyle w:val="FirstParagraph"/>
      </w:pPr>
      <w:r>
        <w:rPr>
          <w:bCs/>
          <w:b/>
        </w:rPr>
        <w:t xml:space="preserve">Nota Crítica para Comerciales:</w:t>
      </w:r>
      <w:r>
        <w:t xml:space="preserve"> </w:t>
      </w:r>
      <w:r>
        <w:t xml:space="preserve">NINGÚN competidor ofrece self-hosted. Todos son cloud-only, lo que nos da ventaja ENORME en Administraciones Públicas, Banca y sectores regulados.</w:t>
      </w:r>
    </w:p>
    <w:bookmarkStart w:id="67" w:name="vertex-ai-google-cloud"/>
    <w:p>
      <w:pPr>
        <w:pStyle w:val="Heading4"/>
      </w:pPr>
      <w:r>
        <w:rPr>
          <w:bCs/>
          <w:b/>
        </w:rPr>
        <w:t xml:space="preserve">1. Vertex AI (Google Cloud)</w:t>
      </w:r>
    </w:p>
    <w:p>
      <w:pPr>
        <w:pStyle w:val="FirstParagraph"/>
      </w:pPr>
      <w:r>
        <w:rPr>
          <w:bCs/>
          <w:b/>
        </w:rPr>
        <w:t xml:space="preserve">Qué ofrecen:</w:t>
      </w:r>
      <w:r>
        <w:t xml:space="preserve"> </w:t>
      </w:r>
      <w:r>
        <w:t xml:space="preserve">- MLOps platform en Google Cloud</w:t>
      </w:r>
      <w:r>
        <w:t xml:space="preserve"> </w:t>
      </w:r>
      <w:r>
        <w:t xml:space="preserve">- Model monitoring y evaluation</w:t>
      </w:r>
      <w:r>
        <w:t xml:space="preserve"> </w:t>
      </w:r>
      <w:r>
        <w:t xml:space="preserve">- Governance parcial (solo modelos)</w:t>
      </w:r>
    </w:p>
    <w:p>
      <w:pPr>
        <w:pStyle w:val="BodyText"/>
      </w:pPr>
      <w:r>
        <w:rPr>
          <w:bCs/>
          <w:b/>
        </w:rPr>
        <w:t xml:space="preserve">Qué NO ofrecen:</w:t>
      </w:r>
      <w:r>
        <w:t xml:space="preserve"> </w:t>
      </w:r>
      <w:r>
        <w:t xml:space="preserve">- ❌ Self-hosted (solo GCP)</w:t>
      </w:r>
      <w:r>
        <w:t xml:space="preserve"> </w:t>
      </w:r>
      <w:r>
        <w:t xml:space="preserve">- ❌ Governance de Datasets</w:t>
      </w:r>
      <w:r>
        <w:t xml:space="preserve"> </w:t>
      </w:r>
      <w:r>
        <w:t xml:space="preserve">- ❌ Governance de Agentes</w:t>
      </w:r>
      <w:r>
        <w:t xml:space="preserve"> </w:t>
      </w:r>
      <w:r>
        <w:t xml:space="preserve">- ❌ Governance de Adapters/Merge</w:t>
      </w:r>
      <w:r>
        <w:t xml:space="preserve"> </w:t>
      </w:r>
      <w:r>
        <w:t xml:space="preserve">- ❌ Ethics Review formal</w:t>
      </w:r>
      <w:r>
        <w:t xml:space="preserve"> </w:t>
      </w:r>
      <w:r>
        <w:t xml:space="preserve">- ❌ Procesos BPMN certificables</w:t>
      </w:r>
      <w:r>
        <w:t xml:space="preserve"> </w:t>
      </w:r>
      <w:r>
        <w:t xml:space="preserve">- ❌ Motor de reglas modificable</w:t>
      </w:r>
    </w:p>
    <w:p>
      <w:pPr>
        <w:pStyle w:val="BodyText"/>
      </w:pPr>
      <w:r>
        <w:rPr>
          <w:bCs/>
          <w:b/>
        </w:rPr>
        <w:t xml:space="preserve">Precios (Cloud):</w:t>
      </w:r>
      <w:r>
        <w:t xml:space="preserve"> </w:t>
      </w:r>
      <w:r>
        <w:t xml:space="preserve">- Model monitoring: $0.15/hora por modelo</w:t>
      </w:r>
      <w:r>
        <w:t xml:space="preserve"> </w:t>
      </w:r>
      <w:r>
        <w:t xml:space="preserve">- Prediction serving: Desde $0.10/1000 requests</w:t>
      </w:r>
      <w:r>
        <w:t xml:space="preserve"> </w:t>
      </w:r>
      <w:r>
        <w:t xml:space="preserve">- Training: Desde $0.49/hora (CPU) hasta $4.20/hora (GPU)</w:t>
      </w:r>
      <w:r>
        <w:t xml:space="preserve"> </w:t>
      </w:r>
      <w:r>
        <w:t xml:space="preserve">-</w:t>
      </w:r>
      <w:r>
        <w:t xml:space="preserve"> </w:t>
      </w:r>
      <w:r>
        <w:rPr>
          <w:bCs/>
          <w:b/>
        </w:rPr>
        <w:t xml:space="preserve">Fuente:</w:t>
      </w:r>
      <w:r>
        <w:t xml:space="preserve"> </w:t>
      </w:r>
      <w:r>
        <w:t xml:space="preserve">Google Cloud Pricing Calculator (Oct 2024)</w:t>
      </w:r>
    </w:p>
    <w:p>
      <w:pPr>
        <w:pStyle w:val="BodyText"/>
      </w:pPr>
      <w:r>
        <w:rPr>
          <w:bCs/>
          <w:b/>
        </w:rPr>
        <w:t xml:space="preserve">Estimación Cliente Típico (10 modelos):</w:t>
      </w:r>
      <w:r>
        <w:t xml:space="preserve"> </w:t>
      </w:r>
      <w:r>
        <w:t xml:space="preserve">- ~$2,000-5,000/mes solo monitoring + serving</w:t>
      </w:r>
      <w:r>
        <w:t xml:space="preserve"> </w:t>
      </w:r>
      <w:r>
        <w:t xml:space="preserve">- Sin incluir training ni governance</w:t>
      </w:r>
    </w:p>
    <w:p>
      <w:r>
        <w:pict>
          <v:rect style="width:0;height:1.5pt" o:hralign="center" o:hrstd="t" o:hr="t"/>
        </w:pict>
      </w:r>
    </w:p>
    <w:bookmarkEnd w:id="67"/>
    <w:bookmarkStart w:id="68" w:name="amazon-sagemaker-aws"/>
    <w:p>
      <w:pPr>
        <w:pStyle w:val="Heading4"/>
      </w:pPr>
      <w:r>
        <w:rPr>
          <w:bCs/>
          <w:b/>
        </w:rPr>
        <w:t xml:space="preserve">2. Amazon SageMaker (AWS)</w:t>
      </w:r>
    </w:p>
    <w:p>
      <w:pPr>
        <w:pStyle w:val="FirstParagraph"/>
      </w:pPr>
      <w:r>
        <w:rPr>
          <w:bCs/>
          <w:b/>
        </w:rPr>
        <w:t xml:space="preserve">Qué ofrecen:</w:t>
      </w:r>
      <w:r>
        <w:t xml:space="preserve"> </w:t>
      </w:r>
      <w:r>
        <w:t xml:space="preserve">- MLOps platform en AWS</w:t>
      </w:r>
      <w:r>
        <w:t xml:space="preserve"> </w:t>
      </w:r>
      <w:r>
        <w:t xml:space="preserve">- Model registry y monitoring</w:t>
      </w:r>
      <w:r>
        <w:t xml:space="preserve"> </w:t>
      </w:r>
      <w:r>
        <w:t xml:space="preserve">- Pipelines de ML</w:t>
      </w:r>
    </w:p>
    <w:p>
      <w:pPr>
        <w:pStyle w:val="BodyText"/>
      </w:pPr>
      <w:r>
        <w:rPr>
          <w:bCs/>
          <w:b/>
        </w:rPr>
        <w:t xml:space="preserve">Qué NO ofrecen:</w:t>
      </w:r>
      <w:r>
        <w:t xml:space="preserve"> </w:t>
      </w:r>
      <w:r>
        <w:t xml:space="preserve">- ❌ Self-hosted (solo AWS)</w:t>
      </w:r>
      <w:r>
        <w:t xml:space="preserve"> </w:t>
      </w:r>
      <w:r>
        <w:t xml:space="preserve">- ❌ Governance integral (fragmentado)</w:t>
      </w:r>
      <w:r>
        <w:t xml:space="preserve"> </w:t>
      </w:r>
      <w:r>
        <w:t xml:space="preserve">- ❌ Ethics Review</w:t>
      </w:r>
      <w:r>
        <w:t xml:space="preserve"> </w:t>
      </w:r>
      <w:r>
        <w:t xml:space="preserve">- ❌ Governance de Adapters</w:t>
      </w:r>
      <w:r>
        <w:t xml:space="preserve"> </w:t>
      </w:r>
      <w:r>
        <w:t xml:space="preserve">- ❌ Procesos BPMN</w:t>
      </w:r>
      <w:r>
        <w:t xml:space="preserve"> </w:t>
      </w:r>
      <w:r>
        <w:t xml:space="preserve">- ❌ Motor de reglas</w:t>
      </w:r>
    </w:p>
    <w:p>
      <w:pPr>
        <w:pStyle w:val="BodyText"/>
      </w:pPr>
      <w:r>
        <w:rPr>
          <w:bCs/>
          <w:b/>
        </w:rPr>
        <w:t xml:space="preserve">Precios (Cloud):</w:t>
      </w:r>
      <w:r>
        <w:t xml:space="preserve"> </w:t>
      </w:r>
      <w:r>
        <w:t xml:space="preserve">- Model hosting: Desde $0.065/hora (CPU) hasta $5.67/hora (GPU)</w:t>
      </w:r>
      <w:r>
        <w:t xml:space="preserve"> </w:t>
      </w:r>
      <w:r>
        <w:t xml:space="preserve">- Inference: $0.10-0.20/1000 requests</w:t>
      </w:r>
      <w:r>
        <w:t xml:space="preserve"> </w:t>
      </w:r>
      <w:r>
        <w:t xml:space="preserve">- Training: Desde $0.269/hora (CPU) hasta $32.77/hora (GPU P4d)</w:t>
      </w:r>
      <w:r>
        <w:t xml:space="preserve"> </w:t>
      </w:r>
      <w:r>
        <w:t xml:space="preserve">-</w:t>
      </w:r>
      <w:r>
        <w:t xml:space="preserve"> </w:t>
      </w:r>
      <w:r>
        <w:rPr>
          <w:bCs/>
          <w:b/>
        </w:rPr>
        <w:t xml:space="preserve">Fuente:</w:t>
      </w:r>
      <w:r>
        <w:t xml:space="preserve"> </w:t>
      </w:r>
      <w:r>
        <w:t xml:space="preserve">AWS SageMaker Pricing (Oct 2024)</w:t>
      </w:r>
    </w:p>
    <w:p>
      <w:pPr>
        <w:pStyle w:val="BodyText"/>
      </w:pPr>
      <w:r>
        <w:rPr>
          <w:bCs/>
          <w:b/>
        </w:rPr>
        <w:t xml:space="preserve">Estimación Cliente Típico (10 modelos):</w:t>
      </w:r>
      <w:r>
        <w:t xml:space="preserve"> </w:t>
      </w:r>
      <w:r>
        <w:t xml:space="preserve">- ~$3,000-8,000/mes solo hosting + inference</w:t>
      </w:r>
      <w:r>
        <w:t xml:space="preserve"> </w:t>
      </w:r>
      <w:r>
        <w:t xml:space="preserve">- Sin governance real</w:t>
      </w:r>
    </w:p>
    <w:p>
      <w:r>
        <w:pict>
          <v:rect style="width:0;height:1.5pt" o:hralign="center" o:hrstd="t" o:hr="t"/>
        </w:pict>
      </w:r>
    </w:p>
    <w:bookmarkEnd w:id="68"/>
    <w:bookmarkStart w:id="69" w:name="azure-machine-learning-microsoft"/>
    <w:p>
      <w:pPr>
        <w:pStyle w:val="Heading4"/>
      </w:pPr>
      <w:r>
        <w:rPr>
          <w:bCs/>
          <w:b/>
        </w:rPr>
        <w:t xml:space="preserve">3. Azure Machine Learning (Microsoft)</w:t>
      </w:r>
    </w:p>
    <w:p>
      <w:pPr>
        <w:pStyle w:val="FirstParagraph"/>
      </w:pPr>
      <w:r>
        <w:rPr>
          <w:bCs/>
          <w:b/>
        </w:rPr>
        <w:t xml:space="preserve">Qué ofrecen:</w:t>
      </w:r>
      <w:r>
        <w:t xml:space="preserve"> </w:t>
      </w:r>
      <w:r>
        <w:t xml:space="preserve">- MLOps platform en Azure</w:t>
      </w:r>
      <w:r>
        <w:t xml:space="preserve"> </w:t>
      </w:r>
      <w:r>
        <w:t xml:space="preserve">- Model management</w:t>
      </w:r>
      <w:r>
        <w:t xml:space="preserve"> </w:t>
      </w:r>
      <w:r>
        <w:t xml:space="preserve">- Monitoring básico</w:t>
      </w:r>
    </w:p>
    <w:p>
      <w:pPr>
        <w:pStyle w:val="BodyText"/>
      </w:pPr>
      <w:r>
        <w:rPr>
          <w:bCs/>
          <w:b/>
        </w:rPr>
        <w:t xml:space="preserve">Qué NO ofrecen:</w:t>
      </w:r>
      <w:r>
        <w:t xml:space="preserve"> </w:t>
      </w:r>
      <w:r>
        <w:t xml:space="preserve">- ❌ Self-hosted (solo Azure)</w:t>
      </w:r>
      <w:r>
        <w:t xml:space="preserve"> </w:t>
      </w:r>
      <w:r>
        <w:t xml:space="preserve">- ❌ Governance integral</w:t>
      </w:r>
      <w:r>
        <w:t xml:space="preserve"> </w:t>
      </w:r>
      <w:r>
        <w:t xml:space="preserve">- ❌ Ethics Review formal</w:t>
      </w:r>
      <w:r>
        <w:t xml:space="preserve"> </w:t>
      </w:r>
      <w:r>
        <w:t xml:space="preserve">- ❌ Governance de Adapters</w:t>
      </w:r>
      <w:r>
        <w:t xml:space="preserve"> </w:t>
      </w:r>
      <w:r>
        <w:t xml:space="preserve">- ❌ Procesos BPMN</w:t>
      </w:r>
      <w:r>
        <w:t xml:space="preserve"> </w:t>
      </w:r>
      <w:r>
        <w:t xml:space="preserve">- ❌ Sostenibilidad medible</w:t>
      </w:r>
    </w:p>
    <w:p>
      <w:pPr>
        <w:pStyle w:val="BodyText"/>
      </w:pPr>
      <w:r>
        <w:rPr>
          <w:bCs/>
          <w:b/>
        </w:rPr>
        <w:t xml:space="preserve">Precios (Cloud):</w:t>
      </w:r>
      <w:r>
        <w:t xml:space="preserve"> </w:t>
      </w:r>
      <w:r>
        <w:t xml:space="preserve">- Compute: Desde $0.10/hora (CPU) hasta $3.80/hora (GPU)</w:t>
      </w:r>
      <w:r>
        <w:t xml:space="preserve"> </w:t>
      </w:r>
      <w:r>
        <w:t xml:space="preserve">- Inference: Variable según instancia</w:t>
      </w:r>
      <w:r>
        <w:t xml:space="preserve"> </w:t>
      </w:r>
      <w:r>
        <w:t xml:space="preserve">- Storage: $0.02/GB/mes</w:t>
      </w:r>
      <w:r>
        <w:t xml:space="preserve"> </w:t>
      </w:r>
      <w:r>
        <w:t xml:space="preserve">-</w:t>
      </w:r>
      <w:r>
        <w:t xml:space="preserve"> </w:t>
      </w:r>
      <w:r>
        <w:rPr>
          <w:bCs/>
          <w:b/>
        </w:rPr>
        <w:t xml:space="preserve">Fuente:</w:t>
      </w:r>
      <w:r>
        <w:t xml:space="preserve"> </w:t>
      </w:r>
      <w:r>
        <w:t xml:space="preserve">Azure ML Pricing (Oct 2024)</w:t>
      </w:r>
    </w:p>
    <w:p>
      <w:pPr>
        <w:pStyle w:val="BodyText"/>
      </w:pPr>
      <w:r>
        <w:rPr>
          <w:bCs/>
          <w:b/>
        </w:rPr>
        <w:t xml:space="preserve">Estimación Cliente Típico (10 modelos):</w:t>
      </w:r>
      <w:r>
        <w:t xml:space="preserve"> </w:t>
      </w:r>
      <w:r>
        <w:t xml:space="preserve">- ~$2,500-6,000/mes</w:t>
      </w:r>
    </w:p>
    <w:p>
      <w:r>
        <w:pict>
          <v:rect style="width:0;height:1.5pt" o:hralign="center" o:hrstd="t" o:hr="t"/>
        </w:pict>
      </w:r>
    </w:p>
    <w:bookmarkEnd w:id="69"/>
    <w:bookmarkStart w:id="70" w:name="X0448d4d98511f816f84a95e774b5629145b268b"/>
    <w:p>
      <w:pPr>
        <w:pStyle w:val="Heading4"/>
      </w:pPr>
      <w:r>
        <w:rPr>
          <w:bCs/>
          <w:b/>
        </w:rPr>
        <w:t xml:space="preserve">4. MLflow (Databricks - Open Source con Cloud)</w:t>
      </w:r>
    </w:p>
    <w:p>
      <w:pPr>
        <w:pStyle w:val="FirstParagraph"/>
      </w:pPr>
      <w:r>
        <w:rPr>
          <w:bCs/>
          <w:b/>
        </w:rPr>
        <w:t xml:space="preserve">Qué ofrecen:</w:t>
      </w:r>
      <w:r>
        <w:t xml:space="preserve"> </w:t>
      </w:r>
      <w:r>
        <w:t xml:space="preserve">- Model tracking y registry (open source)</w:t>
      </w:r>
      <w:r>
        <w:t xml:space="preserve"> </w:t>
      </w:r>
      <w:r>
        <w:t xml:space="preserve">- Databricks Managed MLflow (cloud)</w:t>
      </w:r>
      <w:r>
        <w:t xml:space="preserve"> </w:t>
      </w:r>
      <w:r>
        <w:t xml:space="preserve">- Básico, sin governance</w:t>
      </w:r>
    </w:p>
    <w:p>
      <w:pPr>
        <w:pStyle w:val="BodyText"/>
      </w:pPr>
      <w:r>
        <w:rPr>
          <w:bCs/>
          <w:b/>
        </w:rPr>
        <w:t xml:space="preserve">Qué NO ofrecen:</w:t>
      </w:r>
      <w:r>
        <w:t xml:space="preserve"> </w:t>
      </w:r>
      <w:r>
        <w:t xml:space="preserve">- ❌ Governance (solo tracking)</w:t>
      </w:r>
      <w:r>
        <w:t xml:space="preserve"> </w:t>
      </w:r>
      <w:r>
        <w:t xml:space="preserve">- ❌ Compliance automático</w:t>
      </w:r>
      <w:r>
        <w:t xml:space="preserve"> </w:t>
      </w:r>
      <w:r>
        <w:t xml:space="preserve">- ❌ Ethics Review</w:t>
      </w:r>
      <w:r>
        <w:t xml:space="preserve"> </w:t>
      </w:r>
      <w:r>
        <w:t xml:space="preserve">- ❌ Bias Detection</w:t>
      </w:r>
      <w:r>
        <w:t xml:space="preserve"> </w:t>
      </w:r>
      <w:r>
        <w:t xml:space="preserve">- ❌ Procesos BPMN</w:t>
      </w:r>
      <w:r>
        <w:t xml:space="preserve"> </w:t>
      </w:r>
      <w:r>
        <w:t xml:space="preserve">- ❌ Automatización</w:t>
      </w:r>
    </w:p>
    <w:p>
      <w:pPr>
        <w:pStyle w:val="BodyText"/>
      </w:pPr>
      <w:r>
        <w:rPr>
          <w:bCs/>
          <w:b/>
        </w:rPr>
        <w:t xml:space="preserve">Precios:</w:t>
      </w:r>
      <w:r>
        <w:t xml:space="preserve"> </w:t>
      </w:r>
      <w:r>
        <w:t xml:space="preserve">- Open Source: Gratis (pero sin governance)</w:t>
      </w:r>
      <w:r>
        <w:t xml:space="preserve"> </w:t>
      </w:r>
      <w:r>
        <w:t xml:space="preserve">- Databricks Managed: Incluido en Databricks ($0.40-0.70/DBU)</w:t>
      </w:r>
      <w:r>
        <w:t xml:space="preserve"> </w:t>
      </w:r>
      <w:r>
        <w:t xml:space="preserve">-</w:t>
      </w:r>
      <w:r>
        <w:t xml:space="preserve"> </w:t>
      </w:r>
      <w:r>
        <w:rPr>
          <w:bCs/>
          <w:b/>
        </w:rPr>
        <w:t xml:space="preserve">Fuente:</w:t>
      </w:r>
      <w:r>
        <w:t xml:space="preserve"> </w:t>
      </w:r>
      <w:r>
        <w:t xml:space="preserve">Databricks Pricing (Oct 2024)</w:t>
      </w:r>
    </w:p>
    <w:p>
      <w:pPr>
        <w:pStyle w:val="BodyText"/>
      </w:pPr>
      <w:r>
        <w:rPr>
          <w:bCs/>
          <w:b/>
        </w:rPr>
        <w:t xml:space="preserve">Estimación Cliente Típico:</w:t>
      </w:r>
      <w:r>
        <w:t xml:space="preserve"> </w:t>
      </w:r>
      <w:r>
        <w:t xml:space="preserve">- ~$1,500-4,000/mes (Databricks)</w:t>
      </w:r>
      <w:r>
        <w:t xml:space="preserve"> </w:t>
      </w:r>
      <w:r>
        <w:t xml:space="preserve">- Pero SIN governance real</w:t>
      </w:r>
    </w:p>
    <w:p>
      <w:r>
        <w:pict>
          <v:rect style="width:0;height:1.5pt" o:hralign="center" o:hrstd="t" o:hr="t"/>
        </w:pict>
      </w:r>
    </w:p>
    <w:bookmarkEnd w:id="70"/>
    <w:bookmarkEnd w:id="71"/>
    <w:bookmarkStart w:id="75" w:name="competidores-nicho"/>
    <w:p>
      <w:pPr>
        <w:pStyle w:val="Heading3"/>
      </w:pPr>
      <w:r>
        <w:rPr>
          <w:bCs/>
          <w:b/>
        </w:rPr>
        <w:t xml:space="preserve">COMPETIDORES NICHO</w:t>
      </w:r>
    </w:p>
    <w:bookmarkStart w:id="72" w:name="fiddler-ai"/>
    <w:p>
      <w:pPr>
        <w:pStyle w:val="Heading4"/>
      </w:pPr>
      <w:r>
        <w:rPr>
          <w:bCs/>
          <w:b/>
        </w:rPr>
        <w:t xml:space="preserve">5. Fiddler AI</w:t>
      </w:r>
    </w:p>
    <w:p>
      <w:pPr>
        <w:pStyle w:val="FirstParagraph"/>
      </w:pPr>
      <w:r>
        <w:rPr>
          <w:bCs/>
          <w:b/>
        </w:rPr>
        <w:t xml:space="preserve">Qué ofrecen:</w:t>
      </w:r>
      <w:r>
        <w:t xml:space="preserve"> </w:t>
      </w:r>
      <w:r>
        <w:t xml:space="preserve">- Model monitoring y explainability</w:t>
      </w:r>
      <w:r>
        <w:t xml:space="preserve"> </w:t>
      </w:r>
      <w:r>
        <w:t xml:space="preserve">- Bias detection</w:t>
      </w:r>
    </w:p>
    <w:p>
      <w:pPr>
        <w:pStyle w:val="BodyText"/>
      </w:pPr>
      <w:r>
        <w:rPr>
          <w:bCs/>
          <w:b/>
        </w:rPr>
        <w:t xml:space="preserve">Qué NO ofrecen:</w:t>
      </w:r>
      <w:r>
        <w:t xml:space="preserve"> </w:t>
      </w:r>
      <w:r>
        <w:t xml:space="preserve">- ❌ Self-hosted</w:t>
      </w:r>
      <w:r>
        <w:t xml:space="preserve"> </w:t>
      </w:r>
      <w:r>
        <w:t xml:space="preserve">- ❌ Governance completo (solo monitoring)</w:t>
      </w:r>
      <w:r>
        <w:t xml:space="preserve"> </w:t>
      </w:r>
      <w:r>
        <w:t xml:space="preserve">- ❌ Procesos BPMN</w:t>
      </w:r>
      <w:r>
        <w:t xml:space="preserve"> </w:t>
      </w:r>
      <w:r>
        <w:t xml:space="preserve">- ❌ Governance de Adapters</w:t>
      </w:r>
    </w:p>
    <w:p>
      <w:pPr>
        <w:pStyle w:val="BodyText"/>
      </w:pPr>
      <w:r>
        <w:rPr>
          <w:bCs/>
          <w:b/>
        </w:rPr>
        <w:t xml:space="preserve">Precios:</w:t>
      </w:r>
      <w:r>
        <w:t xml:space="preserve"> </w:t>
      </w:r>
      <w:r>
        <w:t xml:space="preserve">- No públicos, modelo enterprise</w:t>
      </w:r>
      <w:r>
        <w:t xml:space="preserve"> </w:t>
      </w:r>
      <w:r>
        <w:t xml:space="preserve">-</w:t>
      </w:r>
      <w:r>
        <w:t xml:space="preserve"> </w:t>
      </w:r>
      <w:r>
        <w:rPr>
          <w:bCs/>
          <w:b/>
        </w:rPr>
        <w:t xml:space="preserve">Estimación:</w:t>
      </w:r>
      <w:r>
        <w:t xml:space="preserve"> </w:t>
      </w:r>
      <w:r>
        <w:t xml:space="preserve">$50,000-150,000/año</w:t>
      </w:r>
      <w:r>
        <w:t xml:space="preserve"> </w:t>
      </w:r>
      <w:r>
        <w:t xml:space="preserve">-</w:t>
      </w:r>
      <w:r>
        <w:t xml:space="preserve"> </w:t>
      </w:r>
      <w:r>
        <w:rPr>
          <w:bCs/>
          <w:b/>
        </w:rPr>
        <w:t xml:space="preserve">Fuente:</w:t>
      </w:r>
      <w:r>
        <w:t xml:space="preserve"> </w:t>
      </w:r>
      <w:r>
        <w:t xml:space="preserve">G2 Reviews y testimonios clientes</w:t>
      </w:r>
    </w:p>
    <w:p>
      <w:r>
        <w:pict>
          <v:rect style="width:0;height:1.5pt" o:hralign="center" o:hrstd="t" o:hr="t"/>
        </w:pict>
      </w:r>
    </w:p>
    <w:bookmarkEnd w:id="72"/>
    <w:bookmarkStart w:id="73" w:name="arize-ai"/>
    <w:p>
      <w:pPr>
        <w:pStyle w:val="Heading4"/>
      </w:pPr>
      <w:r>
        <w:rPr>
          <w:bCs/>
          <w:b/>
        </w:rPr>
        <w:t xml:space="preserve">6. Arize AI</w:t>
      </w:r>
    </w:p>
    <w:p>
      <w:pPr>
        <w:pStyle w:val="FirstParagraph"/>
      </w:pPr>
      <w:r>
        <w:rPr>
          <w:bCs/>
          <w:b/>
        </w:rPr>
        <w:t xml:space="preserve">Qué ofrecen:</w:t>
      </w:r>
      <w:r>
        <w:t xml:space="preserve"> </w:t>
      </w:r>
      <w:r>
        <w:t xml:space="preserve">- Model monitoring</w:t>
      </w:r>
      <w:r>
        <w:t xml:space="preserve"> </w:t>
      </w:r>
      <w:r>
        <w:t xml:space="preserve">- Drift detection</w:t>
      </w:r>
    </w:p>
    <w:p>
      <w:pPr>
        <w:pStyle w:val="BodyText"/>
      </w:pPr>
      <w:r>
        <w:rPr>
          <w:bCs/>
          <w:b/>
        </w:rPr>
        <w:t xml:space="preserve">Qué NO ofrecen:</w:t>
      </w:r>
      <w:r>
        <w:t xml:space="preserve"> </w:t>
      </w:r>
      <w:r>
        <w:t xml:space="preserve">- ❌ Self-hosted</w:t>
      </w:r>
      <w:r>
        <w:t xml:space="preserve"> </w:t>
      </w:r>
      <w:r>
        <w:t xml:space="preserve">- ❌ Governance (solo observability)</w:t>
      </w:r>
      <w:r>
        <w:t xml:space="preserve"> </w:t>
      </w:r>
      <w:r>
        <w:t xml:space="preserve">- ❌ Procesos de aprobación</w:t>
      </w:r>
      <w:r>
        <w:t xml:space="preserve"> </w:t>
      </w:r>
      <w:r>
        <w:t xml:space="preserve">- ❌ Ethics Review</w:t>
      </w:r>
    </w:p>
    <w:p>
      <w:pPr>
        <w:pStyle w:val="BodyText"/>
      </w:pPr>
      <w:r>
        <w:rPr>
          <w:bCs/>
          <w:b/>
        </w:rPr>
        <w:t xml:space="preserve">Precios:</w:t>
      </w:r>
      <w:r>
        <w:t xml:space="preserve"> </w:t>
      </w:r>
      <w:r>
        <w:t xml:space="preserve">- Freemium + Enterprise (no públicos)</w:t>
      </w:r>
      <w:r>
        <w:t xml:space="preserve"> </w:t>
      </w:r>
      <w:r>
        <w:t xml:space="preserve">-</w:t>
      </w:r>
      <w:r>
        <w:t xml:space="preserve"> </w:t>
      </w:r>
      <w:r>
        <w:rPr>
          <w:bCs/>
          <w:b/>
        </w:rPr>
        <w:t xml:space="preserve">Estimación:</w:t>
      </w:r>
      <w:r>
        <w:t xml:space="preserve"> </w:t>
      </w:r>
      <w:r>
        <w:t xml:space="preserve">$30,000-100,000/año</w:t>
      </w:r>
      <w:r>
        <w:t xml:space="preserve"> </w:t>
      </w:r>
      <w:r>
        <w:t xml:space="preserve">-</w:t>
      </w:r>
      <w:r>
        <w:t xml:space="preserve"> </w:t>
      </w:r>
      <w:r>
        <w:rPr>
          <w:bCs/>
          <w:b/>
        </w:rPr>
        <w:t xml:space="preserve">Fuente:</w:t>
      </w:r>
      <w:r>
        <w:t xml:space="preserve"> </w:t>
      </w:r>
      <w:r>
        <w:t xml:space="preserve">ProductHunt y comparativas SaaS</w:t>
      </w:r>
    </w:p>
    <w:p>
      <w:r>
        <w:pict>
          <v:rect style="width:0;height:1.5pt" o:hralign="center" o:hrstd="t" o:hr="t"/>
        </w:pict>
      </w:r>
    </w:p>
    <w:bookmarkEnd w:id="73"/>
    <w:bookmarkStart w:id="74" w:name="weights-biases"/>
    <w:p>
      <w:pPr>
        <w:pStyle w:val="Heading4"/>
      </w:pPr>
      <w:r>
        <w:rPr>
          <w:bCs/>
          <w:b/>
        </w:rPr>
        <w:t xml:space="preserve">7. Weights &amp; Biases</w:t>
      </w:r>
    </w:p>
    <w:p>
      <w:pPr>
        <w:pStyle w:val="FirstParagraph"/>
      </w:pPr>
      <w:r>
        <w:rPr>
          <w:bCs/>
          <w:b/>
        </w:rPr>
        <w:t xml:space="preserve">Qué ofrecen:</w:t>
      </w:r>
      <w:r>
        <w:t xml:space="preserve"> </w:t>
      </w:r>
      <w:r>
        <w:t xml:space="preserve">- Experiment tracking</w:t>
      </w:r>
      <w:r>
        <w:t xml:space="preserve"> </w:t>
      </w:r>
      <w:r>
        <w:t xml:space="preserve">- Model registry</w:t>
      </w:r>
      <w:r>
        <w:t xml:space="preserve"> </w:t>
      </w:r>
      <w:r>
        <w:t xml:space="preserve">- Monitoring básico</w:t>
      </w:r>
    </w:p>
    <w:p>
      <w:pPr>
        <w:pStyle w:val="BodyText"/>
      </w:pPr>
      <w:r>
        <w:rPr>
          <w:bCs/>
          <w:b/>
        </w:rPr>
        <w:t xml:space="preserve">Qué NO ofrecen:</w:t>
      </w:r>
      <w:r>
        <w:t xml:space="preserve"> </w:t>
      </w:r>
      <w:r>
        <w:t xml:space="preserve">- ❌ Self-hosted (solo cloud)</w:t>
      </w:r>
      <w:r>
        <w:t xml:space="preserve"> </w:t>
      </w:r>
      <w:r>
        <w:t xml:space="preserve">- ❌ Governance</w:t>
      </w:r>
      <w:r>
        <w:t xml:space="preserve"> </w:t>
      </w:r>
      <w:r>
        <w:t xml:space="preserve">- ❌ Compliance automático</w:t>
      </w:r>
      <w:r>
        <w:t xml:space="preserve"> </w:t>
      </w:r>
      <w:r>
        <w:t xml:space="preserve">- ❌ Procesos de aprobación</w:t>
      </w:r>
    </w:p>
    <w:p>
      <w:pPr>
        <w:pStyle w:val="BodyText"/>
      </w:pPr>
      <w:r>
        <w:rPr>
          <w:bCs/>
          <w:b/>
        </w:rPr>
        <w:t xml:space="preserve">Precios:</w:t>
      </w:r>
      <w:r>
        <w:t xml:space="preserve"> </w:t>
      </w:r>
      <w:r>
        <w:t xml:space="preserve">- Teams: $50/usuario/mes</w:t>
      </w:r>
      <w:r>
        <w:t xml:space="preserve"> </w:t>
      </w:r>
      <w:r>
        <w:t xml:space="preserve">- Enterprise: Custom (estimado $50,000-200,000/año)</w:t>
      </w:r>
      <w:r>
        <w:t xml:space="preserve"> </w:t>
      </w:r>
      <w:r>
        <w:t xml:space="preserve">-</w:t>
      </w:r>
      <w:r>
        <w:t xml:space="preserve"> </w:t>
      </w:r>
      <w:r>
        <w:rPr>
          <w:bCs/>
          <w:b/>
        </w:rPr>
        <w:t xml:space="preserve">Fuente:</w:t>
      </w:r>
      <w:r>
        <w:t xml:space="preserve"> </w:t>
      </w:r>
      <w:r>
        <w:t xml:space="preserve">Weights &amp; Biases Pricing Page (Oct 2024)</w:t>
      </w:r>
    </w:p>
    <w:p>
      <w:r>
        <w:pict>
          <v:rect style="width:0;height:1.5pt" o:hralign="center" o:hrstd="t" o:hr="t"/>
        </w:pict>
      </w:r>
    </w:p>
    <w:p>
      <w:r>
        <w:pict>
          <v:rect style="width:0;height:1.5pt" o:hralign="center" o:hrstd="t" o:hr="t"/>
        </w:pict>
      </w:r>
    </w:p>
    <w:bookmarkEnd w:id="74"/>
    <w:bookmarkEnd w:id="75"/>
    <w:bookmarkEnd w:id="76"/>
    <w:bookmarkStart w:id="84" w:name="nuestra-posición-única-en-el-mercado"/>
    <w:p>
      <w:pPr>
        <w:pStyle w:val="Heading2"/>
      </w:pPr>
      <w:r>
        <w:t xml:space="preserve">🎯 NUESTRA POSICIÓN ÚNICA EN EL MERCADO</w:t>
      </w:r>
    </w:p>
    <w:p>
      <w:pPr>
        <w:pStyle w:val="FirstParagraph"/>
      </w:pPr>
      <w:r>
        <w:rPr>
          <w:bCs/>
          <w:b/>
        </w:rPr>
        <w:t xml:space="preserve">Nota para Comerciales:</w:t>
      </w:r>
      <w:r>
        <w:t xml:space="preserve"> </w:t>
      </w:r>
      <w:r>
        <w:t xml:space="preserve">Esta es tu arma comercial más poderosa</w:t>
      </w:r>
    </w:p>
    <w:bookmarkStart w:id="83" w:name="somos-los-únicos-con"/>
    <w:p>
      <w:pPr>
        <w:pStyle w:val="Heading3"/>
      </w:pPr>
      <w:r>
        <w:rPr>
          <w:bCs/>
          <w:b/>
        </w:rPr>
        <w:t xml:space="preserve">SOMOS LOS ÚNICOS CON:</w:t>
      </w:r>
    </w:p>
    <w:bookmarkStart w:id="77" w:name="self-hosted-enterprise-grade"/>
    <w:p>
      <w:pPr>
        <w:pStyle w:val="Heading4"/>
      </w:pPr>
      <w:r>
        <w:t xml:space="preserve">1.</w:t>
      </w:r>
      <w:r>
        <w:t xml:space="preserve"> </w:t>
      </w:r>
      <w:r>
        <w:rPr>
          <w:bCs/>
          <w:b/>
        </w:rPr>
        <w:t xml:space="preserve">Self-Hosted Enterprise-Grade</w:t>
      </w:r>
    </w:p>
    <w:p>
      <w:pPr>
        <w:numPr>
          <w:ilvl w:val="0"/>
          <w:numId w:val="1003"/>
        </w:numPr>
        <w:pStyle w:val="Compact"/>
      </w:pPr>
      <w:r>
        <w:t xml:space="preserve">✅ Todos los competidores son cloud-only</w:t>
      </w:r>
    </w:p>
    <w:p>
      <w:pPr>
        <w:numPr>
          <w:ilvl w:val="0"/>
          <w:numId w:val="1003"/>
        </w:numPr>
        <w:pStyle w:val="Compact"/>
      </w:pPr>
      <w:r>
        <w:t xml:space="preserve">✅ Esto nos da ventaja TOTAL en:</w:t>
      </w:r>
    </w:p>
    <w:p>
      <w:pPr>
        <w:numPr>
          <w:ilvl w:val="1"/>
          <w:numId w:val="1004"/>
        </w:numPr>
        <w:pStyle w:val="Compact"/>
      </w:pPr>
      <w:r>
        <w:t xml:space="preserve">Administraciones Públicas (soberanía obligatoria)</w:t>
      </w:r>
    </w:p>
    <w:p>
      <w:pPr>
        <w:numPr>
          <w:ilvl w:val="1"/>
          <w:numId w:val="1004"/>
        </w:numPr>
        <w:pStyle w:val="Compact"/>
      </w:pPr>
      <w:r>
        <w:t xml:space="preserve">Banca y Finanzas (datos sensibles)</w:t>
      </w:r>
    </w:p>
    <w:p>
      <w:pPr>
        <w:numPr>
          <w:ilvl w:val="1"/>
          <w:numId w:val="1004"/>
        </w:numPr>
        <w:pStyle w:val="Compact"/>
      </w:pPr>
      <w:r>
        <w:t xml:space="preserve">Healthcare (HIPAA strict)</w:t>
      </w:r>
    </w:p>
    <w:p>
      <w:pPr>
        <w:numPr>
          <w:ilvl w:val="1"/>
          <w:numId w:val="1004"/>
        </w:numPr>
        <w:pStyle w:val="Compact"/>
      </w:pPr>
      <w:r>
        <w:t xml:space="preserve">Legal (confidencialidad crítica)</w:t>
      </w:r>
    </w:p>
    <w:p>
      <w:pPr>
        <w:pStyle w:val="FirstParagraph"/>
      </w:pPr>
      <w:r>
        <w:rPr>
          <w:bCs/>
          <w:b/>
        </w:rPr>
        <w:t xml:space="preserve">Argumento de Venta:</w:t>
      </w:r>
      <w:r>
        <w:t xml:space="preserve"> </w:t>
      </w:r>
      <w:r>
        <w:t xml:space="preserve">&gt;</w:t>
      </w:r>
      <w:r>
        <w:t xml:space="preserve"> </w:t>
      </w:r>
      <w:r>
        <w:t xml:space="preserve">“</w:t>
      </w:r>
      <w:r>
        <w:t xml:space="preserve">¿Sus datos pueden salir de su infraestructura? Si la respuesta es NO, somos su única opción real.</w:t>
      </w:r>
      <w:r>
        <w:t xml:space="preserve">”</w:t>
      </w:r>
    </w:p>
    <w:p>
      <w:r>
        <w:pict>
          <v:rect style="width:0;height:1.5pt" o:hralign="center" o:hrstd="t" o:hr="t"/>
        </w:pict>
      </w:r>
    </w:p>
    <w:bookmarkEnd w:id="77"/>
    <w:bookmarkStart w:id="78" w:name="governance-de-adaptación-de-modelos"/>
    <w:p>
      <w:pPr>
        <w:pStyle w:val="Heading4"/>
      </w:pPr>
      <w:r>
        <w:t xml:space="preserve">2.</w:t>
      </w:r>
      <w:r>
        <w:t xml:space="preserve"> </w:t>
      </w:r>
      <w:r>
        <w:rPr>
          <w:bCs/>
          <w:b/>
        </w:rPr>
        <w:t xml:space="preserve">Governance de Adaptación de Modelos</w:t>
      </w:r>
    </w:p>
    <w:p>
      <w:pPr>
        <w:numPr>
          <w:ilvl w:val="0"/>
          <w:numId w:val="1005"/>
        </w:numPr>
        <w:pStyle w:val="Compact"/>
      </w:pPr>
      <w:r>
        <w:t xml:space="preserve">✅ Ningún competidor gobierna Adapters, Merge, Quantization</w:t>
      </w:r>
    </w:p>
    <w:p>
      <w:pPr>
        <w:numPr>
          <w:ilvl w:val="0"/>
          <w:numId w:val="1005"/>
        </w:numPr>
        <w:pStyle w:val="Compact"/>
      </w:pPr>
      <w:r>
        <w:t xml:space="preserve">✅ Proceso formal de recomendación de estrategia</w:t>
      </w:r>
    </w:p>
    <w:p>
      <w:pPr>
        <w:numPr>
          <w:ilvl w:val="0"/>
          <w:numId w:val="1005"/>
        </w:numPr>
        <w:pStyle w:val="Compact"/>
      </w:pPr>
      <w:r>
        <w:t xml:space="preserve">✅ Métricas de sostenibilidad (CO2, costos)</w:t>
      </w:r>
    </w:p>
    <w:p>
      <w:pPr>
        <w:numPr>
          <w:ilvl w:val="0"/>
          <w:numId w:val="1005"/>
        </w:numPr>
        <w:pStyle w:val="Compact"/>
      </w:pPr>
      <w:r>
        <w:t xml:space="preserve">✅ Lineage completo de modelos</w:t>
      </w:r>
    </w:p>
    <w:p>
      <w:pPr>
        <w:pStyle w:val="FirstParagraph"/>
      </w:pPr>
      <w:r>
        <w:rPr>
          <w:bCs/>
          <w:b/>
        </w:rPr>
        <w:t xml:space="preserve">Argumento de Venta:</w:t>
      </w:r>
      <w:r>
        <w:t xml:space="preserve"> </w:t>
      </w:r>
      <w:r>
        <w:t xml:space="preserve">&gt;</w:t>
      </w:r>
      <w:r>
        <w:t xml:space="preserve"> </w:t>
      </w:r>
      <w:r>
        <w:t xml:space="preserve">“</w:t>
      </w:r>
      <w:r>
        <w:t xml:space="preserve">Con 3 millones de modelos disponibles, ¿por qué entrenar desde cero? Gobernamos la forma eficiente de hacer IA.</w:t>
      </w:r>
      <w:r>
        <w:t xml:space="preserve">”</w:t>
      </w:r>
    </w:p>
    <w:p>
      <w:r>
        <w:pict>
          <v:rect style="width:0;height:1.5pt" o:hralign="center" o:hrstd="t" o:hr="t"/>
        </w:pict>
      </w:r>
    </w:p>
    <w:bookmarkEnd w:id="78"/>
    <w:bookmarkStart w:id="79" w:name="governance-end-to-end-completo"/>
    <w:p>
      <w:pPr>
        <w:pStyle w:val="Heading4"/>
      </w:pPr>
      <w:r>
        <w:t xml:space="preserve">3.</w:t>
      </w:r>
      <w:r>
        <w:t xml:space="preserve"> </w:t>
      </w:r>
      <w:r>
        <w:rPr>
          <w:bCs/>
          <w:b/>
        </w:rPr>
        <w:t xml:space="preserve">Governance End-to-End Completo</w:t>
      </w:r>
    </w:p>
    <w:p>
      <w:pPr>
        <w:numPr>
          <w:ilvl w:val="0"/>
          <w:numId w:val="1006"/>
        </w:numPr>
        <w:pStyle w:val="Compact"/>
      </w:pPr>
      <w:r>
        <w:t xml:space="preserve">✅ Datasets → Agentes → Modelos → LLMs → RAG → Adapters → Producción</w:t>
      </w:r>
    </w:p>
    <w:p>
      <w:pPr>
        <w:numPr>
          <w:ilvl w:val="0"/>
          <w:numId w:val="1006"/>
        </w:numPr>
        <w:pStyle w:val="Compact"/>
      </w:pPr>
      <w:r>
        <w:t xml:space="preserve">✅ Todos los competidores solo cubren modelos</w:t>
      </w:r>
    </w:p>
    <w:p>
      <w:pPr>
        <w:numPr>
          <w:ilvl w:val="0"/>
          <w:numId w:val="1006"/>
        </w:numPr>
        <w:pStyle w:val="Compact"/>
      </w:pPr>
      <w:r>
        <w:t xml:space="preserve">✅ Nosotros cubrimos TODO el ciclo</w:t>
      </w:r>
    </w:p>
    <w:p>
      <w:pPr>
        <w:pStyle w:val="FirstParagraph"/>
      </w:pPr>
      <w:r>
        <w:rPr>
          <w:bCs/>
          <w:b/>
        </w:rPr>
        <w:t xml:space="preserve">Argumento de Venta:</w:t>
      </w:r>
      <w:r>
        <w:t xml:space="preserve"> </w:t>
      </w:r>
      <w:r>
        <w:t xml:space="preserve">&gt;</w:t>
      </w:r>
      <w:r>
        <w:t xml:space="preserve"> </w:t>
      </w:r>
      <w:r>
        <w:t xml:space="preserve">“</w:t>
      </w:r>
      <w:r>
        <w:t xml:space="preserve">La IA empieza en los datos, no en el modelo. Somos los únicos que gobernamos desde el origen.</w:t>
      </w:r>
      <w:r>
        <w:t xml:space="preserve">”</w:t>
      </w:r>
    </w:p>
    <w:p>
      <w:r>
        <w:pict>
          <v:rect style="width:0;height:1.5pt" o:hralign="center" o:hrstd="t" o:hr="t"/>
        </w:pict>
      </w:r>
    </w:p>
    <w:bookmarkEnd w:id="79"/>
    <w:bookmarkStart w:id="80" w:name="procesos-bpmn-certificables-1"/>
    <w:p>
      <w:pPr>
        <w:pStyle w:val="Heading4"/>
      </w:pPr>
      <w:r>
        <w:t xml:space="preserve">4.</w:t>
      </w:r>
      <w:r>
        <w:t xml:space="preserve"> </w:t>
      </w:r>
      <w:r>
        <w:rPr>
          <w:bCs/>
          <w:b/>
        </w:rPr>
        <w:t xml:space="preserve">22 Procesos BPMN Certificables</w:t>
      </w:r>
    </w:p>
    <w:p>
      <w:pPr>
        <w:numPr>
          <w:ilvl w:val="0"/>
          <w:numId w:val="1007"/>
        </w:numPr>
        <w:pStyle w:val="Compact"/>
      </w:pPr>
      <w:r>
        <w:t xml:space="preserve">✅ 17 implementados + 5 nuevos (v1.1.0)</w:t>
      </w:r>
    </w:p>
    <w:p>
      <w:pPr>
        <w:numPr>
          <w:ilvl w:val="0"/>
          <w:numId w:val="1007"/>
        </w:numPr>
        <w:pStyle w:val="Compact"/>
      </w:pPr>
      <w:r>
        <w:t xml:space="preserve">✅ Ningún competidor usa BPMN para governance</w:t>
      </w:r>
    </w:p>
    <w:p>
      <w:pPr>
        <w:numPr>
          <w:ilvl w:val="0"/>
          <w:numId w:val="1007"/>
        </w:numPr>
        <w:pStyle w:val="Compact"/>
      </w:pPr>
      <w:r>
        <w:t xml:space="preserve">✅ Certificable por auditores</w:t>
      </w:r>
    </w:p>
    <w:p>
      <w:pPr>
        <w:numPr>
          <w:ilvl w:val="0"/>
          <w:numId w:val="1007"/>
        </w:numPr>
        <w:pStyle w:val="Compact"/>
      </w:pPr>
      <w:r>
        <w:t xml:space="preserve">✅ Modificable por el cliente sin código</w:t>
      </w:r>
    </w:p>
    <w:p>
      <w:pPr>
        <w:pStyle w:val="FirstParagraph"/>
      </w:pPr>
      <w:r>
        <w:rPr>
          <w:bCs/>
          <w:b/>
        </w:rPr>
        <w:t xml:space="preserve">Argumento de Venta:</w:t>
      </w:r>
      <w:r>
        <w:t xml:space="preserve"> </w:t>
      </w:r>
      <w:r>
        <w:t xml:space="preserve">&gt;</w:t>
      </w:r>
      <w:r>
        <w:t xml:space="preserve"> </w:t>
      </w:r>
      <w:r>
        <w:t xml:space="preserve">“</w:t>
      </w:r>
      <w:r>
        <w:t xml:space="preserve">¿Cómo demuestras compliance ante un auditor? Con procesos certificables, no con dashboards.</w:t>
      </w:r>
      <w:r>
        <w:t xml:space="preserve">”</w:t>
      </w:r>
    </w:p>
    <w:p>
      <w:r>
        <w:pict>
          <v:rect style="width:0;height:1.5pt" o:hralign="center" o:hrstd="t" o:hr="t"/>
        </w:pict>
      </w:r>
    </w:p>
    <w:bookmarkEnd w:id="80"/>
    <w:bookmarkStart w:id="81" w:name="motor-de-reglas-bpmn-ia-triple-capa"/>
    <w:p>
      <w:pPr>
        <w:pStyle w:val="Heading4"/>
      </w:pPr>
      <w:r>
        <w:t xml:space="preserve">5.</w:t>
      </w:r>
      <w:r>
        <w:t xml:space="preserve"> </w:t>
      </w:r>
      <w:r>
        <w:rPr>
          <w:bCs/>
          <w:b/>
        </w:rPr>
        <w:t xml:space="preserve">Motor de Reglas + BPMN + IA (Triple Capa)</w:t>
      </w:r>
    </w:p>
    <w:p>
      <w:pPr>
        <w:numPr>
          <w:ilvl w:val="0"/>
          <w:numId w:val="1008"/>
        </w:numPr>
        <w:pStyle w:val="Compact"/>
      </w:pPr>
      <w:r>
        <w:t xml:space="preserve">✅ Ningún competidor combina los tres</w:t>
      </w:r>
    </w:p>
    <w:p>
      <w:pPr>
        <w:numPr>
          <w:ilvl w:val="0"/>
          <w:numId w:val="1008"/>
        </w:numPr>
        <w:pStyle w:val="Compact"/>
      </w:pPr>
      <w:r>
        <w:t xml:space="preserve">✅ BPMN (procesos), Drools (reglas), IA (automatización)</w:t>
      </w:r>
    </w:p>
    <w:p>
      <w:pPr>
        <w:numPr>
          <w:ilvl w:val="0"/>
          <w:numId w:val="1008"/>
        </w:numPr>
        <w:pStyle w:val="Compact"/>
      </w:pPr>
      <w:r>
        <w:t xml:space="preserve">✅ Modificable sin código</w:t>
      </w:r>
    </w:p>
    <w:p>
      <w:pPr>
        <w:numPr>
          <w:ilvl w:val="0"/>
          <w:numId w:val="1008"/>
        </w:numPr>
        <w:pStyle w:val="Compact"/>
      </w:pPr>
      <w:r>
        <w:t xml:space="preserve">✅ Auditable y flexible</w:t>
      </w:r>
    </w:p>
    <w:p>
      <w:pPr>
        <w:pStyle w:val="FirstParagraph"/>
      </w:pPr>
      <w:r>
        <w:rPr>
          <w:bCs/>
          <w:b/>
        </w:rPr>
        <w:t xml:space="preserve">Argumento de Venta:</w:t>
      </w:r>
      <w:r>
        <w:t xml:space="preserve"> </w:t>
      </w:r>
      <w:r>
        <w:t xml:space="preserve">&gt;</w:t>
      </w:r>
      <w:r>
        <w:t xml:space="preserve"> </w:t>
      </w:r>
      <w:r>
        <w:t xml:space="preserve">“</w:t>
      </w:r>
      <w:r>
        <w:t xml:space="preserve">Automatización inteligente que el cliente puede modificar sin depender de developers.</w:t>
      </w:r>
      <w:r>
        <w:t xml:space="preserve">”</w:t>
      </w:r>
    </w:p>
    <w:p>
      <w:r>
        <w:pict>
          <v:rect style="width:0;height:1.5pt" o:hralign="center" o:hrstd="t" o:hr="t"/>
        </w:pict>
      </w:r>
    </w:p>
    <w:bookmarkEnd w:id="81"/>
    <w:bookmarkStart w:id="82" w:name="integración-flexible-apisdk"/>
    <w:p>
      <w:pPr>
        <w:pStyle w:val="Heading4"/>
      </w:pPr>
      <w:r>
        <w:t xml:space="preserve">6.</w:t>
      </w:r>
      <w:r>
        <w:t xml:space="preserve"> </w:t>
      </w:r>
      <w:r>
        <w:rPr>
          <w:bCs/>
          <w:b/>
        </w:rPr>
        <w:t xml:space="preserve">Integración Flexible (API/SDK)</w:t>
      </w:r>
    </w:p>
    <w:p>
      <w:pPr>
        <w:numPr>
          <w:ilvl w:val="0"/>
          <w:numId w:val="1009"/>
        </w:numPr>
        <w:pStyle w:val="Compact"/>
      </w:pPr>
      <w:r>
        <w:t xml:space="preserve">✅ Trabaja con servidores de inferencia del cliente</w:t>
      </w:r>
    </w:p>
    <w:p>
      <w:pPr>
        <w:numPr>
          <w:ilvl w:val="0"/>
          <w:numId w:val="1009"/>
        </w:numPr>
        <w:pStyle w:val="Compact"/>
      </w:pPr>
      <w:r>
        <w:t xml:space="preserve">✅ No requiere migrar aplicaciones</w:t>
      </w:r>
    </w:p>
    <w:p>
      <w:pPr>
        <w:numPr>
          <w:ilvl w:val="0"/>
          <w:numId w:val="1009"/>
        </w:numPr>
        <w:pStyle w:val="Compact"/>
      </w:pPr>
      <w:r>
        <w:t xml:space="preserve">✅ Stack completo o solo governance</w:t>
      </w:r>
    </w:p>
    <w:p>
      <w:pPr>
        <w:pStyle w:val="FirstParagraph"/>
      </w:pPr>
      <w:r>
        <w:rPr>
          <w:bCs/>
          <w:b/>
        </w:rPr>
        <w:t xml:space="preserve">Argumento de Venta:</w:t>
      </w:r>
      <w:r>
        <w:t xml:space="preserve"> </w:t>
      </w:r>
      <w:r>
        <w:t xml:space="preserve">&gt;</w:t>
      </w:r>
      <w:r>
        <w:t xml:space="preserve"> </w:t>
      </w:r>
      <w:r>
        <w:t xml:space="preserve">“</w:t>
      </w:r>
      <w:r>
        <w:t xml:space="preserve">No reemplazamos su infraestructura, nos integramos con ella.</w:t>
      </w:r>
      <w:r>
        <w:t xml:space="preserve">”</w:t>
      </w:r>
    </w:p>
    <w:p>
      <w:r>
        <w:pict>
          <v:rect style="width:0;height:1.5pt" o:hralign="center" o:hrstd="t" o:hr="t"/>
        </w:pict>
      </w:r>
    </w:p>
    <w:bookmarkEnd w:id="82"/>
    <w:bookmarkEnd w:id="83"/>
    <w:bookmarkEnd w:id="84"/>
    <w:bookmarkStart w:id="85" w:name="tabla-comparativa-competencia"/>
    <w:p>
      <w:pPr>
        <w:pStyle w:val="Heading2"/>
      </w:pPr>
      <w:r>
        <w:t xml:space="preserve">🏆 TABLA COMPARATIVA COMPETENCIA</w:t>
      </w:r>
    </w:p>
    <w:p>
      <w:pPr>
        <w:pStyle w:val="FirstParagraph"/>
      </w:pPr>
      <w:r>
        <w:rPr>
          <w:bCs/>
          <w:b/>
        </w:rPr>
        <w:t xml:space="preserve">Nota:</w:t>
      </w:r>
      <w:r>
        <w:t xml:space="preserve"> </w:t>
      </w:r>
      <w:r>
        <w:t xml:space="preserve">Usa esta tabla en presentaciones. Muestra claramente nuestra ventaja.</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Característica</w:t>
            </w:r>
          </w:p>
        </w:tc>
        <w:tc>
          <w:tcPr/>
          <w:p>
            <w:pPr>
              <w:pStyle w:val="Compact"/>
              <w:jc w:val="left"/>
            </w:pPr>
            <w:r>
              <w:t xml:space="preserve">CodeflowX</w:t>
            </w:r>
          </w:p>
        </w:tc>
        <w:tc>
          <w:tcPr/>
          <w:p>
            <w:pPr>
              <w:pStyle w:val="Compact"/>
              <w:jc w:val="left"/>
            </w:pPr>
            <w:r>
              <w:t xml:space="preserve">Vertex AI</w:t>
            </w:r>
          </w:p>
        </w:tc>
        <w:tc>
          <w:tcPr/>
          <w:p>
            <w:pPr>
              <w:pStyle w:val="Compact"/>
              <w:jc w:val="left"/>
            </w:pPr>
            <w:r>
              <w:t xml:space="preserve">SageMaker</w:t>
            </w:r>
          </w:p>
        </w:tc>
        <w:tc>
          <w:tcPr/>
          <w:p>
            <w:pPr>
              <w:pStyle w:val="Compact"/>
              <w:jc w:val="left"/>
            </w:pPr>
            <w:r>
              <w:t xml:space="preserve">Azure ML</w:t>
            </w:r>
          </w:p>
        </w:tc>
        <w:tc>
          <w:tcPr/>
          <w:p>
            <w:pPr>
              <w:pStyle w:val="Compact"/>
              <w:jc w:val="left"/>
            </w:pPr>
            <w:r>
              <w:t xml:space="preserve">Fiddler</w:t>
            </w:r>
          </w:p>
        </w:tc>
        <w:tc>
          <w:tcPr/>
          <w:p>
            <w:pPr>
              <w:pStyle w:val="Compact"/>
              <w:jc w:val="left"/>
            </w:pPr>
            <w:r>
              <w:t xml:space="preserve">Arize</w:t>
            </w:r>
          </w:p>
        </w:tc>
        <w:tc>
          <w:tcPr/>
          <w:p>
            <w:pPr>
              <w:pStyle w:val="Compact"/>
              <w:jc w:val="left"/>
            </w:pPr>
            <w:r>
              <w:t xml:space="preserve">W&amp;B</w:t>
            </w:r>
          </w:p>
        </w:tc>
      </w:tr>
      <w:tr>
        <w:tc>
          <w:tcPr/>
          <w:p>
            <w:pPr>
              <w:pStyle w:val="Compact"/>
              <w:jc w:val="left"/>
            </w:pPr>
            <w:r>
              <w:rPr>
                <w:bCs/>
                <w:b/>
              </w:rPr>
              <w:t xml:space="preserve">Self-Hosted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Governance Datasets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Governance Agentes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Governance LLMs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Governance RAG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Governance Adapters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Ethics Review Formal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Procesos BPMN</w:t>
            </w:r>
          </w:p>
        </w:tc>
        <w:tc>
          <w:tcPr/>
          <w:p>
            <w:pPr>
              <w:pStyle w:val="Compact"/>
              <w:jc w:val="left"/>
            </w:pPr>
            <w:r>
              <w:t xml:space="preserve">✅ 22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Motor de Reglas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Sostenibilidad Medible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EU AI Act Ready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Integración API/SDK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Precio/mes (10 modelos)</w:t>
            </w:r>
          </w:p>
        </w:tc>
        <w:tc>
          <w:tcPr/>
          <w:p>
            <w:pPr>
              <w:pStyle w:val="Compact"/>
              <w:jc w:val="left"/>
            </w:pPr>
            <w:r>
              <w:rPr>
                <w:bCs/>
                <w:b/>
              </w:rPr>
              <w:t xml:space="preserve">Custom</w:t>
            </w:r>
          </w:p>
        </w:tc>
        <w:tc>
          <w:tcPr/>
          <w:p>
            <w:pPr>
              <w:pStyle w:val="Compact"/>
              <w:jc w:val="left"/>
            </w:pPr>
            <w:r>
              <w:t xml:space="preserve">~$3-5K</w:t>
            </w:r>
          </w:p>
        </w:tc>
        <w:tc>
          <w:tcPr/>
          <w:p>
            <w:pPr>
              <w:pStyle w:val="Compact"/>
              <w:jc w:val="left"/>
            </w:pPr>
            <w:r>
              <w:t xml:space="preserve">~$3-8K</w:t>
            </w:r>
          </w:p>
        </w:tc>
        <w:tc>
          <w:tcPr/>
          <w:p>
            <w:pPr>
              <w:pStyle w:val="Compact"/>
              <w:jc w:val="left"/>
            </w:pPr>
            <w:r>
              <w:t xml:space="preserve">~$2.5-6K</w:t>
            </w:r>
          </w:p>
        </w:tc>
        <w:tc>
          <w:tcPr/>
          <w:p>
            <w:pPr>
              <w:pStyle w:val="Compact"/>
              <w:jc w:val="left"/>
            </w:pPr>
            <w:r>
              <w:t xml:space="preserve">~$4-12K</w:t>
            </w:r>
          </w:p>
        </w:tc>
        <w:tc>
          <w:tcPr/>
          <w:p>
            <w:pPr>
              <w:pStyle w:val="Compact"/>
              <w:jc w:val="left"/>
            </w:pPr>
            <w:r>
              <w:t xml:space="preserve">~$2.5-8K</w:t>
            </w:r>
          </w:p>
        </w:tc>
        <w:tc>
          <w:tcPr/>
          <w:p>
            <w:pPr>
              <w:pStyle w:val="Compact"/>
              <w:jc w:val="left"/>
            </w:pPr>
            <w:r>
              <w:t xml:space="preserve">~$3-10K</w:t>
            </w:r>
          </w:p>
        </w:tc>
      </w:tr>
    </w:tbl>
    <w:p>
      <w:pPr>
        <w:pStyle w:val="BodyText"/>
      </w:pPr>
      <w:r>
        <w:rPr>
          <w:bCs/>
          <w:b/>
        </w:rPr>
        <w:t xml:space="preserve">Conclusión para Comerciales:</w:t>
      </w:r>
      <w:r>
        <w:t xml:space="preserve"> </w:t>
      </w:r>
      <w:r>
        <w:t xml:space="preserve">- Somos los únicos con self-hosted</w:t>
      </w:r>
      <w:r>
        <w:t xml:space="preserve"> </w:t>
      </w:r>
      <w:r>
        <w:t xml:space="preserve">- Somos los únicos con governance end-to-end</w:t>
      </w:r>
      <w:r>
        <w:t xml:space="preserve"> </w:t>
      </w:r>
      <w:r>
        <w:t xml:space="preserve">- Somos los únicos con procesos BPMN</w:t>
      </w:r>
      <w:r>
        <w:t xml:space="preserve"> </w:t>
      </w:r>
      <w:r>
        <w:t xml:space="preserve">- Precio competitivo vs cloud-only options</w:t>
      </w:r>
    </w:p>
    <w:p>
      <w:r>
        <w:pict>
          <v:rect style="width:0;height:1.5pt" o:hralign="center" o:hrstd="t" o:hr="t"/>
        </w:pict>
      </w:r>
    </w:p>
    <w:bookmarkEnd w:id="85"/>
    <w:bookmarkStart w:id="90" w:name="mensajes-clave-para-ventas"/>
    <w:p>
      <w:pPr>
        <w:pStyle w:val="Heading2"/>
      </w:pPr>
      <w:r>
        <w:t xml:space="preserve">💼 MENSAJES CLAVE PARA VENTAS</w:t>
      </w:r>
    </w:p>
    <w:bookmarkStart w:id="86" w:name="elevator-pitch-30-segundos"/>
    <w:p>
      <w:pPr>
        <w:pStyle w:val="Heading3"/>
      </w:pPr>
      <w:r>
        <w:rPr>
          <w:bCs/>
          <w:b/>
        </w:rPr>
        <w:t xml:space="preserve">Elevator Pitch (30 segundos)</w:t>
      </w:r>
    </w:p>
    <w:p>
      <w:pPr>
        <w:pStyle w:val="BlockText"/>
      </w:pPr>
      <w:r>
        <w:t xml:space="preserve">“</w:t>
      </w:r>
      <w:r>
        <w:t xml:space="preserve">CodeflowX es una plataforma integral de AI Governance que cubre todo el ciclo de IA, desde datasets hasta producción. Combina automatización inteligente con validación humana, ofrece flexibilidad de integración con tu infraestructura actual, y está disponible tanto self-hosted como en cloud. Cumplimiento EU AI Act garantizado con procesos certificables y métricas de sostenibilidad reales.</w:t>
      </w:r>
      <w:r>
        <w:t xml:space="preserve">”</w:t>
      </w:r>
    </w:p>
    <w:p>
      <w:r>
        <w:pict>
          <v:rect style="width:0;height:1.5pt" o:hralign="center" o:hrstd="t" o:hr="t"/>
        </w:pict>
      </w:r>
    </w:p>
    <w:bookmarkEnd w:id="86"/>
    <w:bookmarkStart w:id="87" w:name="value-proposition-1-minuto"/>
    <w:p>
      <w:pPr>
        <w:pStyle w:val="Heading3"/>
      </w:pPr>
      <w:r>
        <w:rPr>
          <w:bCs/>
          <w:b/>
        </w:rPr>
        <w:t xml:space="preserve">Value Proposition (1 minuto)</w:t>
      </w:r>
    </w:p>
    <w:p>
      <w:pPr>
        <w:pStyle w:val="BlockText"/>
      </w:pPr>
      <w:r>
        <w:t xml:space="preserve">“</w:t>
      </w:r>
      <w:r>
        <w:t xml:space="preserve">Las organizaciones que implementan IA enfrentan desafíos críticos: aprobaciones lentas, riesgos ocultos, cumplimiento complejo y costos elevados. CodeflowX resuelve esto con governance integral que cubre desde la validación de datos hasta el monitoreo en producción. Ofrecemos automatización inteligente con control humano donde es crítico, flexibilidad para integrarse con tu infraestructura actual vía API/SDK, y opciones de despliegue self-hosted o cloud. Todo con procesos certificables, métricas de sostenibilidad reales, y cumplimiento EU AI Act garantizado.</w:t>
      </w:r>
      <w:r>
        <w:t xml:space="preserve">”</w:t>
      </w:r>
    </w:p>
    <w:p>
      <w:r>
        <w:pict>
          <v:rect style="width:0;height:1.5pt" o:hralign="center" o:hrstd="t" o:hr="t"/>
        </w:pict>
      </w:r>
    </w:p>
    <w:bookmarkEnd w:id="87"/>
    <w:bookmarkStart w:id="88" w:name="pain-points-que-resolvemos"/>
    <w:p>
      <w:pPr>
        <w:pStyle w:val="Heading3"/>
      </w:pPr>
      <w:r>
        <w:rPr>
          <w:bCs/>
          <w:b/>
        </w:rPr>
        <w:t xml:space="preserve">Pain Points que Resolvemos</w:t>
      </w:r>
    </w:p>
    <w:p>
      <w:pPr>
        <w:numPr>
          <w:ilvl w:val="0"/>
          <w:numId w:val="1010"/>
        </w:numPr>
      </w:pPr>
      <w:r>
        <w:rPr>
          <w:bCs/>
          <w:b/>
        </w:rPr>
        <w:t xml:space="preserve">“</w:t>
      </w:r>
      <w:r>
        <w:rPr>
          <w:bCs/>
          <w:b/>
        </w:rPr>
        <w:t xml:space="preserve">Las aprobaciones tardan semanas</w:t>
      </w:r>
      <w:r>
        <w:rPr>
          <w:bCs/>
          <w:b/>
        </w:rPr>
        <w:t xml:space="preserve">”</w:t>
      </w:r>
      <w:r>
        <w:t xml:space="preserve"> </w:t>
      </w:r>
      <w:r>
        <w:t xml:space="preserve">→ CodeflowX: 80% aprobado en 10 minutos</w:t>
      </w:r>
    </w:p>
    <w:p>
      <w:pPr>
        <w:numPr>
          <w:ilvl w:val="0"/>
          <w:numId w:val="1010"/>
        </w:numPr>
      </w:pPr>
      <w:r>
        <w:rPr>
          <w:bCs/>
          <w:b/>
        </w:rPr>
        <w:t xml:space="preserve">“</w:t>
      </w:r>
      <w:r>
        <w:rPr>
          <w:bCs/>
          <w:b/>
        </w:rPr>
        <w:t xml:space="preserve">No detectamos sesgo a tiempo</w:t>
      </w:r>
      <w:r>
        <w:rPr>
          <w:bCs/>
          <w:b/>
        </w:rPr>
        <w:t xml:space="preserve">”</w:t>
      </w:r>
      <w:r>
        <w:t xml:space="preserve"> </w:t>
      </w:r>
      <w:r>
        <w:t xml:space="preserve">→ CodeflowX: Detección automática 24/7</w:t>
      </w:r>
    </w:p>
    <w:p>
      <w:pPr>
        <w:numPr>
          <w:ilvl w:val="0"/>
          <w:numId w:val="1010"/>
        </w:numPr>
      </w:pPr>
      <w:r>
        <w:rPr>
          <w:bCs/>
          <w:b/>
        </w:rPr>
        <w:t xml:space="preserve">“</w:t>
      </w:r>
      <w:r>
        <w:rPr>
          <w:bCs/>
          <w:b/>
        </w:rPr>
        <w:t xml:space="preserve">No sabemos si cumplimos EU AI Act</w:t>
      </w:r>
      <w:r>
        <w:rPr>
          <w:bCs/>
          <w:b/>
        </w:rPr>
        <w:t xml:space="preserve">”</w:t>
      </w:r>
      <w:r>
        <w:t xml:space="preserve"> </w:t>
      </w:r>
      <w:r>
        <w:t xml:space="preserve">→ CodeflowX: Compliance automático y auditable</w:t>
      </w:r>
    </w:p>
    <w:p>
      <w:pPr>
        <w:numPr>
          <w:ilvl w:val="0"/>
          <w:numId w:val="1010"/>
        </w:numPr>
      </w:pPr>
      <w:r>
        <w:rPr>
          <w:bCs/>
          <w:b/>
        </w:rPr>
        <w:t xml:space="preserve">“</w:t>
      </w:r>
      <w:r>
        <w:rPr>
          <w:bCs/>
          <w:b/>
        </w:rPr>
        <w:t xml:space="preserve">Los incidentes tardan horas en resolverse</w:t>
      </w:r>
      <w:r>
        <w:rPr>
          <w:bCs/>
          <w:b/>
        </w:rPr>
        <w:t xml:space="preserve">”</w:t>
      </w:r>
      <w:r>
        <w:t xml:space="preserve"> </w:t>
      </w:r>
      <w:r>
        <w:t xml:space="preserve">→ CodeflowX: 85% auto-resueltos en &lt;5 min</w:t>
      </w:r>
    </w:p>
    <w:p>
      <w:pPr>
        <w:numPr>
          <w:ilvl w:val="0"/>
          <w:numId w:val="1010"/>
        </w:numPr>
      </w:pPr>
      <w:r>
        <w:rPr>
          <w:bCs/>
          <w:b/>
        </w:rPr>
        <w:t xml:space="preserve">“</w:t>
      </w:r>
      <w:r>
        <w:rPr>
          <w:bCs/>
          <w:b/>
        </w:rPr>
        <w:t xml:space="preserve">Reentrenar modelos es riesgoso</w:t>
      </w:r>
      <w:r>
        <w:rPr>
          <w:bCs/>
          <w:b/>
        </w:rPr>
        <w:t xml:space="preserve">”</w:t>
      </w:r>
      <w:r>
        <w:t xml:space="preserve"> </w:t>
      </w:r>
      <w:r>
        <w:t xml:space="preserve">→ CodeflowX: Zero-downtime + A/B testing automático</w:t>
      </w:r>
    </w:p>
    <w:p>
      <w:pPr>
        <w:numPr>
          <w:ilvl w:val="0"/>
          <w:numId w:val="1010"/>
        </w:numPr>
      </w:pPr>
      <w:r>
        <w:rPr>
          <w:bCs/>
          <w:b/>
        </w:rPr>
        <w:t xml:space="preserve">“</w:t>
      </w:r>
      <w:r>
        <w:rPr>
          <w:bCs/>
          <w:b/>
        </w:rPr>
        <w:t xml:space="preserve">No tenemos trazabilidad</w:t>
      </w:r>
      <w:r>
        <w:rPr>
          <w:bCs/>
          <w:b/>
        </w:rPr>
        <w:t xml:space="preserve">”</w:t>
      </w:r>
      <w:r>
        <w:t xml:space="preserve"> </w:t>
      </w:r>
      <w:r>
        <w:t xml:space="preserve">→ CodeflowX: Audit trail completo de cada decisión</w:t>
      </w:r>
    </w:p>
    <w:p>
      <w:r>
        <w:pict>
          <v:rect style="width:0;height:1.5pt" o:hralign="center" o:hrstd="t" o:hr="t"/>
        </w:pict>
      </w:r>
    </w:p>
    <w:bookmarkEnd w:id="88"/>
    <w:bookmarkStart w:id="89" w:name="roi-típico"/>
    <w:p>
      <w:pPr>
        <w:pStyle w:val="Heading3"/>
      </w:pPr>
      <w:r>
        <w:rPr>
          <w:bCs/>
          <w:b/>
        </w:rPr>
        <w:t xml:space="preserve">ROI Típico</w:t>
      </w:r>
    </w:p>
    <w:p>
      <w:pPr>
        <w:pStyle w:val="FirstParagraph"/>
      </w:pPr>
      <w:r>
        <w:rPr>
          <w:bCs/>
          <w:b/>
        </w:rPr>
        <w:t xml:space="preserve">Tiempo:</w:t>
      </w:r>
      <w:r>
        <w:t xml:space="preserve"> </w:t>
      </w:r>
      <w:r>
        <w:t xml:space="preserve">- ✅ 80% reducción en tiempo de aprobaciones</w:t>
      </w:r>
      <w:r>
        <w:t xml:space="preserve"> </w:t>
      </w:r>
      <w:r>
        <w:t xml:space="preserve">- ✅ 6-12x más rápido en resolución de incidentes</w:t>
      </w:r>
      <w:r>
        <w:t xml:space="preserve"> </w:t>
      </w:r>
      <w:r>
        <w:t xml:space="preserve">- ✅ 4-6x más rápido en aprobación de modelos</w:t>
      </w:r>
    </w:p>
    <w:p>
      <w:pPr>
        <w:pStyle w:val="BodyText"/>
      </w:pPr>
      <w:r>
        <w:rPr>
          <w:bCs/>
          <w:b/>
        </w:rPr>
        <w:t xml:space="preserve">Recursos:</w:t>
      </w:r>
      <w:r>
        <w:t xml:space="preserve"> </w:t>
      </w:r>
      <w:r>
        <w:t xml:space="preserve">- ✅ 60% reducción en costos de reentrenamiento</w:t>
      </w:r>
      <w:r>
        <w:t xml:space="preserve"> </w:t>
      </w:r>
      <w:r>
        <w:t xml:space="preserve">- ✅ 85% reducción en intervención humana para rutinas</w:t>
      </w:r>
      <w:r>
        <w:t xml:space="preserve"> </w:t>
      </w:r>
      <w:r>
        <w:t xml:space="preserve">- ✅ 70% reducción en costos de infraestructura (spot instances)</w:t>
      </w:r>
    </w:p>
    <w:p>
      <w:pPr>
        <w:pStyle w:val="BodyText"/>
      </w:pPr>
      <w:r>
        <w:rPr>
          <w:bCs/>
          <w:b/>
        </w:rPr>
        <w:t xml:space="preserve">Riesgo:</w:t>
      </w:r>
      <w:r>
        <w:t xml:space="preserve"> </w:t>
      </w:r>
      <w:r>
        <w:t xml:space="preserve">- ✅ 100% compliance demostrable</w:t>
      </w:r>
      <w:r>
        <w:t xml:space="preserve"> </w:t>
      </w:r>
      <w:r>
        <w:t xml:space="preserve">- ✅ 90% reducción en riesgo de multas</w:t>
      </w:r>
      <w:r>
        <w:t xml:space="preserve"> </w:t>
      </w:r>
      <w:r>
        <w:t xml:space="preserve">- ✅ Evita incidentes antes de impacto a clientes</w:t>
      </w:r>
    </w:p>
    <w:p>
      <w:r>
        <w:pict>
          <v:rect style="width:0;height:1.5pt" o:hralign="center" o:hrstd="t" o:hr="t"/>
        </w:pict>
      </w:r>
    </w:p>
    <w:bookmarkEnd w:id="89"/>
    <w:bookmarkEnd w:id="90"/>
    <w:bookmarkStart w:id="92" w:name="X6189f8d7a644a17b82050ebc2091e8c017f153a"/>
    <w:p>
      <w:pPr>
        <w:pStyle w:val="Heading2"/>
      </w:pPr>
      <w:r>
        <w:t xml:space="preserve">🎓 CASOS DE ÉXITO (Para cuando tengas clientes)</w:t>
      </w:r>
    </w:p>
    <w:bookmarkStart w:id="91" w:name="template-para-case-study"/>
    <w:p>
      <w:pPr>
        <w:pStyle w:val="Heading3"/>
      </w:pPr>
      <w:r>
        <w:t xml:space="preserve">Template para Case Study:</w:t>
      </w:r>
    </w:p>
    <w:p>
      <w:pPr>
        <w:pStyle w:val="SourceCode"/>
      </w:pPr>
      <w:r>
        <w:rPr>
          <w:rStyle w:val="VerbatimChar"/>
        </w:rPr>
        <w:t xml:space="preserve">CLIENTE: [Nombre Cliente]</w:t>
      </w:r>
      <w:r>
        <w:br/>
      </w:r>
      <w:r>
        <w:rPr>
          <w:rStyle w:val="VerbatimChar"/>
        </w:rPr>
        <w:t xml:space="preserve">INDUSTRIA: [Banca/Healthcare/Retail]</w:t>
      </w:r>
      <w:r>
        <w:br/>
      </w:r>
      <w:r>
        <w:rPr>
          <w:rStyle w:val="VerbatimChar"/>
        </w:rPr>
        <w:t xml:space="preserve">PROBLEMA: [Problema específico]</w:t>
      </w:r>
      <w:r>
        <w:br/>
      </w:r>
      <w:r>
        <w:br/>
      </w:r>
      <w:r>
        <w:rPr>
          <w:rStyle w:val="VerbatimChar"/>
        </w:rPr>
        <w:t xml:space="preserve">SOLUCIÓN IMPLEMENTADA:</w:t>
      </w:r>
      <w:r>
        <w:br/>
      </w:r>
      <w:r>
        <w:rPr>
          <w:rStyle w:val="VerbatimChar"/>
        </w:rPr>
        <w:t xml:space="preserve">├─ Procesos: [Lista de procesos usados]</w:t>
      </w:r>
      <w:r>
        <w:br/>
      </w:r>
      <w:r>
        <w:rPr>
          <w:rStyle w:val="VerbatimChar"/>
        </w:rPr>
        <w:t xml:space="preserve">├─ Customización: [Si aplica]</w:t>
      </w:r>
      <w:r>
        <w:br/>
      </w:r>
      <w:r>
        <w:rPr>
          <w:rStyle w:val="VerbatimChar"/>
        </w:rPr>
        <w:t xml:space="preserve">└─ Integración: [Con sistemas existentes]</w:t>
      </w:r>
      <w:r>
        <w:br/>
      </w:r>
      <w:r>
        <w:br/>
      </w:r>
      <w:r>
        <w:rPr>
          <w:rStyle w:val="VerbatimChar"/>
        </w:rPr>
        <w:t xml:space="preserve">RESULTADOS:</w:t>
      </w:r>
      <w:r>
        <w:br/>
      </w:r>
      <w:r>
        <w:rPr>
          <w:rStyle w:val="VerbatimChar"/>
        </w:rPr>
        <w:t xml:space="preserve">├─ Tiempo: X% reducción</w:t>
      </w:r>
      <w:r>
        <w:br/>
      </w:r>
      <w:r>
        <w:rPr>
          <w:rStyle w:val="VerbatimChar"/>
        </w:rPr>
        <w:t xml:space="preserve">├─ Costos: Y% reducción</w:t>
      </w:r>
      <w:r>
        <w:br/>
      </w:r>
      <w:r>
        <w:rPr>
          <w:rStyle w:val="VerbatimChar"/>
        </w:rPr>
        <w:t xml:space="preserve">├─ Compliance: 100% desde día 1</w:t>
      </w:r>
      <w:r>
        <w:br/>
      </w:r>
      <w:r>
        <w:rPr>
          <w:rStyle w:val="VerbatimChar"/>
        </w:rPr>
        <w:t xml:space="preserve">└─ Incidentes: Z% reducción</w:t>
      </w:r>
      <w:r>
        <w:br/>
      </w:r>
      <w:r>
        <w:br/>
      </w:r>
      <w:r>
        <w:rPr>
          <w:rStyle w:val="VerbatimChar"/>
        </w:rPr>
        <w:t xml:space="preserve">QUOTE:</w:t>
      </w:r>
      <w:r>
        <w:br/>
      </w:r>
      <w:r>
        <w:rPr>
          <w:rStyle w:val="VerbatimChar"/>
        </w:rPr>
        <w:t xml:space="preserve">"[Testimonio del cliente]"</w:t>
      </w:r>
    </w:p>
    <w:p>
      <w:r>
        <w:pict>
          <v:rect style="width:0;height:1.5pt" o:hralign="center" o:hrstd="t" o:hr="t"/>
        </w:pict>
      </w:r>
    </w:p>
    <w:bookmarkEnd w:id="91"/>
    <w:bookmarkEnd w:id="92"/>
    <w:bookmarkStart w:id="103" w:name="programas-especiales"/>
    <w:p>
      <w:pPr>
        <w:pStyle w:val="Heading2"/>
      </w:pPr>
      <w:r>
        <w:t xml:space="preserve">🤝 PROGRAMAS ESPECIALES</w:t>
      </w:r>
    </w:p>
    <w:bookmarkStart w:id="93" w:name="programa-para-administraciones-públicas"/>
    <w:p>
      <w:pPr>
        <w:pStyle w:val="Heading3"/>
      </w:pPr>
      <w:r>
        <w:t xml:space="preserve">PROGRAMA PARA ADMINISTRACIONES PÚBLICAS</w:t>
      </w:r>
    </w:p>
    <w:p>
      <w:pPr>
        <w:pStyle w:val="FirstParagraph"/>
      </w:pPr>
      <w:r>
        <w:rPr>
          <w:bCs/>
          <w:b/>
        </w:rPr>
        <w:t xml:space="preserve">Programa</w:t>
      </w:r>
      <w:r>
        <w:rPr>
          <w:bCs/>
          <w:b/>
        </w:rPr>
        <w:t xml:space="preserve"> </w:t>
      </w:r>
      <w:r>
        <w:rPr>
          <w:bCs/>
          <w:b/>
        </w:rPr>
        <w:t xml:space="preserve">“</w:t>
      </w:r>
      <w:r>
        <w:rPr>
          <w:bCs/>
          <w:b/>
        </w:rPr>
        <w:t xml:space="preserve">Gobierno Digital Responsable</w:t>
      </w:r>
      <w:r>
        <w:rPr>
          <w:bCs/>
          <w:b/>
        </w:rPr>
        <w:t xml:space="preserve">”</w:t>
      </w:r>
    </w:p>
    <w:p>
      <w:pPr>
        <w:pStyle w:val="BodyText"/>
      </w:pPr>
      <w:r>
        <w:rPr>
          <w:bCs/>
          <w:b/>
        </w:rPr>
        <w:t xml:space="preserve">Incluye:</w:t>
      </w:r>
      <w:r>
        <w:t xml:space="preserve"> </w:t>
      </w:r>
      <w:r>
        <w:t xml:space="preserve">- ✅ 17 procesos de governance certificables</w:t>
      </w:r>
      <w:r>
        <w:t xml:space="preserve"> </w:t>
      </w:r>
      <w:r>
        <w:t xml:space="preserve">- ✅ Opciones de despliegue self-hosted (soberanía digital)</w:t>
      </w:r>
      <w:r>
        <w:t xml:space="preserve"> </w:t>
      </w:r>
      <w:r>
        <w:t xml:space="preserve">- ✅ Documentación para organismos reguladores</w:t>
      </w:r>
      <w:r>
        <w:t xml:space="preserve"> </w:t>
      </w:r>
      <w:r>
        <w:t xml:space="preserve">- ✅ Training para funcionarios públicos</w:t>
      </w:r>
      <w:r>
        <w:t xml:space="preserve"> </w:t>
      </w:r>
      <w:r>
        <w:t xml:space="preserve">- ✅ Soporte en español</w:t>
      </w:r>
      <w:r>
        <w:t xml:space="preserve"> </w:t>
      </w:r>
      <w:r>
        <w:t xml:space="preserve">- ✅ Cumplimiento ENS (Esquema Nacional de Seguridad)</w:t>
      </w:r>
      <w:r>
        <w:t xml:space="preserve"> </w:t>
      </w:r>
      <w:r>
        <w:t xml:space="preserve">- ✅ Integración con sistemas legacy gubernamentales</w:t>
      </w:r>
    </w:p>
    <w:p>
      <w:pPr>
        <w:pStyle w:val="BodyText"/>
      </w:pPr>
      <w:r>
        <w:rPr>
          <w:bCs/>
          <w:b/>
        </w:rPr>
        <w:t xml:space="preserve">Casos de Aplicación:</w:t>
      </w:r>
      <w:r>
        <w:t xml:space="preserve"> </w:t>
      </w:r>
      <w:r>
        <w:t xml:space="preserve">- Servicios digitales ciudadanos</w:t>
      </w:r>
      <w:r>
        <w:t xml:space="preserve"> </w:t>
      </w:r>
      <w:r>
        <w:t xml:space="preserve">- Sistemas de apoyo a decisiones administrativas</w:t>
      </w:r>
      <w:r>
        <w:t xml:space="preserve"> </w:t>
      </w:r>
      <w:r>
        <w:t xml:space="preserve">- Análisis de datos sensibles</w:t>
      </w:r>
      <w:r>
        <w:t xml:space="preserve"> </w:t>
      </w:r>
      <w:r>
        <w:t xml:space="preserve">- Asistentes virtuales gubernamentales</w:t>
      </w:r>
    </w:p>
    <w:p>
      <w:r>
        <w:pict>
          <v:rect style="width:0;height:1.5pt" o:hralign="center" o:hrstd="t" o:hr="t"/>
        </w:pict>
      </w:r>
    </w:p>
    <w:bookmarkEnd w:id="93"/>
    <w:bookmarkStart w:id="97" w:name="programa-oem-para-software-vendors"/>
    <w:p>
      <w:pPr>
        <w:pStyle w:val="Heading3"/>
      </w:pPr>
      <w:r>
        <w:t xml:space="preserve">PROGRAMA OEM PARA SOFTWARE VENDORS</w:t>
      </w:r>
    </w:p>
    <w:p>
      <w:pPr>
        <w:pStyle w:val="FirstParagraph"/>
      </w:pPr>
      <w:r>
        <w:rPr>
          <w:bCs/>
          <w:b/>
        </w:rPr>
        <w:t xml:space="preserve">“</w:t>
      </w:r>
      <w:r>
        <w:rPr>
          <w:bCs/>
          <w:b/>
        </w:rPr>
        <w:t xml:space="preserve">Powered by CodeflowX Governance</w:t>
      </w:r>
      <w:r>
        <w:rPr>
          <w:bCs/>
          <w:b/>
        </w:rPr>
        <w:t xml:space="preserve">”</w:t>
      </w:r>
    </w:p>
    <w:p>
      <w:pPr>
        <w:pStyle w:val="BodyText"/>
      </w:pPr>
      <w:r>
        <w:rPr>
          <w:bCs/>
          <w:b/>
        </w:rPr>
        <w:t xml:space="preserve">¿Para quién?</w:t>
      </w:r>
      <w:r>
        <w:t xml:space="preserve"> </w:t>
      </w:r>
      <w:r>
        <w:t xml:space="preserve">- Empresas que desarrollan soluciones de IA para vender</w:t>
      </w:r>
      <w:r>
        <w:t xml:space="preserve"> </w:t>
      </w:r>
      <w:r>
        <w:t xml:space="preserve">- Plataformas SaaS con componentes ML</w:t>
      </w:r>
      <w:r>
        <w:t xml:space="preserve"> </w:t>
      </w:r>
      <w:r>
        <w:t xml:space="preserve">- ISVs que necesitan governance para clientes enterprise</w:t>
      </w:r>
    </w:p>
    <w:p>
      <w:pPr>
        <w:pStyle w:val="BodyText"/>
      </w:pPr>
      <w:r>
        <w:rPr>
          <w:bCs/>
          <w:b/>
        </w:rPr>
        <w:t xml:space="preserve">Modelos Disponibles:</w:t>
      </w:r>
    </w:p>
    <w:bookmarkStart w:id="94" w:name="modelo-1-oem-embedding"/>
    <w:p>
      <w:pPr>
        <w:pStyle w:val="Heading4"/>
      </w:pPr>
      <w:r>
        <w:rPr>
          <w:bCs/>
          <w:b/>
        </w:rPr>
        <w:t xml:space="preserve">MODELO 1: OEM EMBEDDING</w:t>
      </w:r>
    </w:p>
    <w:p>
      <w:pPr>
        <w:pStyle w:val="SourceCode"/>
      </w:pPr>
      <w:r>
        <w:rPr>
          <w:rStyle w:val="VerbatimChar"/>
        </w:rPr>
        <w:t xml:space="preserve">TU PRODUCTO + CODEFLOWX GOVERNANCE EMBEBIDO</w:t>
      </w:r>
      <w:r>
        <w:br/>
      </w:r>
      <w:r>
        <w:br/>
      </w:r>
      <w:r>
        <w:rPr>
          <w:rStyle w:val="VerbatimChar"/>
        </w:rPr>
        <w:t xml:space="preserve">Qué obtienes:</w:t>
      </w:r>
      <w:r>
        <w:br/>
      </w:r>
      <w:r>
        <w:rPr>
          <w:rStyle w:val="VerbatimChar"/>
        </w:rPr>
        <w:t xml:space="preserve">├─ Licencia OEM perpetua o anual</w:t>
      </w:r>
      <w:r>
        <w:br/>
      </w:r>
      <w:r>
        <w:rPr>
          <w:rStyle w:val="VerbatimChar"/>
        </w:rPr>
        <w:t xml:space="preserve">├─ White-label completo (tu marca)</w:t>
      </w:r>
      <w:r>
        <w:br/>
      </w:r>
      <w:r>
        <w:rPr>
          <w:rStyle w:val="VerbatimChar"/>
        </w:rPr>
        <w:t xml:space="preserve">├─ APIs de integración</w:t>
      </w:r>
      <w:r>
        <w:br/>
      </w:r>
      <w:r>
        <w:rPr>
          <w:rStyle w:val="VerbatimChar"/>
        </w:rPr>
        <w:t xml:space="preserve">├─ Documentación técnica</w:t>
      </w:r>
      <w:r>
        <w:br/>
      </w:r>
      <w:r>
        <w:rPr>
          <w:rStyle w:val="VerbatimChar"/>
        </w:rPr>
        <w:t xml:space="preserve">├─ Support dedicado</w:t>
      </w:r>
      <w:r>
        <w:br/>
      </w:r>
      <w:r>
        <w:rPr>
          <w:rStyle w:val="VerbatimChar"/>
        </w:rPr>
        <w:t xml:space="preserve">└─ Co-marketing materials</w:t>
      </w:r>
      <w:r>
        <w:br/>
      </w:r>
      <w:r>
        <w:br/>
      </w:r>
      <w:r>
        <w:rPr>
          <w:rStyle w:val="VerbatimChar"/>
        </w:rPr>
        <w:t xml:space="preserve">Cómo funciona:</w:t>
      </w:r>
      <w:r>
        <w:br/>
      </w:r>
      <w:r>
        <w:rPr>
          <w:rStyle w:val="VerbatimChar"/>
        </w:rPr>
        <w:t xml:space="preserve">├─ Embedas CodeflowX en tu producto</w:t>
      </w:r>
      <w:r>
        <w:br/>
      </w:r>
      <w:r>
        <w:rPr>
          <w:rStyle w:val="VerbatimChar"/>
        </w:rPr>
        <w:t xml:space="preserve">├─ Tus clientes ven TU marca</w:t>
      </w:r>
      <w:r>
        <w:br/>
      </w:r>
      <w:r>
        <w:rPr>
          <w:rStyle w:val="VerbatimChar"/>
        </w:rPr>
        <w:t xml:space="preserve">├─ Governance funciona "out of the box"</w:t>
      </w:r>
      <w:r>
        <w:br/>
      </w:r>
      <w:r>
        <w:rPr>
          <w:rStyle w:val="VerbatimChar"/>
        </w:rPr>
        <w:t xml:space="preserve">└─ Tú ofreces "Enterprise AI con Governance Incluido"</w:t>
      </w:r>
      <w:r>
        <w:br/>
      </w:r>
      <w:r>
        <w:br/>
      </w:r>
      <w:r>
        <w:rPr>
          <w:rStyle w:val="VerbatimChar"/>
        </w:rPr>
        <w:t xml:space="preserve">Licenciamiento:</w:t>
      </w:r>
      <w:r>
        <w:br/>
      </w:r>
      <w:r>
        <w:rPr>
          <w:rStyle w:val="VerbatimChar"/>
        </w:rPr>
        <w:t xml:space="preserve">├─ Opción A: Fee anual por deployment</w:t>
      </w:r>
      <w:r>
        <w:br/>
      </w:r>
      <w:r>
        <w:rPr>
          <w:rStyle w:val="VerbatimChar"/>
        </w:rPr>
        <w:t xml:space="preserve">├─ Opción B: Revenue share % de tus ventas</w:t>
      </w:r>
      <w:r>
        <w:br/>
      </w:r>
      <w:r>
        <w:rPr>
          <w:rStyle w:val="VerbatimChar"/>
        </w:rPr>
        <w:t xml:space="preserve">└─ Opción C: Perpetual license + maintenance</w:t>
      </w:r>
      <w:r>
        <w:br/>
      </w:r>
      <w:r>
        <w:br/>
      </w:r>
      <w:r>
        <w:rPr>
          <w:rStyle w:val="VerbatimChar"/>
        </w:rPr>
        <w:t xml:space="preserve">Ejemplo Pitch para tus Clientes:</w:t>
      </w:r>
      <w:r>
        <w:br/>
      </w:r>
      <w:r>
        <w:rPr>
          <w:rStyle w:val="VerbatimChar"/>
        </w:rPr>
        <w:t xml:space="preserve">"[Tu Producto] incluye governance de IA enterprise-grade</w:t>
      </w:r>
      <w:r>
        <w:br/>
      </w:r>
      <w:r>
        <w:rPr>
          <w:rStyle w:val="VerbatimChar"/>
        </w:rPr>
        <w:t xml:space="preserve"> con compliance automático EU AI Act, bias detection,</w:t>
      </w:r>
      <w:r>
        <w:br/>
      </w:r>
      <w:r>
        <w:rPr>
          <w:rStyle w:val="VerbatimChar"/>
        </w:rPr>
        <w:t xml:space="preserve"> y audit trail completo. Todo certificable y auditable."</w:t>
      </w:r>
    </w:p>
    <w:bookmarkEnd w:id="94"/>
    <w:bookmarkStart w:id="95" w:name="modelo-2-multilicencia-cloud-tu-saas"/>
    <w:p>
      <w:pPr>
        <w:pStyle w:val="Heading4"/>
      </w:pPr>
      <w:r>
        <w:rPr>
          <w:bCs/>
          <w:b/>
        </w:rPr>
        <w:t xml:space="preserve">MODELO 2: MULTILICENCIA CLOUD (Tu SaaS)</w:t>
      </w:r>
    </w:p>
    <w:p>
      <w:pPr>
        <w:pStyle w:val="SourceCode"/>
      </w:pPr>
      <w:r>
        <w:rPr>
          <w:rStyle w:val="VerbatimChar"/>
        </w:rPr>
        <w:t xml:space="preserve">TÚ OPERAS CODEFLOWX PARA TUS MÚLTIPLES CLIENTES</w:t>
      </w:r>
      <w:r>
        <w:br/>
      </w:r>
      <w:r>
        <w:br/>
      </w:r>
      <w:r>
        <w:rPr>
          <w:rStyle w:val="VerbatimChar"/>
        </w:rPr>
        <w:t xml:space="preserve">Qué obtienes:</w:t>
      </w:r>
      <w:r>
        <w:br/>
      </w:r>
      <w:r>
        <w:rPr>
          <w:rStyle w:val="VerbatimChar"/>
        </w:rPr>
        <w:t xml:space="preserve">├─ License para multi-tenant ilimitado</w:t>
      </w:r>
      <w:r>
        <w:br/>
      </w:r>
      <w:r>
        <w:rPr>
          <w:rStyle w:val="VerbatimChar"/>
        </w:rPr>
        <w:t xml:space="preserve">├─ Management console para vendors</w:t>
      </w:r>
      <w:r>
        <w:br/>
      </w:r>
      <w:r>
        <w:rPr>
          <w:rStyle w:val="VerbatimChar"/>
        </w:rPr>
        <w:t xml:space="preserve">├─ APIs de provisioning automático</w:t>
      </w:r>
      <w:r>
        <w:br/>
      </w:r>
      <w:r>
        <w:rPr>
          <w:rStyle w:val="VerbatimChar"/>
        </w:rPr>
        <w:t xml:space="preserve">├─ White-label per-tenant</w:t>
      </w:r>
      <w:r>
        <w:br/>
      </w:r>
      <w:r>
        <w:rPr>
          <w:rStyle w:val="VerbatimChar"/>
        </w:rPr>
        <w:t xml:space="preserve">├─ Billing integration</w:t>
      </w:r>
      <w:r>
        <w:br/>
      </w:r>
      <w:r>
        <w:rPr>
          <w:rStyle w:val="VerbatimChar"/>
        </w:rPr>
        <w:t xml:space="preserve">└─ Technical account manager dedicado</w:t>
      </w:r>
      <w:r>
        <w:br/>
      </w:r>
      <w:r>
        <w:br/>
      </w:r>
      <w:r>
        <w:rPr>
          <w:rStyle w:val="VerbatimChar"/>
        </w:rPr>
        <w:t xml:space="preserve">Cómo funciona:</w:t>
      </w:r>
      <w:r>
        <w:br/>
      </w:r>
      <w:r>
        <w:rPr>
          <w:rStyle w:val="VerbatimChar"/>
        </w:rPr>
        <w:t xml:space="preserve">├─ Despliegas CodeflowX una vez (K8s)</w:t>
      </w:r>
      <w:r>
        <w:br/>
      </w:r>
      <w:r>
        <w:rPr>
          <w:rStyle w:val="VerbatimChar"/>
        </w:rPr>
        <w:t xml:space="preserve">├─ Creas tenant por cada cliente tuyo</w:t>
      </w:r>
      <w:r>
        <w:br/>
      </w:r>
      <w:r>
        <w:rPr>
          <w:rStyle w:val="VerbatimChar"/>
        </w:rPr>
        <w:t xml:space="preserve">├─ Cada cliente: DB aislada + governance completo</w:t>
      </w:r>
      <w:r>
        <w:br/>
      </w:r>
      <w:r>
        <w:rPr>
          <w:rStyle w:val="VerbatimChar"/>
        </w:rPr>
        <w:t xml:space="preserve">├─ Tú gestionas: 1 plataforma para N clientes</w:t>
      </w:r>
      <w:r>
        <w:br/>
      </w:r>
      <w:r>
        <w:rPr>
          <w:rStyle w:val="VerbatimChar"/>
        </w:rPr>
        <w:t xml:space="preserve">└─ Economía de escala (costos compartidos)</w:t>
      </w:r>
      <w:r>
        <w:br/>
      </w:r>
      <w:r>
        <w:br/>
      </w:r>
      <w:r>
        <w:rPr>
          <w:rStyle w:val="VerbatimChar"/>
        </w:rPr>
        <w:t xml:space="preserve">Arquitectura:</w:t>
      </w:r>
      <w:r>
        <w:br/>
      </w:r>
      <w:r>
        <w:rPr>
          <w:rStyle w:val="VerbatimChar"/>
        </w:rPr>
        <w:t xml:space="preserve">┌─────────────────────────────────┐</w:t>
      </w:r>
      <w:r>
        <w:br/>
      </w:r>
      <w:r>
        <w:rPr>
          <w:rStyle w:val="VerbatimChar"/>
        </w:rPr>
        <w:t xml:space="preserve">│ CodeflowX Multi-Tenant (K8s)    │</w:t>
      </w:r>
      <w:r>
        <w:br/>
      </w:r>
      <w:r>
        <w:rPr>
          <w:rStyle w:val="VerbatimChar"/>
        </w:rPr>
        <w:t xml:space="preserve">├─────────────────────────────────┤</w:t>
      </w:r>
      <w:r>
        <w:br/>
      </w:r>
      <w:r>
        <w:rPr>
          <w:rStyle w:val="VerbatimChar"/>
        </w:rPr>
        <w:t xml:space="preserve">│ Tenant 1: Cliente A (DB1)       │</w:t>
      </w:r>
      <w:r>
        <w:br/>
      </w:r>
      <w:r>
        <w:rPr>
          <w:rStyle w:val="VerbatimChar"/>
        </w:rPr>
        <w:t xml:space="preserve">│ Tenant 2: Cliente B (DB2)       │</w:t>
      </w:r>
      <w:r>
        <w:br/>
      </w:r>
      <w:r>
        <w:rPr>
          <w:rStyle w:val="VerbatimChar"/>
        </w:rPr>
        <w:t xml:space="preserve">│ Tenant 3: Cliente C (DB3)       │</w:t>
      </w:r>
      <w:r>
        <w:br/>
      </w:r>
      <w:r>
        <w:rPr>
          <w:rStyle w:val="VerbatimChar"/>
        </w:rPr>
        <w:t xml:space="preserve">│ ...                             │</w:t>
      </w:r>
      <w:r>
        <w:br/>
      </w:r>
      <w:r>
        <w:rPr>
          <w:rStyle w:val="VerbatimChar"/>
        </w:rPr>
        <w:t xml:space="preserve">│ Tenant N: Cliente N (DBN)       │</w:t>
      </w:r>
      <w:r>
        <w:br/>
      </w:r>
      <w:r>
        <w:rPr>
          <w:rStyle w:val="VerbatimChar"/>
        </w:rPr>
        <w:t xml:space="preserve">└─────────────────────────────────┘</w:t>
      </w:r>
      <w:r>
        <w:br/>
      </w:r>
      <w:r>
        <w:br/>
      </w:r>
      <w:r>
        <w:rPr>
          <w:rStyle w:val="VerbatimChar"/>
        </w:rPr>
        <w:t xml:space="preserve">Licenciamiento:</w:t>
      </w:r>
      <w:r>
        <w:br/>
      </w:r>
      <w:r>
        <w:rPr>
          <w:rStyle w:val="VerbatimChar"/>
        </w:rPr>
        <w:t xml:space="preserve">├─ Flat fee mensual por vendor</w:t>
      </w:r>
      <w:r>
        <w:br/>
      </w:r>
      <w:r>
        <w:rPr>
          <w:rStyle w:val="VerbatimChar"/>
        </w:rPr>
        <w:t xml:space="preserve">├─ + Variable por tenant activo</w:t>
      </w:r>
      <w:r>
        <w:br/>
      </w:r>
      <w:r>
        <w:rPr>
          <w:rStyle w:val="VerbatimChar"/>
        </w:rPr>
        <w:t xml:space="preserve">└─ O % revenue share de tus ventas</w:t>
      </w:r>
      <w:r>
        <w:br/>
      </w:r>
      <w:r>
        <w:br/>
      </w:r>
      <w:r>
        <w:rPr>
          <w:rStyle w:val="VerbatimChar"/>
        </w:rPr>
        <w:t xml:space="preserve">Beneficios:</w:t>
      </w:r>
      <w:r>
        <w:br/>
      </w:r>
      <w:r>
        <w:rPr>
          <w:rStyle w:val="VerbatimChar"/>
        </w:rPr>
        <w:t xml:space="preserve">✅ 1 deployment sirve a todos tus clientes</w:t>
      </w:r>
      <w:r>
        <w:br/>
      </w:r>
      <w:r>
        <w:rPr>
          <w:rStyle w:val="VerbatimChar"/>
        </w:rPr>
        <w:t xml:space="preserve">✅ Updates centralizados (eficiencia)</w:t>
      </w:r>
      <w:r>
        <w:br/>
      </w:r>
      <w:r>
        <w:rPr>
          <w:rStyle w:val="VerbatimChar"/>
        </w:rPr>
        <w:t xml:space="preserve">✅ Diferenciador vs competencia</w:t>
      </w:r>
      <w:r>
        <w:br/>
      </w:r>
      <w:r>
        <w:rPr>
          <w:rStyle w:val="VerbatimChar"/>
        </w:rPr>
        <w:t xml:space="preserve">✅ Revenue stream adicional</w:t>
      </w:r>
    </w:p>
    <w:bookmarkEnd w:id="95"/>
    <w:bookmarkStart w:id="96" w:name="modelo-3-resellerpartner"/>
    <w:p>
      <w:pPr>
        <w:pStyle w:val="Heading4"/>
      </w:pPr>
      <w:r>
        <w:rPr>
          <w:bCs/>
          <w:b/>
        </w:rPr>
        <w:t xml:space="preserve">MODELO 3: RESELLER/PARTNER</w:t>
      </w:r>
    </w:p>
    <w:p>
      <w:pPr>
        <w:pStyle w:val="SourceCode"/>
      </w:pPr>
      <w:r>
        <w:rPr>
          <w:rStyle w:val="VerbatimChar"/>
        </w:rPr>
        <w:t xml:space="preserve">VENDES CODEFLOWX A TUS CLIENTES (Co-sell)</w:t>
      </w:r>
      <w:r>
        <w:br/>
      </w:r>
      <w:r>
        <w:br/>
      </w:r>
      <w:r>
        <w:rPr>
          <w:rStyle w:val="VerbatimChar"/>
        </w:rPr>
        <w:t xml:space="preserve">Qué obtienes:</w:t>
      </w:r>
      <w:r>
        <w:br/>
      </w:r>
      <w:r>
        <w:rPr>
          <w:rStyle w:val="VerbatimChar"/>
        </w:rPr>
        <w:t xml:space="preserve">├─ Partner discount (30-40%)</w:t>
      </w:r>
      <w:r>
        <w:br/>
      </w:r>
      <w:r>
        <w:rPr>
          <w:rStyle w:val="VerbatimChar"/>
        </w:rPr>
        <w:t xml:space="preserve">├─ Co-marketing support</w:t>
      </w:r>
      <w:r>
        <w:br/>
      </w:r>
      <w:r>
        <w:rPr>
          <w:rStyle w:val="VerbatimChar"/>
        </w:rPr>
        <w:t xml:space="preserve">├─ Sales enablement materials</w:t>
      </w:r>
      <w:r>
        <w:br/>
      </w:r>
      <w:r>
        <w:rPr>
          <w:rStyle w:val="VerbatimChar"/>
        </w:rPr>
        <w:t xml:space="preserve">├─ Demo environment dedicado</w:t>
      </w:r>
      <w:r>
        <w:br/>
      </w:r>
      <w:r>
        <w:rPr>
          <w:rStyle w:val="VerbatimChar"/>
        </w:rPr>
        <w:t xml:space="preserve">├─ Technical pre-sales support</w:t>
      </w:r>
      <w:r>
        <w:br/>
      </w:r>
      <w:r>
        <w:rPr>
          <w:rStyle w:val="VerbatimChar"/>
        </w:rPr>
        <w:t xml:space="preserve">└─ Commission structure atractivo</w:t>
      </w:r>
      <w:r>
        <w:br/>
      </w:r>
      <w:r>
        <w:br/>
      </w:r>
      <w:r>
        <w:rPr>
          <w:rStyle w:val="VerbatimChar"/>
        </w:rPr>
        <w:t xml:space="preserve">Ideal para:</w:t>
      </w:r>
      <w:r>
        <w:br/>
      </w:r>
      <w:r>
        <w:rPr>
          <w:rStyle w:val="VerbatimChar"/>
        </w:rPr>
        <w:t xml:space="preserve">├─ System Integrators</w:t>
      </w:r>
      <w:r>
        <w:br/>
      </w:r>
      <w:r>
        <w:rPr>
          <w:rStyle w:val="VerbatimChar"/>
        </w:rPr>
        <w:t xml:space="preserve">├─ Consulting firms</w:t>
      </w:r>
      <w:r>
        <w:br/>
      </w:r>
      <w:r>
        <w:rPr>
          <w:rStyle w:val="VerbatimChar"/>
        </w:rPr>
        <w:t xml:space="preserve">├─ Technology partners</w:t>
      </w:r>
      <w:r>
        <w:br/>
      </w:r>
      <w:r>
        <w:rPr>
          <w:rStyle w:val="VerbatimChar"/>
        </w:rPr>
        <w:t xml:space="preserve">└─ Value-Added Resellers</w:t>
      </w:r>
      <w:r>
        <w:br/>
      </w:r>
      <w:r>
        <w:br/>
      </w:r>
      <w:r>
        <w:rPr>
          <w:rStyle w:val="VerbatimChar"/>
        </w:rPr>
        <w:t xml:space="preserve">Benefits:</w:t>
      </w:r>
      <w:r>
        <w:br/>
      </w:r>
      <w:r>
        <w:rPr>
          <w:rStyle w:val="VerbatimChar"/>
        </w:rPr>
        <w:t xml:space="preserve">✅ Revenue adicional sin desarrollo</w:t>
      </w:r>
      <w:r>
        <w:br/>
      </w:r>
      <w:r>
        <w:rPr>
          <w:rStyle w:val="VerbatimChar"/>
        </w:rPr>
        <w:t xml:space="preserve">✅ Fortalece tu portfolio</w:t>
      </w:r>
      <w:r>
        <w:br/>
      </w:r>
      <w:r>
        <w:rPr>
          <w:rStyle w:val="VerbatimChar"/>
        </w:rPr>
        <w:t xml:space="preserve">✅ Diferenciador en licitaciones</w:t>
      </w:r>
    </w:p>
    <w:p>
      <w:r>
        <w:pict>
          <v:rect style="width:0;height:1.5pt" o:hralign="center" o:hrstd="t" o:hr="t"/>
        </w:pict>
      </w:r>
    </w:p>
    <w:bookmarkEnd w:id="96"/>
    <w:bookmarkEnd w:id="97"/>
    <w:bookmarkStart w:id="101" w:name="casos-de-uso-para-software-vendors"/>
    <w:p>
      <w:pPr>
        <w:pStyle w:val="Heading3"/>
      </w:pPr>
      <w:r>
        <w:t xml:space="preserve">CASOS DE USO PARA SOFTWARE VENDORS</w:t>
      </w:r>
    </w:p>
    <w:bookmarkStart w:id="98" w:name="Xd549ae0ec5348dceb4f5bba480c6e025868fc1c"/>
    <w:p>
      <w:pPr>
        <w:pStyle w:val="Heading4"/>
      </w:pPr>
      <w:r>
        <w:rPr>
          <w:bCs/>
          <w:b/>
        </w:rPr>
        <w:t xml:space="preserve">Vendor Tipo 1: Plataforma de Customer Service (Chatbots)</w:t>
      </w:r>
    </w:p>
    <w:p>
      <w:pPr>
        <w:pStyle w:val="FirstParagraph"/>
      </w:pPr>
      <w:r>
        <w:rPr>
          <w:bCs/>
          <w:b/>
        </w:rPr>
        <w:t xml:space="preserve">Tu Producto:</w:t>
      </w:r>
      <w:r>
        <w:t xml:space="preserve"> </w:t>
      </w:r>
      <w:r>
        <w:t xml:space="preserve">Plataforma SaaS de chatbots para soporte al cliente</w:t>
      </w:r>
      <w:r>
        <w:br/>
      </w:r>
      <w:r>
        <w:rPr>
          <w:bCs/>
          <w:b/>
        </w:rPr>
        <w:t xml:space="preserve">Tus Clientes:</w:t>
      </w:r>
      <w:r>
        <w:t xml:space="preserve"> </w:t>
      </w:r>
      <w:r>
        <w:t xml:space="preserve">200 empresas medianas</w:t>
      </w:r>
    </w:p>
    <w:p>
      <w:pPr>
        <w:pStyle w:val="BodyText"/>
      </w:pPr>
      <w:r>
        <w:rPr>
          <w:bCs/>
          <w:b/>
        </w:rPr>
        <w:t xml:space="preserve">Sin CodeflowX:</w:t>
      </w:r>
      <w:r>
        <w:t xml:space="preserve"> </w:t>
      </w:r>
      <w:r>
        <w:t xml:space="preserve">- Cliente enterprise pregunta:</w:t>
      </w:r>
      <w:r>
        <w:t xml:space="preserve"> </w:t>
      </w:r>
      <w:r>
        <w:t xml:space="preserve">“</w:t>
      </w:r>
      <w:r>
        <w:t xml:space="preserve">¿Cumple EU AI Act?</w:t>
      </w:r>
      <w:r>
        <w:t xml:space="preserve">”</w:t>
      </w:r>
      <w:r>
        <w:t xml:space="preserve"> </w:t>
      </w:r>
      <w:r>
        <w:t xml:space="preserve">- Tu respuesta:</w:t>
      </w:r>
      <w:r>
        <w:t xml:space="preserve"> </w:t>
      </w:r>
      <w:r>
        <w:t xml:space="preserve">“</w:t>
      </w:r>
      <w:r>
        <w:t xml:space="preserve">Tú implementas compliance</w:t>
      </w:r>
      <w:r>
        <w:t xml:space="preserve">”</w:t>
      </w:r>
      <w:r>
        <w:t xml:space="preserve"> </w:t>
      </w:r>
      <w:r>
        <w:t xml:space="preserve">- Resultado: Pierdes venta enterprise</w:t>
      </w:r>
    </w:p>
    <w:p>
      <w:pPr>
        <w:pStyle w:val="BodyText"/>
      </w:pPr>
      <w:r>
        <w:rPr>
          <w:bCs/>
          <w:b/>
        </w:rPr>
        <w:t xml:space="preserve">Con CodeflowX (Multilicencia):</w:t>
      </w:r>
      <w:r>
        <w:t xml:space="preserve"> </w:t>
      </w:r>
      <w:r>
        <w:t xml:space="preserve">- Tu respuesta:</w:t>
      </w:r>
      <w:r>
        <w:t xml:space="preserve"> </w:t>
      </w:r>
      <w:r>
        <w:t xml:space="preserve">“</w:t>
      </w:r>
      <w:r>
        <w:t xml:space="preserve">Incluye governance certificado desde día 1</w:t>
      </w:r>
      <w:r>
        <w:t xml:space="preserve">”</w:t>
      </w:r>
      <w:r>
        <w:t xml:space="preserve"> </w:t>
      </w:r>
      <w:r>
        <w:t xml:space="preserve">- Features que ofreces:</w:t>
      </w:r>
      <w:r>
        <w:t xml:space="preserve"> </w:t>
      </w:r>
      <w:r>
        <w:t xml:space="preserve">- ✅ Bias detection automático en respuestas</w:t>
      </w:r>
      <w:r>
        <w:t xml:space="preserve"> </w:t>
      </w:r>
      <w:r>
        <w:t xml:space="preserve">- ✅ Prompt approval antes de usar en producción</w:t>
      </w:r>
      <w:r>
        <w:t xml:space="preserve"> </w:t>
      </w:r>
      <w:r>
        <w:t xml:space="preserve">- ✅ Compliance monitoring 24/7</w:t>
      </w:r>
      <w:r>
        <w:t xml:space="preserve"> </w:t>
      </w:r>
      <w:r>
        <w:t xml:space="preserve">- ✅ Audit trail completo para reguladores</w:t>
      </w:r>
      <w:r>
        <w:t xml:space="preserve"> </w:t>
      </w:r>
      <w:r>
        <w:t xml:space="preserve">- ✅ Ethics review para chatbots sensibles</w:t>
      </w:r>
      <w:r>
        <w:t xml:space="preserve"> </w:t>
      </w:r>
      <w:r>
        <w:t xml:space="preserve">- Resultado:</w:t>
      </w:r>
      <w:r>
        <w:t xml:space="preserve"> </w:t>
      </w:r>
      <w:r>
        <w:rPr>
          <w:bCs/>
          <w:b/>
        </w:rPr>
        <w:t xml:space="preserve">Ganas contrato enterprise</w:t>
      </w:r>
      <w:r>
        <w:t xml:space="preserve"> </w:t>
      </w:r>
      <w:r>
        <w:t xml:space="preserve">- Tu beneficio: Cargo adicional + diferenciador</w:t>
      </w:r>
    </w:p>
    <w:p>
      <w:r>
        <w:pict>
          <v:rect style="width:0;height:1.5pt" o:hralign="center" o:hrstd="t" o:hr="t"/>
        </w:pict>
      </w:r>
    </w:p>
    <w:bookmarkEnd w:id="98"/>
    <w:bookmarkStart w:id="99" w:name="vendor-tipo-2-hr-tech-recruitment-con-ia"/>
    <w:p>
      <w:pPr>
        <w:pStyle w:val="Heading4"/>
      </w:pPr>
      <w:r>
        <w:rPr>
          <w:bCs/>
          <w:b/>
        </w:rPr>
        <w:t xml:space="preserve">Vendor Tipo 2: HR Tech (Recruitment con IA)</w:t>
      </w:r>
    </w:p>
    <w:p>
      <w:pPr>
        <w:pStyle w:val="FirstParagraph"/>
      </w:pPr>
      <w:r>
        <w:rPr>
          <w:bCs/>
          <w:b/>
        </w:rPr>
        <w:t xml:space="preserve">Tu Producto:</w:t>
      </w:r>
      <w:r>
        <w:t xml:space="preserve"> </w:t>
      </w:r>
      <w:r>
        <w:t xml:space="preserve">Plataforma de screening de CVs con IA</w:t>
      </w:r>
      <w:r>
        <w:br/>
      </w:r>
      <w:r>
        <w:rPr>
          <w:bCs/>
          <w:b/>
        </w:rPr>
        <w:t xml:space="preserve">Tu Problema:</w:t>
      </w:r>
      <w:r>
        <w:t xml:space="preserve"> </w:t>
      </w:r>
      <w:r>
        <w:t xml:space="preserve">Clientes grandes exigen anti-discrimination compliance</w:t>
      </w:r>
    </w:p>
    <w:p>
      <w:pPr>
        <w:pStyle w:val="BodyText"/>
      </w:pPr>
      <w:r>
        <w:rPr>
          <w:bCs/>
          <w:b/>
        </w:rPr>
        <w:t xml:space="preserve">Con CodeflowX (OEM Embedding):</w:t>
      </w:r>
    </w:p>
    <w:p>
      <w:pPr>
        <w:pStyle w:val="BodyText"/>
      </w:pPr>
      <w:r>
        <w:t xml:space="preserve">Tu New Pitch:</w:t>
      </w:r>
    </w:p>
    <w:p>
      <w:pPr>
        <w:pStyle w:val="SourceCode"/>
      </w:pPr>
      <w:r>
        <w:rPr>
          <w:rStyle w:val="VerbatimChar"/>
        </w:rPr>
        <w:t xml:space="preserve">"[Tu Producto] incluye governance anti-discriminación certificado:</w:t>
      </w:r>
      <w:r>
        <w:br/>
      </w:r>
      <w:r>
        <w:br/>
      </w:r>
      <w:r>
        <w:rPr>
          <w:rStyle w:val="VerbatimChar"/>
        </w:rPr>
        <w:t xml:space="preserve">✅ Bias Detection automático en CADA contratación</w:t>
      </w:r>
      <w:r>
        <w:br/>
      </w:r>
      <w:r>
        <w:rPr>
          <w:rStyle w:val="VerbatimChar"/>
        </w:rPr>
        <w:t xml:space="preserve">✅ Demographic parity garantizado</w:t>
      </w:r>
      <w:r>
        <w:br/>
      </w:r>
      <w:r>
        <w:rPr>
          <w:rStyle w:val="VerbatimChar"/>
        </w:rPr>
        <w:t xml:space="preserve">✅ Audit trail de TODAS las decisiones</w:t>
      </w:r>
      <w:r>
        <w:br/>
      </w:r>
      <w:r>
        <w:rPr>
          <w:rStyle w:val="VerbatimChar"/>
        </w:rPr>
        <w:t xml:space="preserve">✅ EU AI Act compliant desde día 1</w:t>
      </w:r>
      <w:r>
        <w:br/>
      </w:r>
      <w:r>
        <w:rPr>
          <w:rStyle w:val="VerbatimChar"/>
        </w:rPr>
        <w:t xml:space="preserve">✅ Exportable para auditorías laborales</w:t>
      </w:r>
      <w:r>
        <w:br/>
      </w:r>
      <w:r>
        <w:br/>
      </w:r>
      <w:r>
        <w:rPr>
          <w:rStyle w:val="VerbatimChar"/>
        </w:rPr>
        <w:t xml:space="preserve">Resultado: Contratación justa, defendible legalmente."</w:t>
      </w:r>
    </w:p>
    <w:p>
      <w:pPr>
        <w:pStyle w:val="FirstParagraph"/>
      </w:pPr>
      <w:r>
        <w:rPr>
          <w:bCs/>
          <w:b/>
        </w:rPr>
        <w:t xml:space="preserve">Impact:</w:t>
      </w:r>
      <w:r>
        <w:t xml:space="preserve"> </w:t>
      </w:r>
      <w:r>
        <w:t xml:space="preserve">- Ventas enterprise: +300%</w:t>
      </w:r>
      <w:r>
        <w:t xml:space="preserve"> </w:t>
      </w:r>
      <w:r>
        <w:t xml:space="preserve">- Precio premium: +40%</w:t>
      </w:r>
      <w:r>
        <w:t xml:space="preserve"> </w:t>
      </w:r>
      <w:r>
        <w:t xml:space="preserve">- Riesgo legal tuyo: -90%</w:t>
      </w:r>
      <w:r>
        <w:t xml:space="preserve"> </w:t>
      </w:r>
      <w:r>
        <w:t xml:space="preserve">- Diferenciador clave vs competencia</w:t>
      </w:r>
    </w:p>
    <w:p>
      <w:r>
        <w:pict>
          <v:rect style="width:0;height:1.5pt" o:hralign="center" o:hrstd="t" o:hr="t"/>
        </w:pict>
      </w:r>
    </w:p>
    <w:bookmarkEnd w:id="99"/>
    <w:bookmarkStart w:id="100" w:name="vendor-tipo-3-fintech-credit-scoring"/>
    <w:p>
      <w:pPr>
        <w:pStyle w:val="Heading4"/>
      </w:pPr>
      <w:r>
        <w:rPr>
          <w:bCs/>
          <w:b/>
        </w:rPr>
        <w:t xml:space="preserve">Vendor Tipo 3: Fintech (Credit Scoring)</w:t>
      </w:r>
    </w:p>
    <w:p>
      <w:pPr>
        <w:pStyle w:val="FirstParagraph"/>
      </w:pPr>
      <w:r>
        <w:rPr>
          <w:bCs/>
          <w:b/>
        </w:rPr>
        <w:t xml:space="preserve">Tu Producto:</w:t>
      </w:r>
      <w:r>
        <w:t xml:space="preserve"> </w:t>
      </w:r>
      <w:r>
        <w:t xml:space="preserve">Plataforma ML para scoring crediticio</w:t>
      </w:r>
      <w:r>
        <w:br/>
      </w:r>
      <w:r>
        <w:rPr>
          <w:bCs/>
          <w:b/>
        </w:rPr>
        <w:t xml:space="preserve">Regulación:</w:t>
      </w:r>
      <w:r>
        <w:t xml:space="preserve"> </w:t>
      </w:r>
      <w:r>
        <w:t xml:space="preserve">MiFID II, Basel III, Anti-discrimination laws</w:t>
      </w:r>
    </w:p>
    <w:p>
      <w:pPr>
        <w:pStyle w:val="BodyText"/>
      </w:pPr>
      <w:r>
        <w:rPr>
          <w:bCs/>
          <w:b/>
        </w:rPr>
        <w:t xml:space="preserve">Con CodeflowX (OEM):</w:t>
      </w:r>
    </w:p>
    <w:p>
      <w:pPr>
        <w:pStyle w:val="BodyText"/>
      </w:pPr>
      <w:r>
        <w:t xml:space="preserve">Features que incluyes:</w:t>
      </w:r>
      <w:r>
        <w:t xml:space="preserve"> </w:t>
      </w:r>
      <w:r>
        <w:t xml:space="preserve">- ✅ Model Approval con validación de equidad</w:t>
      </w:r>
      <w:r>
        <w:t xml:space="preserve"> </w:t>
      </w:r>
      <w:r>
        <w:t xml:space="preserve">- ✅ Bias Detection multi-dimensional</w:t>
      </w:r>
      <w:r>
        <w:t xml:space="preserve"> </w:t>
      </w:r>
      <w:r>
        <w:t xml:space="preserve">- ✅ Ethics Review formal</w:t>
      </w:r>
      <w:r>
        <w:t xml:space="preserve"> </w:t>
      </w:r>
      <w:r>
        <w:t xml:space="preserve">- ✅ Compliance monitoring continuo</w:t>
      </w:r>
      <w:r>
        <w:t xml:space="preserve"> </w:t>
      </w:r>
      <w:r>
        <w:t xml:space="preserve">- ✅ Risk Assessment triple dimensión</w:t>
      </w:r>
      <w:r>
        <w:t xml:space="preserve"> </w:t>
      </w:r>
      <w:r>
        <w:t xml:space="preserve">- ✅ Explainability &amp; transparency</w:t>
      </w:r>
    </w:p>
    <w:p>
      <w:pPr>
        <w:pStyle w:val="BodyText"/>
      </w:pPr>
      <w:r>
        <w:t xml:space="preserve">Tu Pitch:</w:t>
      </w:r>
    </w:p>
    <w:p>
      <w:pPr>
        <w:pStyle w:val="SourceCode"/>
      </w:pPr>
      <w:r>
        <w:rPr>
          <w:rStyle w:val="VerbatimChar"/>
        </w:rPr>
        <w:t xml:space="preserve">"La única plataforma de credit scoring con</w:t>
      </w:r>
      <w:r>
        <w:br/>
      </w:r>
      <w:r>
        <w:rPr>
          <w:rStyle w:val="VerbatimChar"/>
        </w:rPr>
        <w:t xml:space="preserve"> governance anti-discriminación certificado y</w:t>
      </w:r>
      <w:r>
        <w:br/>
      </w:r>
      <w:r>
        <w:rPr>
          <w:rStyle w:val="VerbatimChar"/>
        </w:rPr>
        <w:t xml:space="preserve"> auditable por reguladores bancarios."</w:t>
      </w:r>
    </w:p>
    <w:p>
      <w:pPr>
        <w:pStyle w:val="FirstParagraph"/>
      </w:pPr>
      <w:r>
        <w:rPr>
          <w:bCs/>
          <w:b/>
        </w:rPr>
        <w:t xml:space="preserve">Resultado:</w:t>
      </w:r>
      <w:r>
        <w:t xml:space="preserve"> </w:t>
      </w:r>
      <w:r>
        <w:t xml:space="preserve">- Aprobación regulatoria más rápida</w:t>
      </w:r>
      <w:r>
        <w:t xml:space="preserve"> </w:t>
      </w:r>
      <w:r>
        <w:t xml:space="preserve">- Ventas a bancos tier-1</w:t>
      </w:r>
      <w:r>
        <w:t xml:space="preserve"> </w:t>
      </w:r>
      <w:r>
        <w:t xml:space="preserve">- Premium pricing justificado</w:t>
      </w:r>
    </w:p>
    <w:p>
      <w:r>
        <w:pict>
          <v:rect style="width:0;height:1.5pt" o:hralign="center" o:hrstd="t" o:hr="t"/>
        </w:pict>
      </w:r>
    </w:p>
    <w:bookmarkEnd w:id="100"/>
    <w:bookmarkEnd w:id="101"/>
    <w:bookmarkStart w:id="102" w:name="pricing-para-partners-estructura-ejemplo"/>
    <w:p>
      <w:pPr>
        <w:pStyle w:val="Heading3"/>
      </w:pPr>
      <w:r>
        <w:t xml:space="preserve">PRICING PARA PARTNERS (Estructura Ejemplo)</w:t>
      </w:r>
    </w:p>
    <w:p>
      <w:pPr>
        <w:pStyle w:val="FirstParagraph"/>
      </w:pPr>
      <w:r>
        <w:rPr>
          <w:bCs/>
          <w:b/>
        </w:rPr>
        <w:t xml:space="preserve">OEM Embedding:</w:t>
      </w:r>
      <w:r>
        <w:t xml:space="preserve"> </w:t>
      </w:r>
      <w:r>
        <w:t xml:space="preserve">- Setup fee + Licencia anual por deployment</w:t>
      </w:r>
      <w:r>
        <w:t xml:space="preserve"> </w:t>
      </w:r>
      <w:r>
        <w:t xml:space="preserve">- O Revenue share modelo (flexible)</w:t>
      </w:r>
    </w:p>
    <w:p>
      <w:pPr>
        <w:pStyle w:val="BodyText"/>
      </w:pPr>
      <w:r>
        <w:rPr>
          <w:bCs/>
          <w:b/>
        </w:rPr>
        <w:t xml:space="preserve">Multilicencia Cloud:</w:t>
      </w:r>
      <w:r>
        <w:t xml:space="preserve"> </w:t>
      </w:r>
      <w:r>
        <w:t xml:space="preserve">- Base fee mensual vendor + Fee per tenant activo</w:t>
      </w:r>
      <w:r>
        <w:t xml:space="preserve"> </w:t>
      </w:r>
      <w:r>
        <w:t xml:space="preserve">- Escalado por volumen (descuentos por escala)</w:t>
      </w:r>
    </w:p>
    <w:p>
      <w:pPr>
        <w:pStyle w:val="BodyText"/>
      </w:pPr>
      <w:r>
        <w:rPr>
          <w:bCs/>
          <w:b/>
        </w:rPr>
        <w:t xml:space="preserve">Reseller/Partner:</w:t>
      </w:r>
      <w:r>
        <w:t xml:space="preserve"> </w:t>
      </w:r>
      <w:r>
        <w:t xml:space="preserve">- Partner discount 30-40%</w:t>
      </w:r>
      <w:r>
        <w:t xml:space="preserve"> </w:t>
      </w:r>
      <w:r>
        <w:t xml:space="preserve">- Commission structure en ventas</w:t>
      </w:r>
    </w:p>
    <w:p>
      <w:pPr>
        <w:pStyle w:val="BodyText"/>
      </w:pPr>
      <w:r>
        <w:rPr>
          <w:bCs/>
          <w:b/>
        </w:rPr>
        <w:t xml:space="preserve">Custom Enterprise:</w:t>
      </w:r>
      <w:r>
        <w:t xml:space="preserve"> </w:t>
      </w:r>
      <w:r>
        <w:t xml:space="preserve">- Negociable según volumen y customización</w:t>
      </w:r>
    </w:p>
    <w:p>
      <w:r>
        <w:pict>
          <v:rect style="width:0;height:1.5pt" o:hralign="center" o:hrstd="t" o:hr="t"/>
        </w:pict>
      </w:r>
    </w:p>
    <w:bookmarkEnd w:id="102"/>
    <w:bookmarkEnd w:id="103"/>
    <w:bookmarkStart w:id="110" w:name="preguntas-frecuentes-sales"/>
    <w:p>
      <w:pPr>
        <w:pStyle w:val="Heading2"/>
      </w:pPr>
      <w:r>
        <w:t xml:space="preserve">📞 PREGUNTAS FRECUENTES (SALES)</w:t>
      </w:r>
    </w:p>
    <w:bookmarkStart w:id="104" w:name="cuánto-tiempo-toma-implementar-codeflowx"/>
    <w:p>
      <w:pPr>
        <w:pStyle w:val="Heading3"/>
      </w:pPr>
      <w:r>
        <w:t xml:space="preserve">¿Cuánto tiempo toma implementar CodeflowX?</w:t>
      </w:r>
    </w:p>
    <w:p>
      <w:pPr>
        <w:pStyle w:val="FirstParagraph"/>
      </w:pPr>
      <w:r>
        <w:rPr>
          <w:bCs/>
          <w:b/>
        </w:rPr>
        <w:t xml:space="preserve">Respuesta:</w:t>
      </w:r>
      <w:r>
        <w:t xml:space="preserve"> </w:t>
      </w:r>
      <w:r>
        <w:t xml:space="preserve">- Setup inicial: 1-2 semanas</w:t>
      </w:r>
      <w:r>
        <w:t xml:space="preserve"> </w:t>
      </w:r>
      <w:r>
        <w:t xml:space="preserve">- Integración con sistemas existentes: 2-4 semanas</w:t>
      </w:r>
      <w:r>
        <w:t xml:space="preserve"> </w:t>
      </w:r>
      <w:r>
        <w:t xml:space="preserve">- Training de usuarios: 1 semana</w:t>
      </w:r>
      <w:r>
        <w:t xml:space="preserve"> </w:t>
      </w:r>
      <w:r>
        <w:t xml:space="preserve">-</w:t>
      </w:r>
      <w:r>
        <w:t xml:space="preserve"> </w:t>
      </w:r>
      <w:r>
        <w:rPr>
          <w:bCs/>
          <w:b/>
        </w:rPr>
        <w:t xml:space="preserve">Total: 4-7 semanas hasta producción</w:t>
      </w:r>
    </w:p>
    <w:p>
      <w:r>
        <w:pict>
          <v:rect style="width:0;height:1.5pt" o:hralign="center" o:hrstd="t" o:hr="t"/>
        </w:pict>
      </w:r>
    </w:p>
    <w:bookmarkEnd w:id="104"/>
    <w:bookmarkStart w:id="105" w:name="funciona-con-nuestros-modelos-actuales"/>
    <w:p>
      <w:pPr>
        <w:pStyle w:val="Heading3"/>
      </w:pPr>
      <w:r>
        <w:t xml:space="preserve">¿Funciona con nuestros modelos actuales?</w:t>
      </w:r>
    </w:p>
    <w:p>
      <w:pPr>
        <w:pStyle w:val="FirstParagraph"/>
      </w:pPr>
      <w:r>
        <w:rPr>
          <w:bCs/>
          <w:b/>
        </w:rPr>
        <w:t xml:space="preserve">Respuesta:</w:t>
      </w:r>
      <w:r>
        <w:t xml:space="preserve"> </w:t>
      </w:r>
      <w:r>
        <w:t xml:space="preserve">Sí, CodeflowX es</w:t>
      </w:r>
      <w:r>
        <w:t xml:space="preserve"> </w:t>
      </w:r>
      <w:r>
        <w:rPr>
          <w:bCs/>
          <w:b/>
        </w:rPr>
        <w:t xml:space="preserve">agnóstico de framework ML</w:t>
      </w:r>
      <w:r>
        <w:t xml:space="preserve">:</w:t>
      </w:r>
      <w:r>
        <w:t xml:space="preserve"> </w:t>
      </w:r>
      <w:r>
        <w:t xml:space="preserve">- ✅ TensorFlow, PyTorch, Scikit-learn</w:t>
      </w:r>
      <w:r>
        <w:t xml:space="preserve"> </w:t>
      </w:r>
      <w:r>
        <w:t xml:space="preserve">- ✅ Hugging Face Transformers</w:t>
      </w:r>
      <w:r>
        <w:t xml:space="preserve"> </w:t>
      </w:r>
      <w:r>
        <w:t xml:space="preserve">- ✅ OpenAI, Anthropic, cualquier LLM</w:t>
      </w:r>
      <w:r>
        <w:t xml:space="preserve"> </w:t>
      </w:r>
      <w:r>
        <w:t xml:space="preserve">- ✅ Custom models</w:t>
      </w:r>
    </w:p>
    <w:p>
      <w:pPr>
        <w:pStyle w:val="BodyText"/>
      </w:pPr>
      <w:r>
        <w:t xml:space="preserve">La integración se hace vía API REST (Python services).</w:t>
      </w:r>
    </w:p>
    <w:p>
      <w:r>
        <w:pict>
          <v:rect style="width:0;height:1.5pt" o:hralign="center" o:hrstd="t" o:hr="t"/>
        </w:pict>
      </w:r>
    </w:p>
    <w:bookmarkEnd w:id="105"/>
    <w:bookmarkStart w:id="106" w:name="requiere-cambiar-nuestra-infraestructura"/>
    <w:p>
      <w:pPr>
        <w:pStyle w:val="Heading3"/>
      </w:pPr>
      <w:r>
        <w:t xml:space="preserve">¿Requiere cambiar nuestra infraestructura?</w:t>
      </w:r>
    </w:p>
    <w:p>
      <w:pPr>
        <w:pStyle w:val="FirstParagraph"/>
      </w:pPr>
      <w:r>
        <w:rPr>
          <w:bCs/>
          <w:b/>
        </w:rPr>
        <w:t xml:space="preserve">Respuesta:</w:t>
      </w:r>
      <w:r>
        <w:t xml:space="preserve"> </w:t>
      </w:r>
      <w:r>
        <w:t xml:space="preserve">No. CodeflowX se integra con infraestructura existente:</w:t>
      </w:r>
      <w:r>
        <w:t xml:space="preserve"> </w:t>
      </w:r>
      <w:r>
        <w:t xml:space="preserve">- ✅ Kubernetes (cualquier cloud o on-premise)</w:t>
      </w:r>
      <w:r>
        <w:t xml:space="preserve"> </w:t>
      </w:r>
      <w:r>
        <w:t xml:space="preserve">- ✅ PostgreSQL (ya lo tienes)</w:t>
      </w:r>
      <w:r>
        <w:t xml:space="preserve"> </w:t>
      </w:r>
      <w:r>
        <w:t xml:space="preserve">- ✅ Object storage (MinIO, S3, Azure Blob)</w:t>
      </w:r>
      <w:r>
        <w:t xml:space="preserve"> </w:t>
      </w:r>
      <w:r>
        <w:t xml:space="preserve">- ✅ Message queue (RabbitMQ, Kafka)</w:t>
      </w:r>
    </w:p>
    <w:p>
      <w:pPr>
        <w:pStyle w:val="BodyText"/>
      </w:pPr>
      <w:r>
        <w:t xml:space="preserve">Deploy en tu K8s cluster actual.</w:t>
      </w:r>
    </w:p>
    <w:p>
      <w:r>
        <w:pict>
          <v:rect style="width:0;height:1.5pt" o:hralign="center" o:hrstd="t" o:hr="t"/>
        </w:pict>
      </w:r>
    </w:p>
    <w:bookmarkEnd w:id="106"/>
    <w:bookmarkStart w:id="107" w:name="cómo-garantizan-cumplimiento-eu-ai-act"/>
    <w:p>
      <w:pPr>
        <w:pStyle w:val="Heading3"/>
      </w:pPr>
      <w:r>
        <w:t xml:space="preserve">¿Cómo garantizan cumplimiento EU AI Act?</w:t>
      </w:r>
    </w:p>
    <w:p>
      <w:pPr>
        <w:pStyle w:val="FirstParagraph"/>
      </w:pPr>
      <w:r>
        <w:rPr>
          <w:bCs/>
          <w:b/>
        </w:rPr>
        <w:t xml:space="preserve">Respuesta:</w:t>
      </w:r>
      <w:r>
        <w:t xml:space="preserve"> </w:t>
      </w:r>
      <w:r>
        <w:t xml:space="preserve">CodeflowX implementa todos los requisitos del EU AI Act:</w:t>
      </w:r>
      <w:r>
        <w:t xml:space="preserve"> </w:t>
      </w:r>
      <w:r>
        <w:t xml:space="preserve">- ✅ Risk assessment automático (Art. 9)</w:t>
      </w:r>
      <w:r>
        <w:t xml:space="preserve"> </w:t>
      </w:r>
      <w:r>
        <w:t xml:space="preserve">- ✅ Data governance (Art. 10)</w:t>
      </w:r>
      <w:r>
        <w:t xml:space="preserve"> </w:t>
      </w:r>
      <w:r>
        <w:t xml:space="preserve">- ✅ Technical documentation automática (Art. 11)</w:t>
      </w:r>
      <w:r>
        <w:t xml:space="preserve"> </w:t>
      </w:r>
      <w:r>
        <w:t xml:space="preserve">- ✅ Transparency &amp; explainability (Art. 13)</w:t>
      </w:r>
      <w:r>
        <w:t xml:space="preserve"> </w:t>
      </w:r>
      <w:r>
        <w:t xml:space="preserve">- ✅ Human oversight (Art. 14)</w:t>
      </w:r>
      <w:r>
        <w:t xml:space="preserve"> </w:t>
      </w:r>
      <w:r>
        <w:t xml:space="preserve">- ✅ Accuracy, robustness &amp; security (Art. 15)</w:t>
      </w:r>
      <w:r>
        <w:t xml:space="preserve"> </w:t>
      </w:r>
      <w:r>
        <w:t xml:space="preserve">- ✅ Quality management system (Art. 17)</w:t>
      </w:r>
    </w:p>
    <w:p>
      <w:pPr>
        <w:pStyle w:val="BodyText"/>
      </w:pPr>
      <w:r>
        <w:t xml:space="preserve">Todo documentado y auditable.</w:t>
      </w:r>
    </w:p>
    <w:p>
      <w:r>
        <w:pict>
          <v:rect style="width:0;height:1.5pt" o:hralign="center" o:hrstd="t" o:hr="t"/>
        </w:pict>
      </w:r>
    </w:p>
    <w:bookmarkEnd w:id="107"/>
    <w:bookmarkStart w:id="108" w:name="X8e0eede0e51ed5186d70b8b6a595c67ef520733"/>
    <w:p>
      <w:pPr>
        <w:pStyle w:val="Heading3"/>
      </w:pPr>
      <w:r>
        <w:t xml:space="preserve">¿Qué pasa si queremos modificar las reglas?</w:t>
      </w:r>
    </w:p>
    <w:p>
      <w:pPr>
        <w:pStyle w:val="FirstParagraph"/>
      </w:pPr>
      <w:r>
        <w:rPr>
          <w:bCs/>
          <w:b/>
        </w:rPr>
        <w:t xml:space="preserve">Respuesta V1.0:</w:t>
      </w:r>
      <w:r>
        <w:t xml:space="preserve"> </w:t>
      </w:r>
      <w:r>
        <w:t xml:space="preserve">Governance admins modifican archivos DRL (texto plano) y redeploy automático en minutos.</w:t>
      </w:r>
    </w:p>
    <w:p>
      <w:pPr>
        <w:pStyle w:val="BodyText"/>
      </w:pPr>
      <w:r>
        <w:rPr>
          <w:bCs/>
          <w:b/>
        </w:rPr>
        <w:t xml:space="preserve">Upgrade Opcional (Business Central):</w:t>
      </w:r>
      <w:r>
        <w:t xml:space="preserve"> </w:t>
      </w:r>
      <w:r>
        <w:t xml:space="preserve">Interfaz web visual para modificar reglas sin código ni redeploy (disponible bajo demanda).</w:t>
      </w:r>
    </w:p>
    <w:p>
      <w:pPr>
        <w:pStyle w:val="BodyText"/>
      </w:pPr>
      <w:r>
        <w:rPr>
          <w:bCs/>
          <w:b/>
        </w:rPr>
        <w:t xml:space="preserve">En ambos casos:</w:t>
      </w:r>
      <w:r>
        <w:t xml:space="preserve"> </w:t>
      </w:r>
      <w:r>
        <w:t xml:space="preserve">- ✅ Versionado de reglas</w:t>
      </w:r>
      <w:r>
        <w:t xml:space="preserve"> </w:t>
      </w:r>
      <w:r>
        <w:t xml:space="preserve">- ✅ Testing antes de producción</w:t>
      </w:r>
      <w:r>
        <w:t xml:space="preserve"> </w:t>
      </w:r>
      <w:r>
        <w:t xml:space="preserve">- ✅ Rollback instantáneo</w:t>
      </w:r>
      <w:r>
        <w:t xml:space="preserve"> </w:t>
      </w:r>
      <w:r>
        <w:t xml:space="preserve">- ✅ Audit trail de cambios</w:t>
      </w:r>
    </w:p>
    <w:p>
      <w:r>
        <w:pict>
          <v:rect style="width:0;height:1.5pt" o:hralign="center" o:hrstd="t" o:hr="t"/>
        </w:pict>
      </w:r>
    </w:p>
    <w:bookmarkEnd w:id="108"/>
    <w:bookmarkStart w:id="109" w:name="funciona-para-miles-de-modelos"/>
    <w:p>
      <w:pPr>
        <w:pStyle w:val="Heading3"/>
      </w:pPr>
      <w:r>
        <w:t xml:space="preserve">¿Funciona para miles de modelos?</w:t>
      </w:r>
    </w:p>
    <w:p>
      <w:pPr>
        <w:pStyle w:val="FirstParagraph"/>
      </w:pPr>
      <w:r>
        <w:rPr>
          <w:bCs/>
          <w:b/>
        </w:rPr>
        <w:t xml:space="preserve">Respuesta:</w:t>
      </w:r>
      <w:r>
        <w:t xml:space="preserve"> </w:t>
      </w:r>
      <w:r>
        <w:t xml:space="preserve">Sí, CodeflowX escala horizontalmente:</w:t>
      </w:r>
      <w:r>
        <w:t xml:space="preserve"> </w:t>
      </w:r>
      <w:r>
        <w:t xml:space="preserve">- ✅ Arquitectura microservicios</w:t>
      </w:r>
      <w:r>
        <w:t xml:space="preserve"> </w:t>
      </w:r>
      <w:r>
        <w:t xml:space="preserve">- ✅ Kubernetes auto-scaling</w:t>
      </w:r>
      <w:r>
        <w:t xml:space="preserve"> </w:t>
      </w:r>
      <w:r>
        <w:t xml:space="preserve">- ✅ PostgreSQL partitioning</w:t>
      </w:r>
      <w:r>
        <w:t xml:space="preserve"> </w:t>
      </w:r>
      <w:r>
        <w:t xml:space="preserve">- ✅ Procesamiento paralelo</w:t>
      </w:r>
    </w:p>
    <w:p>
      <w:pPr>
        <w:pStyle w:val="BodyText"/>
      </w:pPr>
      <w:r>
        <w:rPr>
          <w:bCs/>
          <w:b/>
        </w:rPr>
        <w:t xml:space="preserve">Casos de uso probados:</w:t>
      </w:r>
      <w:r>
        <w:t xml:space="preserve"> </w:t>
      </w:r>
      <w:r>
        <w:t xml:space="preserve">- 100-500 modelos: Sin optimización necesaria</w:t>
      </w:r>
      <w:r>
        <w:t xml:space="preserve"> </w:t>
      </w:r>
      <w:r>
        <w:t xml:space="preserve">- 500-5000 modelos: Horizontal scaling</w:t>
      </w:r>
      <w:r>
        <w:t xml:space="preserve"> </w:t>
      </w:r>
      <w:r>
        <w:t xml:space="preserve">- &gt;5000 modelos: Multi-region + optimizaciones (V1.4)</w:t>
      </w:r>
    </w:p>
    <w:p>
      <w:r>
        <w:pict>
          <v:rect style="width:0;height:1.5pt" o:hralign="center" o:hrstd="t" o:hr="t"/>
        </w:pict>
      </w:r>
    </w:p>
    <w:bookmarkEnd w:id="109"/>
    <w:bookmarkEnd w:id="110"/>
    <w:bookmarkStart w:id="112" w:name="entregables-al-cliente"/>
    <w:p>
      <w:pPr>
        <w:pStyle w:val="Heading2"/>
      </w:pPr>
      <w:r>
        <w:t xml:space="preserve">🎁 ENTREGABLES AL CLIENTE</w:t>
      </w:r>
    </w:p>
    <w:bookmarkStart w:id="111" w:name="implementación-estándar-incluye"/>
    <w:p>
      <w:pPr>
        <w:pStyle w:val="Heading3"/>
      </w:pPr>
      <w:r>
        <w:t xml:space="preserve">Implementación Estándar Incluye:</w:t>
      </w:r>
    </w:p>
    <w:p>
      <w:pPr>
        <w:numPr>
          <w:ilvl w:val="0"/>
          <w:numId w:val="1011"/>
        </w:numPr>
        <w:pStyle w:val="Compact"/>
      </w:pPr>
      <w:r>
        <w:rPr>
          <w:bCs/>
          <w:b/>
        </w:rPr>
        <w:t xml:space="preserve">Plataforma:</w:t>
      </w:r>
    </w:p>
    <w:p>
      <w:pPr>
        <w:numPr>
          <w:ilvl w:val="1"/>
          <w:numId w:val="1012"/>
        </w:numPr>
        <w:pStyle w:val="Compact"/>
      </w:pPr>
      <w:r>
        <w:t xml:space="preserve">✅ 17 procesos BPMN configurados</w:t>
      </w:r>
    </w:p>
    <w:p>
      <w:pPr>
        <w:numPr>
          <w:ilvl w:val="1"/>
          <w:numId w:val="1012"/>
        </w:numPr>
        <w:pStyle w:val="Compact"/>
      </w:pPr>
      <w:r>
        <w:t xml:space="preserve">✅ 120+ reglas Drools activas</w:t>
      </w:r>
    </w:p>
    <w:p>
      <w:pPr>
        <w:numPr>
          <w:ilvl w:val="1"/>
          <w:numId w:val="1012"/>
        </w:numPr>
        <w:pStyle w:val="Compact"/>
      </w:pPr>
      <w:r>
        <w:t xml:space="preserve">✅ Bandeja de tareas unificada</w:t>
      </w:r>
    </w:p>
    <w:p>
      <w:pPr>
        <w:numPr>
          <w:ilvl w:val="1"/>
          <w:numId w:val="1012"/>
        </w:numPr>
        <w:pStyle w:val="Compact"/>
      </w:pPr>
      <w:r>
        <w:t xml:space="preserve">✅ Dashboards en tiempo real</w:t>
      </w:r>
    </w:p>
    <w:p>
      <w:pPr>
        <w:numPr>
          <w:ilvl w:val="0"/>
          <w:numId w:val="1011"/>
        </w:numPr>
        <w:pStyle w:val="Compact"/>
      </w:pPr>
      <w:r>
        <w:rPr>
          <w:bCs/>
          <w:b/>
        </w:rPr>
        <w:t xml:space="preserve">Integración:</w:t>
      </w:r>
    </w:p>
    <w:p>
      <w:pPr>
        <w:numPr>
          <w:ilvl w:val="1"/>
          <w:numId w:val="1013"/>
        </w:numPr>
        <w:pStyle w:val="Compact"/>
      </w:pPr>
      <w:r>
        <w:t xml:space="preserve">✅ SSO con sistema existente</w:t>
      </w:r>
    </w:p>
    <w:p>
      <w:pPr>
        <w:numPr>
          <w:ilvl w:val="1"/>
          <w:numId w:val="1013"/>
        </w:numPr>
        <w:pStyle w:val="Compact"/>
      </w:pPr>
      <w:r>
        <w:t xml:space="preserve">✅ Integración con ML pipelines</w:t>
      </w:r>
    </w:p>
    <w:p>
      <w:pPr>
        <w:numPr>
          <w:ilvl w:val="1"/>
          <w:numId w:val="1013"/>
        </w:numPr>
        <w:pStyle w:val="Compact"/>
      </w:pPr>
      <w:r>
        <w:t xml:space="preserve">✅ APIs REST documentadas</w:t>
      </w:r>
    </w:p>
    <w:p>
      <w:pPr>
        <w:numPr>
          <w:ilvl w:val="1"/>
          <w:numId w:val="1013"/>
        </w:numPr>
        <w:pStyle w:val="Compact"/>
      </w:pPr>
      <w:r>
        <w:t xml:space="preserve">✅ Webhooks para eventos</w:t>
      </w:r>
    </w:p>
    <w:p>
      <w:pPr>
        <w:numPr>
          <w:ilvl w:val="0"/>
          <w:numId w:val="1011"/>
        </w:numPr>
        <w:pStyle w:val="Compact"/>
      </w:pPr>
      <w:r>
        <w:rPr>
          <w:bCs/>
          <w:b/>
        </w:rPr>
        <w:t xml:space="preserve">Documentación:</w:t>
      </w:r>
    </w:p>
    <w:p>
      <w:pPr>
        <w:numPr>
          <w:ilvl w:val="1"/>
          <w:numId w:val="1014"/>
        </w:numPr>
        <w:pStyle w:val="Compact"/>
      </w:pPr>
      <w:r>
        <w:t xml:space="preserve">✅ Guía de usuario</w:t>
      </w:r>
    </w:p>
    <w:p>
      <w:pPr>
        <w:numPr>
          <w:ilvl w:val="1"/>
          <w:numId w:val="1014"/>
        </w:numPr>
        <w:pStyle w:val="Compact"/>
      </w:pPr>
      <w:r>
        <w:t xml:space="preserve">✅ Documentación técnica</w:t>
      </w:r>
    </w:p>
    <w:p>
      <w:pPr>
        <w:numPr>
          <w:ilvl w:val="1"/>
          <w:numId w:val="1014"/>
        </w:numPr>
        <w:pStyle w:val="Compact"/>
      </w:pPr>
      <w:r>
        <w:t xml:space="preserve">✅ Runbooks operacionales</w:t>
      </w:r>
    </w:p>
    <w:p>
      <w:pPr>
        <w:numPr>
          <w:ilvl w:val="1"/>
          <w:numId w:val="1014"/>
        </w:numPr>
        <w:pStyle w:val="Compact"/>
      </w:pPr>
      <w:r>
        <w:t xml:space="preserve">✅ Compliance documentation</w:t>
      </w:r>
    </w:p>
    <w:p>
      <w:pPr>
        <w:numPr>
          <w:ilvl w:val="0"/>
          <w:numId w:val="1011"/>
        </w:numPr>
        <w:pStyle w:val="Compact"/>
      </w:pPr>
      <w:r>
        <w:rPr>
          <w:bCs/>
          <w:b/>
        </w:rPr>
        <w:t xml:space="preserve">Training:</w:t>
      </w:r>
    </w:p>
    <w:p>
      <w:pPr>
        <w:numPr>
          <w:ilvl w:val="1"/>
          <w:numId w:val="1015"/>
        </w:numPr>
        <w:pStyle w:val="Compact"/>
      </w:pPr>
      <w:r>
        <w:t xml:space="preserve">✅ Training para ML Engineers</w:t>
      </w:r>
    </w:p>
    <w:p>
      <w:pPr>
        <w:numPr>
          <w:ilvl w:val="1"/>
          <w:numId w:val="1015"/>
        </w:numPr>
        <w:pStyle w:val="Compact"/>
      </w:pPr>
      <w:r>
        <w:t xml:space="preserve">✅ Training para Governance Admins</w:t>
      </w:r>
    </w:p>
    <w:p>
      <w:pPr>
        <w:numPr>
          <w:ilvl w:val="1"/>
          <w:numId w:val="1015"/>
        </w:numPr>
        <w:pStyle w:val="Compact"/>
      </w:pPr>
      <w:r>
        <w:t xml:space="preserve">✅ Training para Compliance Officers</w:t>
      </w:r>
    </w:p>
    <w:p>
      <w:pPr>
        <w:numPr>
          <w:ilvl w:val="1"/>
          <w:numId w:val="1015"/>
        </w:numPr>
        <w:pStyle w:val="Compact"/>
      </w:pPr>
      <w:r>
        <w:t xml:space="preserve">✅ Training para Executives</w:t>
      </w:r>
    </w:p>
    <w:p>
      <w:pPr>
        <w:numPr>
          <w:ilvl w:val="0"/>
          <w:numId w:val="1011"/>
        </w:numPr>
        <w:pStyle w:val="Compact"/>
      </w:pPr>
      <w:r>
        <w:rPr>
          <w:bCs/>
          <w:b/>
        </w:rPr>
        <w:t xml:space="preserve">Soporte:</w:t>
      </w:r>
    </w:p>
    <w:p>
      <w:pPr>
        <w:numPr>
          <w:ilvl w:val="1"/>
          <w:numId w:val="1016"/>
        </w:numPr>
        <w:pStyle w:val="Compact"/>
      </w:pPr>
      <w:r>
        <w:t xml:space="preserve">✅ Onboarding asistido</w:t>
      </w:r>
    </w:p>
    <w:p>
      <w:pPr>
        <w:numPr>
          <w:ilvl w:val="1"/>
          <w:numId w:val="1016"/>
        </w:numPr>
        <w:pStyle w:val="Compact"/>
      </w:pPr>
      <w:r>
        <w:t xml:space="preserve">✅ Soporte técnico</w:t>
      </w:r>
    </w:p>
    <w:p>
      <w:pPr>
        <w:numPr>
          <w:ilvl w:val="1"/>
          <w:numId w:val="1016"/>
        </w:numPr>
        <w:pStyle w:val="Compact"/>
      </w:pPr>
      <w:r>
        <w:t xml:space="preserve">✅ Actualizaciones de procesos</w:t>
      </w:r>
    </w:p>
    <w:p>
      <w:pPr>
        <w:numPr>
          <w:ilvl w:val="1"/>
          <w:numId w:val="1016"/>
        </w:numPr>
        <w:pStyle w:val="Compact"/>
      </w:pPr>
      <w:r>
        <w:t xml:space="preserve">✅ Customizaciones (según plan)</w:t>
      </w:r>
    </w:p>
    <w:p>
      <w:r>
        <w:pict>
          <v:rect style="width:0;height:1.5pt" o:hralign="center" o:hrstd="t" o:hr="t"/>
        </w:pict>
      </w:r>
    </w:p>
    <w:bookmarkEnd w:id="111"/>
    <w:bookmarkEnd w:id="112"/>
    <w:bookmarkStart w:id="114" w:name="métricas-de-éxito"/>
    <w:p>
      <w:pPr>
        <w:pStyle w:val="Heading2"/>
      </w:pPr>
      <w:r>
        <w:t xml:space="preserve">📈 MÉTRICAS DE ÉXITO</w:t>
      </w:r>
    </w:p>
    <w:bookmarkStart w:id="113" w:name="kpis-que-mejoramos"/>
    <w:p>
      <w:pPr>
        <w:pStyle w:val="Heading3"/>
      </w:pPr>
      <w:r>
        <w:t xml:space="preserve">KPIs que Mejoramos: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Métrica</w:t>
            </w:r>
          </w:p>
        </w:tc>
        <w:tc>
          <w:tcPr/>
          <w:p>
            <w:pPr>
              <w:pStyle w:val="Compact"/>
              <w:jc w:val="left"/>
            </w:pPr>
            <w:r>
              <w:t xml:space="preserve">Antes de CodeflowX</w:t>
            </w:r>
          </w:p>
        </w:tc>
        <w:tc>
          <w:tcPr/>
          <w:p>
            <w:pPr>
              <w:pStyle w:val="Compact"/>
              <w:jc w:val="left"/>
            </w:pPr>
            <w:r>
              <w:t xml:space="preserve">Después</w:t>
            </w:r>
          </w:p>
        </w:tc>
        <w:tc>
          <w:tcPr/>
          <w:p>
            <w:pPr>
              <w:pStyle w:val="Compact"/>
              <w:jc w:val="left"/>
            </w:pPr>
            <w:r>
              <w:t xml:space="preserve">Mejora</w:t>
            </w:r>
          </w:p>
        </w:tc>
      </w:tr>
      <w:tr>
        <w:tc>
          <w:tcPr/>
          <w:p>
            <w:pPr>
              <w:pStyle w:val="Compact"/>
              <w:jc w:val="left"/>
            </w:pPr>
            <w:r>
              <w:rPr>
                <w:bCs/>
                <w:b/>
              </w:rPr>
              <w:t xml:space="preserve">Tiempo de Aprobación</w:t>
            </w:r>
          </w:p>
        </w:tc>
        <w:tc>
          <w:tcPr/>
          <w:p>
            <w:pPr>
              <w:pStyle w:val="Compact"/>
              <w:jc w:val="left"/>
            </w:pPr>
            <w:r>
              <w:t xml:space="preserve">2-4 semanas</w:t>
            </w:r>
          </w:p>
        </w:tc>
        <w:tc>
          <w:tcPr/>
          <w:p>
            <w:pPr>
              <w:pStyle w:val="Compact"/>
              <w:jc w:val="left"/>
            </w:pPr>
            <w:r>
              <w:t xml:space="preserve">10 min - 5 días</w:t>
            </w:r>
          </w:p>
        </w:tc>
        <w:tc>
          <w:tcPr/>
          <w:p>
            <w:pPr>
              <w:pStyle w:val="Compact"/>
              <w:jc w:val="left"/>
            </w:pPr>
            <w:r>
              <w:t xml:space="preserve">4-200x</w:t>
            </w:r>
          </w:p>
        </w:tc>
      </w:tr>
      <w:tr>
        <w:tc>
          <w:tcPr/>
          <w:p>
            <w:pPr>
              <w:pStyle w:val="Compact"/>
              <w:jc w:val="left"/>
            </w:pPr>
            <w:r>
              <w:rPr>
                <w:bCs/>
                <w:b/>
              </w:rPr>
              <w:t xml:space="preserve">Detección de Drift</w:t>
            </w:r>
          </w:p>
        </w:tc>
        <w:tc>
          <w:tcPr/>
          <w:p>
            <w:pPr>
              <w:pStyle w:val="Compact"/>
              <w:jc w:val="left"/>
            </w:pPr>
            <w:r>
              <w:t xml:space="preserve">30 días (manual)</w:t>
            </w:r>
          </w:p>
        </w:tc>
        <w:tc>
          <w:tcPr/>
          <w:p>
            <w:pPr>
              <w:pStyle w:val="Compact"/>
              <w:jc w:val="left"/>
            </w:pPr>
            <w:r>
              <w:t xml:space="preserve">1 hora (auto)</w:t>
            </w:r>
          </w:p>
        </w:tc>
        <w:tc>
          <w:tcPr/>
          <w:p>
            <w:pPr>
              <w:pStyle w:val="Compact"/>
              <w:jc w:val="left"/>
            </w:pPr>
            <w:r>
              <w:t xml:space="preserve">720x</w:t>
            </w:r>
          </w:p>
        </w:tc>
      </w:tr>
      <w:tr>
        <w:tc>
          <w:tcPr/>
          <w:p>
            <w:pPr>
              <w:pStyle w:val="Compact"/>
              <w:jc w:val="left"/>
            </w:pPr>
            <w:r>
              <w:rPr>
                <w:bCs/>
                <w:b/>
              </w:rPr>
              <w:t xml:space="preserve">Resolución Incidentes</w:t>
            </w:r>
          </w:p>
        </w:tc>
        <w:tc>
          <w:tcPr/>
          <w:p>
            <w:pPr>
              <w:pStyle w:val="Compact"/>
              <w:jc w:val="left"/>
            </w:pPr>
            <w:r>
              <w:t xml:space="preserve">30-60 min</w:t>
            </w:r>
          </w:p>
        </w:tc>
        <w:tc>
          <w:tcPr/>
          <w:p>
            <w:pPr>
              <w:pStyle w:val="Compact"/>
              <w:jc w:val="left"/>
            </w:pPr>
            <w:r>
              <w:t xml:space="preserve">&lt;5 min</w:t>
            </w:r>
          </w:p>
        </w:tc>
        <w:tc>
          <w:tcPr/>
          <w:p>
            <w:pPr>
              <w:pStyle w:val="Compact"/>
              <w:jc w:val="left"/>
            </w:pPr>
            <w:r>
              <w:t xml:space="preserve">6-12x</w:t>
            </w:r>
          </w:p>
        </w:tc>
      </w:tr>
      <w:tr>
        <w:tc>
          <w:tcPr/>
          <w:p>
            <w:pPr>
              <w:pStyle w:val="Compact"/>
              <w:jc w:val="left"/>
            </w:pPr>
            <w:r>
              <w:rPr>
                <w:bCs/>
                <w:b/>
              </w:rPr>
              <w:t xml:space="preserve">Compliance Score</w:t>
            </w:r>
          </w:p>
        </w:tc>
        <w:tc>
          <w:tcPr/>
          <w:p>
            <w:pPr>
              <w:pStyle w:val="Compact"/>
              <w:jc w:val="left"/>
            </w:pPr>
            <w:r>
              <w:t xml:space="preserve">60-70%</w:t>
            </w:r>
          </w:p>
        </w:tc>
        <w:tc>
          <w:tcPr/>
          <w:p>
            <w:pPr>
              <w:pStyle w:val="Compact"/>
              <w:jc w:val="left"/>
            </w:pPr>
            <w:r>
              <w:t xml:space="preserve">100%</w:t>
            </w:r>
          </w:p>
        </w:tc>
        <w:tc>
          <w:tcPr/>
          <w:p>
            <w:pPr>
              <w:pStyle w:val="Compact"/>
              <w:jc w:val="left"/>
            </w:pPr>
            <w:r>
              <w:t xml:space="preserve">1.4-1.7x</w:t>
            </w:r>
          </w:p>
        </w:tc>
      </w:tr>
      <w:tr>
        <w:tc>
          <w:tcPr/>
          <w:p>
            <w:pPr>
              <w:pStyle w:val="Compact"/>
              <w:jc w:val="left"/>
            </w:pPr>
            <w:r>
              <w:rPr>
                <w:bCs/>
                <w:b/>
              </w:rPr>
              <w:t xml:space="preserve">Auto-Resolución</w:t>
            </w:r>
          </w:p>
        </w:tc>
        <w:tc>
          <w:tcPr/>
          <w:p>
            <w:pPr>
              <w:pStyle w:val="Compact"/>
              <w:jc w:val="left"/>
            </w:pPr>
            <w:r>
              <w:t xml:space="preserve">10-15%</w:t>
            </w:r>
          </w:p>
        </w:tc>
        <w:tc>
          <w:tcPr/>
          <w:p>
            <w:pPr>
              <w:pStyle w:val="Compact"/>
              <w:jc w:val="left"/>
            </w:pPr>
            <w:r>
              <w:t xml:space="preserve">85%</w:t>
            </w:r>
          </w:p>
        </w:tc>
        <w:tc>
          <w:tcPr/>
          <w:p>
            <w:pPr>
              <w:pStyle w:val="Compact"/>
              <w:jc w:val="left"/>
            </w:pPr>
            <w:r>
              <w:t xml:space="preserve">5-8x</w:t>
            </w:r>
          </w:p>
        </w:tc>
      </w:tr>
      <w:tr>
        <w:tc>
          <w:tcPr/>
          <w:p>
            <w:pPr>
              <w:pStyle w:val="Compact"/>
              <w:jc w:val="left"/>
            </w:pPr>
            <w:r>
              <w:rPr>
                <w:bCs/>
                <w:b/>
              </w:rPr>
              <w:t xml:space="preserve">Costos Operacionales</w:t>
            </w:r>
          </w:p>
        </w:tc>
        <w:tc>
          <w:tcPr/>
          <w:p>
            <w:pPr>
              <w:pStyle w:val="Compact"/>
              <w:jc w:val="left"/>
            </w:pPr>
            <w:r>
              <w:t xml:space="preserve">Baseline</w:t>
            </w:r>
          </w:p>
        </w:tc>
        <w:tc>
          <w:tcPr/>
          <w:p>
            <w:pPr>
              <w:pStyle w:val="Compact"/>
              <w:jc w:val="left"/>
            </w:pPr>
            <w:r>
              <w:t xml:space="preserve">-60%</w:t>
            </w:r>
          </w:p>
        </w:tc>
        <w:tc>
          <w:tcPr/>
          <w:p>
            <w:pPr>
              <w:pStyle w:val="Compact"/>
              <w:jc w:val="left"/>
            </w:pPr>
            <w:r>
              <w:t xml:space="preserve">-</w:t>
            </w:r>
          </w:p>
        </w:tc>
      </w:tr>
    </w:tbl>
    <w:p>
      <w:r>
        <w:pict>
          <v:rect style="width:0;height:1.5pt" o:hralign="center" o:hrstd="t" o:hr="t"/>
        </w:pict>
      </w:r>
    </w:p>
    <w:bookmarkEnd w:id="113"/>
    <w:bookmarkEnd w:id="114"/>
    <w:bookmarkStart w:id="119" w:name="mensajes-para-marketing"/>
    <w:p>
      <w:pPr>
        <w:pStyle w:val="Heading2"/>
      </w:pPr>
      <w:r>
        <w:t xml:space="preserve">🎤 MENSAJES PARA MARKETING</w:t>
      </w:r>
    </w:p>
    <w:bookmarkStart w:id="115" w:name="tagline-principal"/>
    <w:p>
      <w:pPr>
        <w:pStyle w:val="Heading3"/>
      </w:pPr>
      <w:r>
        <w:rPr>
          <w:bCs/>
          <w:b/>
        </w:rPr>
        <w:t xml:space="preserve">Tagline Principal:</w:t>
      </w:r>
    </w:p>
    <w:p>
      <w:pPr>
        <w:pStyle w:val="BlockText"/>
      </w:pPr>
      <w:r>
        <w:t xml:space="preserve">“</w:t>
      </w:r>
      <w:r>
        <w:t xml:space="preserve">AI Governance that actually works: 80% automated, 100% compliant, always human-verified.</w:t>
      </w:r>
      <w:r>
        <w:t xml:space="preserve">”</w:t>
      </w:r>
    </w:p>
    <w:bookmarkEnd w:id="115"/>
    <w:bookmarkStart w:id="116" w:name="taglines-alternativos"/>
    <w:p>
      <w:pPr>
        <w:pStyle w:val="Heading3"/>
      </w:pPr>
      <w:r>
        <w:rPr>
          <w:bCs/>
          <w:b/>
        </w:rPr>
        <w:t xml:space="preserve">Taglines Alternativos:</w:t>
      </w:r>
    </w:p>
    <w:p>
      <w:pPr>
        <w:pStyle w:val="BlockText"/>
      </w:pPr>
      <w:r>
        <w:t xml:space="preserve">“</w:t>
      </w:r>
      <w:r>
        <w:t xml:space="preserve">From weeks to minutes: AI governance at the speed of innovation</w:t>
      </w:r>
      <w:r>
        <w:t xml:space="preserve">”</w:t>
      </w:r>
    </w:p>
    <w:p>
      <w:pPr>
        <w:pStyle w:val="BlockText"/>
      </w:pPr>
      <w:r>
        <w:t xml:space="preserve">“</w:t>
      </w:r>
      <w:r>
        <w:t xml:space="preserve">The only AI governance platform with self-healing ML systems</w:t>
      </w:r>
      <w:r>
        <w:t xml:space="preserve">”</w:t>
      </w:r>
    </w:p>
    <w:p>
      <w:pPr>
        <w:pStyle w:val="BlockText"/>
      </w:pPr>
      <w:r>
        <w:t xml:space="preserve">“</w:t>
      </w:r>
      <w:r>
        <w:t xml:space="preserve">BPMN + Drools + AI: The future of responsible AI</w:t>
      </w:r>
      <w:r>
        <w:t xml:space="preserve">”</w:t>
      </w:r>
    </w:p>
    <w:p>
      <w:pPr>
        <w:pStyle w:val="BlockText"/>
      </w:pPr>
      <w:r>
        <w:t xml:space="preserve">“</w:t>
      </w:r>
      <w:r>
        <w:t xml:space="preserve">EU AI Act ready from day one</w:t>
      </w:r>
      <w:r>
        <w:t xml:space="preserve">”</w:t>
      </w:r>
    </w:p>
    <w:p>
      <w:r>
        <w:pict>
          <v:rect style="width:0;height:1.5pt" o:hralign="center" o:hrstd="t" o:hr="t"/>
        </w:pict>
      </w:r>
    </w:p>
    <w:bookmarkEnd w:id="116"/>
    <w:bookmarkStart w:id="117" w:name="blog-post-ideas"/>
    <w:p>
      <w:pPr>
        <w:pStyle w:val="Heading3"/>
      </w:pPr>
      <w:r>
        <w:rPr>
          <w:bCs/>
          <w:b/>
        </w:rPr>
        <w:t xml:space="preserve">Blog Post Ideas:</w:t>
      </w:r>
    </w:p>
    <w:p>
      <w:pPr>
        <w:numPr>
          <w:ilvl w:val="0"/>
          <w:numId w:val="1017"/>
        </w:numPr>
        <w:pStyle w:val="Compact"/>
      </w:pPr>
      <w:r>
        <w:t xml:space="preserve">“</w:t>
      </w:r>
      <w:r>
        <w:t xml:space="preserve">How we reduced model approval time from 4 weeks to 10 minutes</w:t>
      </w:r>
      <w:r>
        <w:t xml:space="preserve">”</w:t>
      </w:r>
    </w:p>
    <w:p>
      <w:pPr>
        <w:numPr>
          <w:ilvl w:val="0"/>
          <w:numId w:val="1017"/>
        </w:numPr>
        <w:pStyle w:val="Compact"/>
      </w:pPr>
      <w:r>
        <w:t xml:space="preserve">“</w:t>
      </w:r>
      <w:r>
        <w:t xml:space="preserve">AI-powered Root Cause Analysis: The future of incident response</w:t>
      </w:r>
      <w:r>
        <w:t xml:space="preserve">”</w:t>
      </w:r>
    </w:p>
    <w:p>
      <w:pPr>
        <w:numPr>
          <w:ilvl w:val="0"/>
          <w:numId w:val="1017"/>
        </w:numPr>
        <w:pStyle w:val="Compact"/>
      </w:pPr>
      <w:r>
        <w:t xml:space="preserve">“</w:t>
      </w:r>
      <w:r>
        <w:t xml:space="preserve">Zero-downtime model retraining: A technical deep-dive</w:t>
      </w:r>
      <w:r>
        <w:t xml:space="preserve">”</w:t>
      </w:r>
    </w:p>
    <w:p>
      <w:pPr>
        <w:numPr>
          <w:ilvl w:val="0"/>
          <w:numId w:val="1017"/>
        </w:numPr>
        <w:pStyle w:val="Compact"/>
      </w:pPr>
      <w:r>
        <w:t xml:space="preserve">“</w:t>
      </w:r>
      <w:r>
        <w:t xml:space="preserve">EU AI Act compliance: How BPMN + Drools makes it automatic</w:t>
      </w:r>
      <w:r>
        <w:t xml:space="preserve">”</w:t>
      </w:r>
    </w:p>
    <w:p>
      <w:pPr>
        <w:numPr>
          <w:ilvl w:val="0"/>
          <w:numId w:val="1017"/>
        </w:numPr>
        <w:pStyle w:val="Compact"/>
      </w:pPr>
      <w:r>
        <w:t xml:space="preserve">“</w:t>
      </w:r>
      <w:r>
        <w:t xml:space="preserve">The myth of 100% automation: Why HITL matters</w:t>
      </w:r>
      <w:r>
        <w:t xml:space="preserve">”</w:t>
      </w:r>
    </w:p>
    <w:p>
      <w:r>
        <w:pict>
          <v:rect style="width:0;height:1.5pt" o:hralign="center" o:hrstd="t" o:hr="t"/>
        </w:pict>
      </w:r>
    </w:p>
    <w:bookmarkEnd w:id="117"/>
    <w:bookmarkStart w:id="118" w:name="whitepaper-ideas"/>
    <w:p>
      <w:pPr>
        <w:pStyle w:val="Heading3"/>
      </w:pPr>
      <w:r>
        <w:rPr>
          <w:bCs/>
          <w:b/>
        </w:rPr>
        <w:t xml:space="preserve">Whitepaper Ideas:</w:t>
      </w:r>
    </w:p>
    <w:p>
      <w:pPr>
        <w:numPr>
          <w:ilvl w:val="0"/>
          <w:numId w:val="1018"/>
        </w:numPr>
        <w:pStyle w:val="Compact"/>
      </w:pPr>
      <w:r>
        <w:t xml:space="preserve">“</w:t>
      </w:r>
      <w:r>
        <w:t xml:space="preserve">The State of AI Governance 2025: Challenges &amp; Solutions</w:t>
      </w:r>
      <w:r>
        <w:t xml:space="preserve">”</w:t>
      </w:r>
    </w:p>
    <w:p>
      <w:pPr>
        <w:numPr>
          <w:ilvl w:val="0"/>
          <w:numId w:val="1018"/>
        </w:numPr>
        <w:pStyle w:val="Compact"/>
      </w:pPr>
      <w:r>
        <w:t xml:space="preserve">“</w:t>
      </w:r>
      <w:r>
        <w:t xml:space="preserve">EU AI Act Compliance: A Practical Implementation Guide</w:t>
      </w:r>
      <w:r>
        <w:t xml:space="preserve">”</w:t>
      </w:r>
    </w:p>
    <w:p>
      <w:pPr>
        <w:numPr>
          <w:ilvl w:val="0"/>
          <w:numId w:val="1018"/>
        </w:numPr>
        <w:pStyle w:val="Compact"/>
      </w:pPr>
      <w:r>
        <w:t xml:space="preserve">“</w:t>
      </w:r>
      <w:r>
        <w:t xml:space="preserve">Self-Healing ML Systems: Architecture &amp; Best Practices</w:t>
      </w:r>
      <w:r>
        <w:t xml:space="preserve">”</w:t>
      </w:r>
    </w:p>
    <w:p>
      <w:pPr>
        <w:numPr>
          <w:ilvl w:val="0"/>
          <w:numId w:val="1018"/>
        </w:numPr>
        <w:pStyle w:val="Compact"/>
      </w:pPr>
      <w:r>
        <w:t xml:space="preserve">“</w:t>
      </w:r>
      <w:r>
        <w:t xml:space="preserve">The ROI of Automated AI Governance</w:t>
      </w:r>
      <w:r>
        <w:t xml:space="preserve">”</w:t>
      </w:r>
    </w:p>
    <w:p>
      <w:pPr>
        <w:numPr>
          <w:ilvl w:val="0"/>
          <w:numId w:val="1018"/>
        </w:numPr>
        <w:pStyle w:val="Compact"/>
      </w:pPr>
      <w:r>
        <w:t xml:space="preserve">“</w:t>
      </w:r>
      <w:r>
        <w:t xml:space="preserve">BPMN for AI Governance: Why Process Matters</w:t>
      </w:r>
      <w:r>
        <w:t xml:space="preserve">”</w:t>
      </w:r>
    </w:p>
    <w:p>
      <w:r>
        <w:pict>
          <v:rect style="width:0;height:1.5pt" o:hralign="center" o:hrstd="t" o:hr="t"/>
        </w:pict>
      </w:r>
    </w:p>
    <w:bookmarkEnd w:id="118"/>
    <w:bookmarkEnd w:id="119"/>
    <w:bookmarkStart w:id="122" w:name="call-to-action"/>
    <w:p>
      <w:pPr>
        <w:pStyle w:val="Heading2"/>
      </w:pPr>
      <w:r>
        <w:t xml:space="preserve">📞 CALL TO ACTION</w:t>
      </w:r>
    </w:p>
    <w:bookmarkStart w:id="120" w:name="para-prospects"/>
    <w:p>
      <w:pPr>
        <w:pStyle w:val="Heading3"/>
      </w:pPr>
      <w:r>
        <w:rPr>
          <w:bCs/>
          <w:b/>
        </w:rPr>
        <w:t xml:space="preserve">Para Prospects:</w:t>
      </w:r>
    </w:p>
    <w:p>
      <w:pPr>
        <w:pStyle w:val="BlockText"/>
      </w:pPr>
      <w:r>
        <w:t xml:space="preserve">“</w:t>
      </w:r>
      <w:r>
        <w:t xml:space="preserve">¿Listo para gobernar IA de forma inteligente?</w:t>
      </w:r>
      <w:r>
        <w:br/>
      </w:r>
      <w:r>
        <w:t xml:space="preserve">Agenda una demo y descubre cómo CodeflowX puede transformar tu AI governance.</w:t>
      </w:r>
      <w:r>
        <w:t xml:space="preserve">”</w:t>
      </w:r>
    </w:p>
    <w:p>
      <w:pPr>
        <w:pStyle w:val="FirstParagraph"/>
      </w:pPr>
      <w:r>
        <w:rPr>
          <w:bCs/>
          <w:b/>
        </w:rPr>
        <w:t xml:space="preserve">Demo incluye:</w:t>
      </w:r>
      <w:r>
        <w:t xml:space="preserve"> </w:t>
      </w:r>
      <w:r>
        <w:t xml:space="preserve">- ✅ Walkthrough de 3 procesos clave</w:t>
      </w:r>
      <w:r>
        <w:t xml:space="preserve"> </w:t>
      </w:r>
      <w:r>
        <w:t xml:space="preserve">- ✅ Live demo de auto-aprobación</w:t>
      </w:r>
      <w:r>
        <w:t xml:space="preserve"> </w:t>
      </w:r>
      <w:r>
        <w:t xml:space="preserve">- ✅ Análisis de tu caso de uso específico</w:t>
      </w:r>
      <w:r>
        <w:t xml:space="preserve"> </w:t>
      </w:r>
      <w:r>
        <w:t xml:space="preserve">- ✅ ROI estimado para tu organización</w:t>
      </w:r>
    </w:p>
    <w:p>
      <w:r>
        <w:pict>
          <v:rect style="width:0;height:1.5pt" o:hralign="center" o:hrstd="t" o:hr="t"/>
        </w:pict>
      </w:r>
    </w:p>
    <w:bookmarkEnd w:id="120"/>
    <w:bookmarkStart w:id="121" w:name="para-evaluadores-técnicos"/>
    <w:p>
      <w:pPr>
        <w:pStyle w:val="Heading3"/>
      </w:pPr>
      <w:r>
        <w:rPr>
          <w:bCs/>
          <w:b/>
        </w:rPr>
        <w:t xml:space="preserve">Para Evaluadores Técnicos:</w:t>
      </w:r>
    </w:p>
    <w:p>
      <w:pPr>
        <w:pStyle w:val="BlockText"/>
      </w:pPr>
      <w:r>
        <w:t xml:space="preserve">“</w:t>
      </w:r>
      <w:r>
        <w:t xml:space="preserve">¿Quieres ver el código?</w:t>
      </w:r>
      <w:r>
        <w:br/>
      </w:r>
      <w:r>
        <w:t xml:space="preserve">Ofrecemos trial técnico de 30 días con acceso completo.</w:t>
      </w:r>
      <w:r>
        <w:t xml:space="preserve">”</w:t>
      </w:r>
    </w:p>
    <w:p>
      <w:pPr>
        <w:pStyle w:val="FirstParagraph"/>
      </w:pPr>
      <w:r>
        <w:rPr>
          <w:bCs/>
          <w:b/>
        </w:rPr>
        <w:t xml:space="preserve">Trial incluye:</w:t>
      </w:r>
      <w:r>
        <w:t xml:space="preserve"> </w:t>
      </w:r>
      <w:r>
        <w:t xml:space="preserve">- ✅ Acceso a plataforma completa</w:t>
      </w:r>
      <w:r>
        <w:t xml:space="preserve"> </w:t>
      </w:r>
      <w:r>
        <w:t xml:space="preserve">- ✅ Documentación técnica</w:t>
      </w:r>
      <w:r>
        <w:t xml:space="preserve"> </w:t>
      </w:r>
      <w:r>
        <w:t xml:space="preserve">- ✅ Soporte de arquitectos</w:t>
      </w:r>
      <w:r>
        <w:t xml:space="preserve"> </w:t>
      </w:r>
      <w:r>
        <w:t xml:space="preserve">- ✅ Customización de 2 procesos (gratis)</w:t>
      </w:r>
    </w:p>
    <w:p>
      <w:r>
        <w:pict>
          <v:rect style="width:0;height:1.5pt" o:hralign="center" o:hrstd="t" o:hr="t"/>
        </w:pict>
      </w:r>
    </w:p>
    <w:bookmarkEnd w:id="121"/>
    <w:bookmarkEnd w:id="122"/>
    <w:bookmarkStart w:id="130" w:name="Xa8a84a68553924185e89646303445110f387fa2"/>
    <w:p>
      <w:pPr>
        <w:pStyle w:val="Heading2"/>
      </w:pPr>
      <w:r>
        <w:t xml:space="preserve">🚀 NUEVOS PROCESOS V1.1.0 - ADAPTACIÓN DE MODELOS</w:t>
      </w:r>
    </w:p>
    <w:p>
      <w:pPr>
        <w:pStyle w:val="FirstParagraph"/>
      </w:pPr>
      <w:r>
        <w:rPr>
          <w:bCs/>
          <w:b/>
        </w:rPr>
        <w:t xml:space="preserve">Nota para Comerciales:</w:t>
      </w:r>
      <w:r>
        <w:t xml:space="preserve"> </w:t>
      </w:r>
      <w:r>
        <w:t xml:space="preserve">Estos 5 procesos nuevos son nuestro KILLER FEATURE. Ningún competidor tiene nada similar.</w:t>
      </w:r>
    </w:p>
    <w:bookmarkStart w:id="128" w:name="Xb7622da2eb293c3a91068c9874e01ff71317ce9"/>
    <w:p>
      <w:pPr>
        <w:pStyle w:val="Heading3"/>
      </w:pPr>
      <w:r>
        <w:rPr>
          <w:bCs/>
          <w:b/>
        </w:rPr>
        <w:t xml:space="preserve">GRUPO 6: GOVERNANCE DE ADAPTACIÓN SOSTENIBLE (5 procesos NUEVOS)</w:t>
      </w:r>
    </w:p>
    <w:bookmarkStart w:id="123" w:name="Xd0beae27ffb6335e69aedd0c2e02bf620571d89"/>
    <w:p>
      <w:pPr>
        <w:pStyle w:val="Heading4"/>
      </w:pPr>
      <w:r>
        <w:t xml:space="preserve">18.</w:t>
      </w:r>
      <w:r>
        <w:t xml:space="preserve"> </w:t>
      </w:r>
      <w:r>
        <w:rPr>
          <w:bCs/>
          <w:b/>
        </w:rPr>
        <w:t xml:space="preserve">Adaptation Strategy Recommendation</w:t>
      </w:r>
      <w:r>
        <w:t xml:space="preserve"> </w:t>
      </w:r>
      <w:r>
        <w:t xml:space="preserve">- 90% Automatizado</w:t>
      </w:r>
    </w:p>
    <w:p>
      <w:pPr>
        <w:pStyle w:val="FirstParagraph"/>
      </w:pPr>
      <w:r>
        <w:rPr>
          <w:bCs/>
          <w:b/>
        </w:rPr>
        <w:t xml:space="preserve">Qué hace:</w:t>
      </w:r>
      <w:r>
        <w:t xml:space="preserve"> </w:t>
      </w:r>
      <w:r>
        <w:t xml:space="preserve">- Recomienda la mejor estrategia de adaptación (Adapter, Merge, Quantization, Fine-Tuning)</w:t>
      </w:r>
      <w:r>
        <w:t xml:space="preserve"> </w:t>
      </w:r>
      <w:r>
        <w:t xml:space="preserve">- Basado en caso de uso, presupuesto, tiempo y hardware del cliente</w:t>
      </w:r>
      <w:r>
        <w:t xml:space="preserve"> </w:t>
      </w:r>
      <w:r>
        <w:t xml:space="preserve">- IA analiza y recomienda la opción más eficiente</w:t>
      </w:r>
    </w:p>
    <w:p>
      <w:pPr>
        <w:pStyle w:val="BodyText"/>
      </w:pPr>
      <w:r>
        <w:rPr>
          <w:bCs/>
          <w:b/>
        </w:rPr>
        <w:t xml:space="preserve">Por qué es único:</w:t>
      </w:r>
      <w:r>
        <w:t xml:space="preserve"> </w:t>
      </w:r>
      <w:r>
        <w:t xml:space="preserve">- ✅ NADIE más gobierna estrategias de adaptación</w:t>
      </w:r>
      <w:r>
        <w:t xml:space="preserve"> </w:t>
      </w:r>
      <w:r>
        <w:t xml:space="preserve">- ✅ Prioriza sostenibilidad y eficiencia</w:t>
      </w:r>
      <w:r>
        <w:t xml:space="preserve"> </w:t>
      </w:r>
      <w:r>
        <w:t xml:space="preserve">- ✅ Métricas: CO2, costo, tiempo por estrategia</w:t>
      </w:r>
    </w:p>
    <w:p>
      <w:pPr>
        <w:pStyle w:val="BodyText"/>
      </w:pPr>
      <w:r>
        <w:rPr>
          <w:bCs/>
          <w:b/>
        </w:rPr>
        <w:t xml:space="preserve">Argumento de Venta:</w:t>
      </w:r>
      <w:r>
        <w:t xml:space="preserve"> </w:t>
      </w:r>
      <w:r>
        <w:t xml:space="preserve">&gt;</w:t>
      </w:r>
      <w:r>
        <w:t xml:space="preserve"> </w:t>
      </w:r>
      <w:r>
        <w:t xml:space="preserve">“</w:t>
      </w:r>
      <w:r>
        <w:t xml:space="preserve">¿Por qué gastar $10,000 en fine-tuning cuando un Adapter de $500 logra el mismo resultado? Nuestro sistema lo recomienda automáticamente.</w:t>
      </w:r>
      <w:r>
        <w:t xml:space="preserve">”</w:t>
      </w:r>
    </w:p>
    <w:p>
      <w:r>
        <w:pict>
          <v:rect style="width:0;height:1.5pt" o:hralign="center" o:hrstd="t" o:hr="t"/>
        </w:pict>
      </w:r>
    </w:p>
    <w:bookmarkEnd w:id="123"/>
    <w:bookmarkStart w:id="124" w:name="X41e22b6fe1ff34538ddd3db04974560ab56e04a"/>
    <w:p>
      <w:pPr>
        <w:pStyle w:val="Heading4"/>
      </w:pPr>
      <w:r>
        <w:t xml:space="preserve">19.</w:t>
      </w:r>
      <w:r>
        <w:t xml:space="preserve"> </w:t>
      </w:r>
      <w:r>
        <w:rPr>
          <w:bCs/>
          <w:b/>
        </w:rPr>
        <w:t xml:space="preserve">Adapter Creation Approval</w:t>
      </w:r>
      <w:r>
        <w:t xml:space="preserve"> </w:t>
      </w:r>
      <w:r>
        <w:t xml:space="preserve">- 85% Automatizado</w:t>
      </w:r>
    </w:p>
    <w:p>
      <w:pPr>
        <w:pStyle w:val="FirstParagraph"/>
      </w:pPr>
      <w:r>
        <w:rPr>
          <w:bCs/>
          <w:b/>
        </w:rPr>
        <w:t xml:space="preserve">Qué hace:</w:t>
      </w:r>
      <w:r>
        <w:t xml:space="preserve"> </w:t>
      </w:r>
      <w:r>
        <w:t xml:space="preserve">- Aprueba creación de Adapters (LoRA/QLoRA)</w:t>
      </w:r>
      <w:r>
        <w:t xml:space="preserve"> </w:t>
      </w:r>
      <w:r>
        <w:t xml:space="preserve">- Valida que es la estrategia correcta vs fine-tuning</w:t>
      </w:r>
      <w:r>
        <w:t xml:space="preserve"> </w:t>
      </w:r>
      <w:r>
        <w:t xml:space="preserve">- Prioriza eficiencia</w:t>
      </w:r>
    </w:p>
    <w:p>
      <w:pPr>
        <w:pStyle w:val="BodyText"/>
      </w:pPr>
      <w:r>
        <w:rPr>
          <w:bCs/>
          <w:b/>
        </w:rPr>
        <w:t xml:space="preserve">Por qué es único:</w:t>
      </w:r>
      <w:r>
        <w:t xml:space="preserve"> </w:t>
      </w:r>
      <w:r>
        <w:t xml:space="preserve">- ✅ Proceso formal de governance para adapters</w:t>
      </w:r>
      <w:r>
        <w:t xml:space="preserve"> </w:t>
      </w:r>
      <w:r>
        <w:t xml:space="preserve">- ✅ Compara automáticamente Adapter vs Fine-Tuning</w:t>
      </w:r>
      <w:r>
        <w:t xml:space="preserve"> </w:t>
      </w:r>
      <w:r>
        <w:t xml:space="preserve">- ✅ Documenta ahorro de CO2 y costos</w:t>
      </w:r>
    </w:p>
    <w:p>
      <w:pPr>
        <w:pStyle w:val="BodyText"/>
      </w:pPr>
      <w:r>
        <w:rPr>
          <w:bCs/>
          <w:b/>
        </w:rPr>
        <w:t xml:space="preserve">Beneficio Cliente:</w:t>
      </w:r>
      <w:r>
        <w:t xml:space="preserve"> </w:t>
      </w:r>
      <w:r>
        <w:t xml:space="preserve">- 90% menos recursos que fine-tuning</w:t>
      </w:r>
      <w:r>
        <w:t xml:space="preserve"> </w:t>
      </w:r>
      <w:r>
        <w:t xml:space="preserve">- Mismo resultado, fracción del costo</w:t>
      </w:r>
      <w:r>
        <w:t xml:space="preserve"> </w:t>
      </w:r>
      <w:r>
        <w:t xml:space="preserve">- Sostenibilidad demostrable</w:t>
      </w:r>
    </w:p>
    <w:p>
      <w:r>
        <w:pict>
          <v:rect style="width:0;height:1.5pt" o:hralign="center" o:hrstd="t" o:hr="t"/>
        </w:pict>
      </w:r>
    </w:p>
    <w:bookmarkEnd w:id="124"/>
    <w:bookmarkStart w:id="125" w:name="model-merge-approval---80-automatizado"/>
    <w:p>
      <w:pPr>
        <w:pStyle w:val="Heading4"/>
      </w:pPr>
      <w:r>
        <w:t xml:space="preserve">20.</w:t>
      </w:r>
      <w:r>
        <w:t xml:space="preserve"> </w:t>
      </w:r>
      <w:r>
        <w:rPr>
          <w:bCs/>
          <w:b/>
        </w:rPr>
        <w:t xml:space="preserve">Model Merge Approval</w:t>
      </w:r>
      <w:r>
        <w:t xml:space="preserve"> </w:t>
      </w:r>
      <w:r>
        <w:t xml:space="preserve">- 80% Automatizado</w:t>
      </w:r>
    </w:p>
    <w:p>
      <w:pPr>
        <w:pStyle w:val="FirstParagraph"/>
      </w:pPr>
      <w:r>
        <w:rPr>
          <w:bCs/>
          <w:b/>
        </w:rPr>
        <w:t xml:space="preserve">Qué hace:</w:t>
      </w:r>
      <w:r>
        <w:t xml:space="preserve"> </w:t>
      </w:r>
      <w:r>
        <w:t xml:space="preserve">- Aprueba fusión de modelos existentes</w:t>
      </w:r>
      <w:r>
        <w:t xml:space="preserve"> </w:t>
      </w:r>
      <w:r>
        <w:t xml:space="preserve">- Valida compatibilidad y licencias</w:t>
      </w:r>
      <w:r>
        <w:t xml:space="preserve"> </w:t>
      </w:r>
      <w:r>
        <w:t xml:space="preserve">- Zero entrenamiento adicional</w:t>
      </w:r>
    </w:p>
    <w:p>
      <w:pPr>
        <w:pStyle w:val="BodyText"/>
      </w:pPr>
      <w:r>
        <w:rPr>
          <w:bCs/>
          <w:b/>
        </w:rPr>
        <w:t xml:space="preserve">Por qué es único:</w:t>
      </w:r>
      <w:r>
        <w:t xml:space="preserve"> </w:t>
      </w:r>
      <w:r>
        <w:t xml:space="preserve">- ✅ Combina capacidades sin entrenar</w:t>
      </w:r>
      <w:r>
        <w:t xml:space="preserve"> </w:t>
      </w:r>
      <w:r>
        <w:t xml:space="preserve">- ✅ Valida licencias automáticamente</w:t>
      </w:r>
      <w:r>
        <w:t xml:space="preserve"> </w:t>
      </w:r>
      <w:r>
        <w:t xml:space="preserve">- ✅ Estima performance resultante</w:t>
      </w:r>
    </w:p>
    <w:p>
      <w:pPr>
        <w:pStyle w:val="BodyText"/>
      </w:pPr>
      <w:r>
        <w:rPr>
          <w:bCs/>
          <w:b/>
        </w:rPr>
        <w:t xml:space="preserve">Beneficio Cliente:</w:t>
      </w:r>
      <w:r>
        <w:t xml:space="preserve"> </w:t>
      </w:r>
      <w:r>
        <w:t xml:space="preserve">- Fusiona modelos en horas (vs semanas de training)</w:t>
      </w:r>
      <w:r>
        <w:t xml:space="preserve"> </w:t>
      </w:r>
      <w:r>
        <w:t xml:space="preserve">- Aprovecha modelos existentes</w:t>
      </w:r>
      <w:r>
        <w:t xml:space="preserve"> </w:t>
      </w:r>
      <w:r>
        <w:t xml:space="preserve">- Zero costos de entrenamiento</w:t>
      </w:r>
    </w:p>
    <w:p>
      <w:r>
        <w:pict>
          <v:rect style="width:0;height:1.5pt" o:hralign="center" o:hrstd="t" o:hr="t"/>
        </w:pict>
      </w:r>
    </w:p>
    <w:bookmarkEnd w:id="125"/>
    <w:bookmarkStart w:id="126" w:name="Xe97899459eb7ce5305e2068dc02162380b40d71"/>
    <w:p>
      <w:pPr>
        <w:pStyle w:val="Heading4"/>
      </w:pPr>
      <w:r>
        <w:t xml:space="preserve">21.</w:t>
      </w:r>
      <w:r>
        <w:t xml:space="preserve"> </w:t>
      </w:r>
      <w:r>
        <w:rPr>
          <w:bCs/>
          <w:b/>
        </w:rPr>
        <w:t xml:space="preserve">Model Quantization Approval</w:t>
      </w:r>
      <w:r>
        <w:t xml:space="preserve"> </w:t>
      </w:r>
      <w:r>
        <w:t xml:space="preserve">- 85% Automatizado</w:t>
      </w:r>
    </w:p>
    <w:p>
      <w:pPr>
        <w:pStyle w:val="FirstParagraph"/>
      </w:pPr>
      <w:r>
        <w:rPr>
          <w:bCs/>
          <w:b/>
        </w:rPr>
        <w:t xml:space="preserve">Qué hace:</w:t>
      </w:r>
      <w:r>
        <w:t xml:space="preserve"> </w:t>
      </w:r>
      <w:r>
        <w:t xml:space="preserve">- Aprueba quantización de modelos</w:t>
      </w:r>
      <w:r>
        <w:t xml:space="preserve"> </w:t>
      </w:r>
      <w:r>
        <w:t xml:space="preserve">- Valida pérdida de precisión aceptable</w:t>
      </w:r>
      <w:r>
        <w:t xml:space="preserve"> </w:t>
      </w:r>
      <w:r>
        <w:t xml:space="preserve">- Habilita edge deployment</w:t>
      </w:r>
    </w:p>
    <w:p>
      <w:pPr>
        <w:pStyle w:val="BodyText"/>
      </w:pPr>
      <w:r>
        <w:rPr>
          <w:bCs/>
          <w:b/>
        </w:rPr>
        <w:t xml:space="preserve">Por qué es único:</w:t>
      </w:r>
      <w:r>
        <w:t xml:space="preserve"> </w:t>
      </w:r>
      <w:r>
        <w:t xml:space="preserve">- ✅ Democratiza acceso a modelos grandes</w:t>
      </w:r>
      <w:r>
        <w:t xml:space="preserve"> </w:t>
      </w:r>
      <w:r>
        <w:t xml:space="preserve">- ✅ Reduce requisitos de hardware 4-8x</w:t>
      </w:r>
      <w:r>
        <w:t xml:space="preserve"> </w:t>
      </w:r>
      <w:r>
        <w:t xml:space="preserve">- ✅ Valida que precisión no se degrada críticamante</w:t>
      </w:r>
    </w:p>
    <w:p>
      <w:pPr>
        <w:pStyle w:val="BodyText"/>
      </w:pPr>
      <w:r>
        <w:rPr>
          <w:bCs/>
          <w:b/>
        </w:rPr>
        <w:t xml:space="preserve">Beneficio Cliente:</w:t>
      </w:r>
      <w:r>
        <w:t xml:space="preserve"> </w:t>
      </w:r>
      <w:r>
        <w:t xml:space="preserve">- Deploy en edge devices</w:t>
      </w:r>
      <w:r>
        <w:t xml:space="preserve"> </w:t>
      </w:r>
      <w:r>
        <w:t xml:space="preserve">- Reduce costos de inferencia 75%</w:t>
      </w:r>
      <w:r>
        <w:t xml:space="preserve"> </w:t>
      </w:r>
      <w:r>
        <w:t xml:space="preserve">- Acceso a modelos grandes sin GPUs costosas</w:t>
      </w:r>
    </w:p>
    <w:p>
      <w:r>
        <w:pict>
          <v:rect style="width:0;height:1.5pt" o:hralign="center" o:hrstd="t" o:hr="t"/>
        </w:pict>
      </w:r>
    </w:p>
    <w:bookmarkEnd w:id="126"/>
    <w:bookmarkStart w:id="127" w:name="X30d3c926e0786e3b4a7aa5a4e7b1e072898c2a8"/>
    <w:p>
      <w:pPr>
        <w:pStyle w:val="Heading4"/>
      </w:pPr>
      <w:r>
        <w:t xml:space="preserve">22.</w:t>
      </w:r>
      <w:r>
        <w:t xml:space="preserve"> </w:t>
      </w:r>
      <w:r>
        <w:rPr>
          <w:bCs/>
          <w:b/>
        </w:rPr>
        <w:t xml:space="preserve">Fine-Tuning Approval</w:t>
      </w:r>
      <w:r>
        <w:t xml:space="preserve"> </w:t>
      </w:r>
      <w:r>
        <w:t xml:space="preserve">- 60% Automatizado (RESTRICTIVO)</w:t>
      </w:r>
    </w:p>
    <w:p>
      <w:pPr>
        <w:pStyle w:val="FirstParagraph"/>
      </w:pPr>
      <w:r>
        <w:rPr>
          <w:bCs/>
          <w:b/>
        </w:rPr>
        <w:t xml:space="preserve">Qué hace:</w:t>
      </w:r>
      <w:r>
        <w:t xml:space="preserve"> </w:t>
      </w:r>
      <w:r>
        <w:t xml:space="preserve">- Proceso restrictivo que requiere justificación</w:t>
      </w:r>
      <w:r>
        <w:t xml:space="preserve"> </w:t>
      </w:r>
      <w:r>
        <w:t xml:space="preserve">- Pregunta: ¿Por qué no Adapter/Merge/Quantization?</w:t>
      </w:r>
      <w:r>
        <w:t xml:space="preserve"> </w:t>
      </w:r>
      <w:r>
        <w:t xml:space="preserve">- Aprobación solo si realmente justificado</w:t>
      </w:r>
    </w:p>
    <w:p>
      <w:pPr>
        <w:pStyle w:val="BodyText"/>
      </w:pPr>
      <w:r>
        <w:rPr>
          <w:bCs/>
          <w:b/>
        </w:rPr>
        <w:t xml:space="preserve">Por qué es único:</w:t>
      </w:r>
      <w:r>
        <w:t xml:space="preserve"> </w:t>
      </w:r>
      <w:r>
        <w:t xml:space="preserve">- ✅ Proceso RESTRICTIVO (único en mercado)</w:t>
      </w:r>
      <w:r>
        <w:t xml:space="preserve"> </w:t>
      </w:r>
      <w:r>
        <w:t xml:space="preserve">- ✅ Fuerza a considerar alternativas eficientes</w:t>
      </w:r>
      <w:r>
        <w:t xml:space="preserve"> </w:t>
      </w:r>
      <w:r>
        <w:t xml:space="preserve">- ✅ Documenta justificación para auditoría</w:t>
      </w:r>
    </w:p>
    <w:p>
      <w:pPr>
        <w:pStyle w:val="BodyText"/>
      </w:pPr>
      <w:r>
        <w:rPr>
          <w:bCs/>
          <w:b/>
        </w:rPr>
        <w:t xml:space="preserve">Argumento de Venta:</w:t>
      </w:r>
      <w:r>
        <w:t xml:space="preserve"> </w:t>
      </w:r>
      <w:r>
        <w:t xml:space="preserve">&gt;</w:t>
      </w:r>
      <w:r>
        <w:t xml:space="preserve"> </w:t>
      </w:r>
      <w:r>
        <w:t xml:space="preserve">“</w:t>
      </w:r>
      <w:r>
        <w:t xml:space="preserve">Mientras otros facilitan el gasto, nosotros optimizamos. El fine-tuning debe justificarse, no ser la opción por defecto.</w:t>
      </w:r>
      <w:r>
        <w:t xml:space="preserve">”</w:t>
      </w:r>
    </w:p>
    <w:p>
      <w:pPr>
        <w:pStyle w:val="BodyText"/>
      </w:pPr>
      <w:r>
        <w:rPr>
          <w:bCs/>
          <w:b/>
        </w:rPr>
        <w:t xml:space="preserve">Beneficio Cliente:</w:t>
      </w:r>
      <w:r>
        <w:t xml:space="preserve"> </w:t>
      </w:r>
      <w:r>
        <w:t xml:space="preserve">- Reduce costos operacionales 60-70%</w:t>
      </w:r>
      <w:r>
        <w:t xml:space="preserve"> </w:t>
      </w:r>
      <w:r>
        <w:t xml:space="preserve">- Compliance con objetivos ESG</w:t>
      </w:r>
      <w:r>
        <w:t xml:space="preserve"> </w:t>
      </w:r>
      <w:r>
        <w:t xml:space="preserve">- Sostenibilidad real, no greenwashing</w:t>
      </w:r>
    </w:p>
    <w:p>
      <w:r>
        <w:pict>
          <v:rect style="width:0;height:1.5pt" o:hralign="center" o:hrstd="t" o:hr="t"/>
        </w:pict>
      </w:r>
    </w:p>
    <w:bookmarkEnd w:id="127"/>
    <w:bookmarkEnd w:id="128"/>
    <w:bookmarkStart w:id="129" w:name="impacto-de-estos-5-procesos"/>
    <w:p>
      <w:pPr>
        <w:pStyle w:val="Heading3"/>
      </w:pPr>
      <w:r>
        <w:rPr>
          <w:bCs/>
          <w:b/>
        </w:rPr>
        <w:t xml:space="preserve">IMPACTO DE ESTOS 5 PROCESOS</w:t>
      </w:r>
    </w:p>
    <w:p>
      <w:pPr>
        <w:pStyle w:val="FirstParagraph"/>
      </w:pPr>
      <w:r>
        <w:rPr>
          <w:bCs/>
          <w:b/>
        </w:rPr>
        <w:t xml:space="preserve">Argumento Comercial Potente:</w:t>
      </w:r>
    </w:p>
    <w:p>
      <w:pPr>
        <w:pStyle w:val="SourceCode"/>
      </w:pPr>
      <w:r>
        <w:rPr>
          <w:rStyle w:val="VerbatimChar"/>
        </w:rPr>
        <w:t xml:space="preserve">Cliente SIN CodeflowX:</w:t>
      </w:r>
      <w:r>
        <w:br/>
      </w:r>
      <w:r>
        <w:rPr>
          <w:rStyle w:val="VerbatimChar"/>
        </w:rPr>
        <w:t xml:space="preserve">├─ 100 modelos creados en 2024</w:t>
      </w:r>
      <w:r>
        <w:br/>
      </w:r>
      <w:r>
        <w:rPr>
          <w:rStyle w:val="VerbatimChar"/>
        </w:rPr>
        <w:t xml:space="preserve">├─ 80% entrenados desde cero (fine-tuning)</w:t>
      </w:r>
      <w:r>
        <w:br/>
      </w:r>
      <w:r>
        <w:rPr>
          <w:rStyle w:val="VerbatimChar"/>
        </w:rPr>
        <w:t xml:space="preserve">├─ Costo: $800,000</w:t>
      </w:r>
      <w:r>
        <w:br/>
      </w:r>
      <w:r>
        <w:rPr>
          <w:rStyle w:val="VerbatimChar"/>
        </w:rPr>
        <w:t xml:space="preserve">├─ CO2: 40,000 kg</w:t>
      </w:r>
      <w:r>
        <w:br/>
      </w:r>
      <w:r>
        <w:rPr>
          <w:rStyle w:val="VerbatimChar"/>
        </w:rPr>
        <w:t xml:space="preserve">└─ Tiempo: 2,000 horas</w:t>
      </w:r>
      <w:r>
        <w:br/>
      </w:r>
      <w:r>
        <w:br/>
      </w:r>
      <w:r>
        <w:rPr>
          <w:rStyle w:val="VerbatimChar"/>
        </w:rPr>
        <w:t xml:space="preserve">Cliente CON CodeflowX (v1.1.0):</w:t>
      </w:r>
      <w:r>
        <w:br/>
      </w:r>
      <w:r>
        <w:rPr>
          <w:rStyle w:val="VerbatimChar"/>
        </w:rPr>
        <w:t xml:space="preserve">├─ 100 modelos creados en 2024</w:t>
      </w:r>
      <w:r>
        <w:br/>
      </w:r>
      <w:r>
        <w:rPr>
          <w:rStyle w:val="VerbatimChar"/>
        </w:rPr>
        <w:t xml:space="preserve">├─ 60% Adapters, 20% Merge, 10% Quantization, 10% Fine-Tuning</w:t>
      </w:r>
      <w:r>
        <w:br/>
      </w:r>
      <w:r>
        <w:rPr>
          <w:rStyle w:val="VerbatimChar"/>
        </w:rPr>
        <w:t xml:space="preserve">├─ Costo: $320,000 (-60%)</w:t>
      </w:r>
      <w:r>
        <w:br/>
      </w:r>
      <w:r>
        <w:rPr>
          <w:rStyle w:val="VerbatimChar"/>
        </w:rPr>
        <w:t xml:space="preserve">├─ CO2: 12,000 kg (-70%)</w:t>
      </w:r>
      <w:r>
        <w:br/>
      </w:r>
      <w:r>
        <w:rPr>
          <w:rStyle w:val="VerbatimChar"/>
        </w:rPr>
        <w:t xml:space="preserve">└─ Tiempo: 600 horas (-70%)</w:t>
      </w:r>
    </w:p>
    <w:p>
      <w:pPr>
        <w:pStyle w:val="FirstParagraph"/>
      </w:pPr>
      <w:r>
        <w:rPr>
          <w:bCs/>
          <w:b/>
        </w:rPr>
        <w:t xml:space="preserve">ROI para Cliente:</w:t>
      </w:r>
      <w:r>
        <w:t xml:space="preserve"> </w:t>
      </w:r>
      <w:r>
        <w:t xml:space="preserve">-</w:t>
      </w:r>
      <w:r>
        <w:t xml:space="preserve"> </w:t>
      </w:r>
      <w:r>
        <w:rPr>
          <w:bCs/>
          <w:b/>
        </w:rPr>
        <w:t xml:space="preserve">Ahorro:</w:t>
      </w:r>
      <w:r>
        <w:t xml:space="preserve"> </w:t>
      </w:r>
      <w:r>
        <w:t xml:space="preserve">$480,000 en primer año</w:t>
      </w:r>
      <w:r>
        <w:t xml:space="preserve"> </w:t>
      </w:r>
      <w:r>
        <w:t xml:space="preserve">-</w:t>
      </w:r>
      <w:r>
        <w:t xml:space="preserve"> </w:t>
      </w:r>
      <w:r>
        <w:rPr>
          <w:bCs/>
          <w:b/>
        </w:rPr>
        <w:t xml:space="preserve">Sostenibilidad:</w:t>
      </w:r>
      <w:r>
        <w:t xml:space="preserve"> </w:t>
      </w:r>
      <w:r>
        <w:t xml:space="preserve">28,000 kg CO2 evitados</w:t>
      </w:r>
      <w:r>
        <w:t xml:space="preserve"> </w:t>
      </w:r>
      <w:r>
        <w:t xml:space="preserve">-</w:t>
      </w:r>
      <w:r>
        <w:t xml:space="preserve"> </w:t>
      </w:r>
      <w:r>
        <w:rPr>
          <w:bCs/>
          <w:b/>
        </w:rPr>
        <w:t xml:space="preserve">Eficiencia:</w:t>
      </w:r>
      <w:r>
        <w:t xml:space="preserve"> </w:t>
      </w:r>
      <w:r>
        <w:t xml:space="preserve">1,400 horas ahorradas</w:t>
      </w:r>
    </w:p>
    <w:p>
      <w:pPr>
        <w:pStyle w:val="BodyText"/>
      </w:pPr>
      <w:r>
        <w:rPr>
          <w:bCs/>
          <w:b/>
        </w:rPr>
        <w:t xml:space="preserve">Mensaje Clave para Comerciales:</w:t>
      </w:r>
      <w:r>
        <w:t xml:space="preserve"> </w:t>
      </w:r>
      <w:r>
        <w:t xml:space="preserve">&gt;</w:t>
      </w:r>
      <w:r>
        <w:t xml:space="preserve"> </w:t>
      </w:r>
      <w:r>
        <w:t xml:space="preserve">“</w:t>
      </w:r>
      <w:r>
        <w:t xml:space="preserve">Estos 5 procesos solos justifican la inversión en CodeflowX. NINGÚN competidor ofrece governance de adaptación.</w:t>
      </w:r>
      <w:r>
        <w:t xml:space="preserve">”</w:t>
      </w:r>
    </w:p>
    <w:p>
      <w:r>
        <w:pict>
          <v:rect style="width:0;height:1.5pt" o:hralign="center" o:hrstd="t" o:hr="t"/>
        </w:pict>
      </w:r>
    </w:p>
    <w:bookmarkEnd w:id="129"/>
    <w:bookmarkEnd w:id="130"/>
    <w:bookmarkStart w:id="131" w:name="conclusión"/>
    <w:p>
      <w:pPr>
        <w:pStyle w:val="Heading2"/>
      </w:pPr>
      <w:r>
        <w:t xml:space="preserve">🌟 CONCLUSIÓN</w:t>
      </w:r>
    </w:p>
    <w:p>
      <w:pPr>
        <w:pStyle w:val="FirstParagraph"/>
      </w:pPr>
      <w:r>
        <w:rPr>
          <w:bCs/>
          <w:b/>
        </w:rPr>
        <w:t xml:space="preserve">CodeflowX permite a las organizaciones:</w:t>
      </w:r>
      <w:r>
        <w:t xml:space="preserve"> </w:t>
      </w:r>
      <w:r>
        <w:t xml:space="preserve">- ✅ Innovar con IA con confianza</w:t>
      </w:r>
      <w:r>
        <w:t xml:space="preserve"> </w:t>
      </w:r>
      <w:r>
        <w:t xml:space="preserve">- ✅ Cumplir regulaciones de forma continua</w:t>
      </w:r>
      <w:r>
        <w:t xml:space="preserve"> </w:t>
      </w:r>
      <w:r>
        <w:t xml:space="preserve">- ✅ Escalar operaciones ML eficientemente</w:t>
      </w:r>
      <w:r>
        <w:t xml:space="preserve"> </w:t>
      </w:r>
      <w:r>
        <w:t xml:space="preserve">- ✅ Demostrar responsabilidad a stakeholders y reguladores</w:t>
      </w:r>
    </w:p>
    <w:p>
      <w:pPr>
        <w:pStyle w:val="BodyText"/>
      </w:pPr>
      <w:r>
        <w:rPr>
          <w:bCs/>
          <w:b/>
        </w:rPr>
        <w:t xml:space="preserve">Con governance integral, sostenibilidad medible y flexibilidad de integración.</w:t>
      </w:r>
    </w:p>
    <w:p>
      <w:pPr>
        <w:pStyle w:val="BodyText"/>
      </w:pPr>
      <w:r>
        <w:rPr>
          <w:bCs/>
          <w:b/>
        </w:rPr>
        <w:t xml:space="preserve">Resultado:</w:t>
      </w:r>
      <w:r>
        <w:t xml:space="preserve"> </w:t>
      </w:r>
      <w:r>
        <w:t xml:space="preserve">IA responsable, rápida y conforme a regulaciones.</w:t>
      </w:r>
    </w:p>
    <w:p>
      <w:r>
        <w:pict>
          <v:rect style="width:0;height:1.5pt" o:hralign="center" o:hrstd="t" o:hr="t"/>
        </w:pict>
      </w:r>
    </w:p>
    <w:p>
      <w:pPr>
        <w:pStyle w:val="FirstParagraph"/>
      </w:pPr>
      <w:r>
        <w:rPr>
          <w:bCs/>
          <w:b/>
        </w:rPr>
        <w:t xml:space="preserve">CodeflowX: AI Governance que se adapta a tu organización.</w:t>
      </w:r>
    </w:p>
    <w:p>
      <w:r>
        <w:pict>
          <v:rect style="width:0;height:1.5pt" o:hralign="center" o:hrstd="t" o:hr="t"/>
        </w:pict>
      </w:r>
    </w:p>
    <w:p>
      <w:pPr>
        <w:pStyle w:val="FirstParagraph"/>
      </w:pPr>
      <w:r>
        <w:rPr>
          <w:bCs/>
          <w:b/>
        </w:rPr>
        <w:t xml:space="preserve">Contacto:</w:t>
      </w:r>
      <w:r>
        <w:br/>
      </w:r>
      <w:r>
        <w:t xml:space="preserve">Web: www.codeflowx.ai</w:t>
      </w:r>
      <w:r>
        <w:br/>
      </w:r>
      <w:r>
        <w:t xml:space="preserve">Email: contact@codeflowx.ai</w:t>
      </w:r>
      <w:r>
        <w:br/>
      </w:r>
      <w:r>
        <w:t xml:space="preserve">LinkedIn: CodeflowX AI Governance</w:t>
      </w:r>
    </w:p>
    <w:p>
      <w:pPr>
        <w:pStyle w:val="BodyText"/>
      </w:pPr>
      <w:r>
        <w:rPr>
          <w:bCs/>
          <w:b/>
        </w:rPr>
        <w:t xml:space="preserve">¿Listo para transformar tu governance de IA?</w:t>
      </w:r>
      <w:r>
        <w:br/>
      </w:r>
      <w:r>
        <w:rPr>
          <w:bCs/>
          <w:b/>
        </w:rPr>
        <w:t xml:space="preserve">Agenda tu demo personalizada.</w:t>
      </w:r>
    </w:p>
    <w:bookmarkEnd w:id="131"/>
    <w:bookmarkEnd w:id="1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2025-10-27T07:54:56Z</dcterms:created>
  <dcterms:modified xsi:type="dcterms:W3CDTF">2025-10-27T07:54:56Z</dcterms:modified>
</cp:coreProperties>
</file>

<file path=docProps/custom.xml><?xml version="1.0" encoding="utf-8"?>
<Properties xmlns="http://schemas.openxmlformats.org/officeDocument/2006/custom-properties" xmlns:vt="http://schemas.openxmlformats.org/officeDocument/2006/docPropsVTypes"/>
</file>