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94" w:rsidRPr="00487F46" w:rsidRDefault="00961694" w:rsidP="00961694">
      <w:pPr>
        <w:pStyle w:val="Heading1"/>
        <w:rPr>
          <w:lang w:val="en-US"/>
        </w:rPr>
      </w:pPr>
      <w:r>
        <w:rPr>
          <w:lang w:val="en-US"/>
        </w:rPr>
        <w:t xml:space="preserve">Results: </w:t>
      </w:r>
      <w:bookmarkStart w:id="0" w:name="_GoBack"/>
      <w:r>
        <w:rPr>
          <w:lang w:val="en-US"/>
        </w:rPr>
        <w:t>use of narrative elements</w:t>
      </w:r>
      <w:bookmarkEnd w:id="0"/>
    </w:p>
    <w:p w:rsidR="00961694" w:rsidRPr="00DD508D" w:rsidRDefault="00961694" w:rsidP="00961694">
      <w:pPr>
        <w:rPr>
          <w:lang w:val="en-US"/>
        </w:rPr>
      </w:pPr>
      <w:r w:rsidRPr="00D64340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1850D2">
        <w:rPr>
          <w:lang w:val="en-US"/>
        </w:rPr>
        <w:t xml:space="preserve">This suggestion </w:t>
      </w:r>
      <w:r>
        <w:rPr>
          <w:lang w:val="en-US"/>
        </w:rPr>
        <w:t xml:space="preserve">is in response to a consultation driven by </w:t>
      </w:r>
      <w:r w:rsidRPr="001F6D9F">
        <w:rPr>
          <w:lang w:val="en-US"/>
        </w:rPr>
        <w:t>Monitoring and Evaluation</w:t>
      </w:r>
      <w:r>
        <w:rPr>
          <w:lang w:val="en-US"/>
        </w:rPr>
        <w:t xml:space="preserve"> experts from UK CSOs </w:t>
      </w:r>
      <w:r w:rsidRPr="001850D2">
        <w:rPr>
          <w:lang w:val="en-US"/>
        </w:rPr>
        <w:t xml:space="preserve">Jan – Mar </w:t>
      </w:r>
      <w:r>
        <w:rPr>
          <w:lang w:val="en-US"/>
        </w:rPr>
        <w:t xml:space="preserve">2017 – see  </w:t>
      </w:r>
      <w:hyperlink r:id="rId5" w:history="1">
        <w:r w:rsidRPr="0030377C">
          <w:rPr>
            <w:rStyle w:val="Hyperlink"/>
            <w:lang w:val="en-US"/>
          </w:rPr>
          <w:t>http://discuss.iatistandard.org/t/results-discussion-space-and-tag-2016-17-path/502/</w:t>
        </w:r>
      </w:hyperlink>
      <w:r>
        <w:rPr>
          <w:lang w:val="en-US"/>
        </w:rPr>
        <w:t xml:space="preserve">.  Technical suggestions were devised by technology specialists at the </w:t>
      </w:r>
      <w:proofErr w:type="spellStart"/>
      <w:r>
        <w:rPr>
          <w:lang w:val="en-US"/>
        </w:rPr>
        <w:t>Nethope</w:t>
      </w:r>
      <w:proofErr w:type="spellEnd"/>
      <w:r>
        <w:rPr>
          <w:lang w:val="en-US"/>
        </w:rPr>
        <w:t xml:space="preserve"> Athens conference March 2017.</w:t>
      </w:r>
    </w:p>
    <w:p w:rsidR="00961694" w:rsidRDefault="00961694" w:rsidP="00961694">
      <w:pPr>
        <w:spacing w:after="0"/>
        <w:rPr>
          <w:lang w:val="en-US"/>
        </w:rPr>
      </w:pPr>
    </w:p>
    <w:p w:rsidR="00961694" w:rsidRDefault="00961694" w:rsidP="00961694">
      <w:pPr>
        <w:spacing w:after="0"/>
        <w:rPr>
          <w:lang w:val="en-US"/>
        </w:rPr>
      </w:pPr>
      <w:r>
        <w:rPr>
          <w:lang w:val="en-US"/>
        </w:rPr>
        <w:t>Currently the narrative element in results is used for a number of different purposes, making it awkward to specify and find specific information relating to results, and is leading to poor quality and confusing data.  These purposes include:</w:t>
      </w:r>
    </w:p>
    <w:p w:rsidR="00961694" w:rsidRDefault="00961694" w:rsidP="00961694">
      <w:pPr>
        <w:spacing w:after="0"/>
        <w:rPr>
          <w:lang w:val="en-US"/>
        </w:rPr>
      </w:pPr>
    </w:p>
    <w:tbl>
      <w:tblPr>
        <w:tblW w:w="6340" w:type="dxa"/>
        <w:tblInd w:w="11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0"/>
      </w:tblGrid>
      <w:tr w:rsidR="00961694" w:rsidTr="00BA220F">
        <w:trPr>
          <w:trHeight w:val="900"/>
        </w:trPr>
        <w:tc>
          <w:tcPr>
            <w:tcW w:w="6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1694" w:rsidRDefault="00961694" w:rsidP="00BA220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type of narrative information</w:t>
            </w:r>
          </w:p>
        </w:tc>
      </w:tr>
      <w:tr w:rsidR="00961694" w:rsidTr="00BA220F">
        <w:trPr>
          <w:trHeight w:val="300"/>
        </w:trPr>
        <w:tc>
          <w:tcPr>
            <w:tcW w:w="6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61694" w:rsidRDefault="00961694" w:rsidP="00BA22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URL - to link to documents (see Principle 1 and 2 of </w:t>
            </w:r>
            <w:hyperlink r:id="rId6" w:history="1">
              <w:r w:rsidRPr="0030377C">
                <w:rPr>
                  <w:rStyle w:val="Hyperlink"/>
                  <w:lang w:val="en-US"/>
                </w:rPr>
                <w:t>http://discuss.iatistandard.org/t/results-discussion-space-and-tag-2016-17-path/502/</w:t>
              </w:r>
            </w:hyperlink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961694" w:rsidTr="00BA220F">
        <w:trPr>
          <w:trHeight w:val="300"/>
        </w:trPr>
        <w:tc>
          <w:tcPr>
            <w:tcW w:w="6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61694" w:rsidRDefault="00961694" w:rsidP="00BA22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lesson  - how and why IATI results were or were not achieved (see Principle 2 of </w:t>
            </w:r>
            <w:hyperlink r:id="rId7" w:history="1">
              <w:r w:rsidRPr="0030377C">
                <w:rPr>
                  <w:rStyle w:val="Hyperlink"/>
                  <w:lang w:val="en-US"/>
                </w:rPr>
                <w:t>http://discuss.iatistandard.org/t/results-discussion-space-and-tag-2016-17-path/502/</w:t>
              </w:r>
            </w:hyperlink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961694" w:rsidTr="00BA220F">
        <w:trPr>
          <w:trHeight w:val="600"/>
        </w:trPr>
        <w:tc>
          <w:tcPr>
            <w:tcW w:w="6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61694" w:rsidRDefault="00961694" w:rsidP="00BA22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change - reason for modifying/deprecating particular result, indicator, baseline, target or actual (see Principle 5 of </w:t>
            </w:r>
            <w:hyperlink r:id="rId8" w:history="1">
              <w:r w:rsidRPr="0030377C">
                <w:rPr>
                  <w:rStyle w:val="Hyperlink"/>
                  <w:lang w:val="en-US"/>
                </w:rPr>
                <w:t>http://discuss.iatistandard.org/t/results-discussion-space-and-tag-2016-17-path/502/</w:t>
              </w:r>
            </w:hyperlink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961694" w:rsidTr="00BA220F">
        <w:trPr>
          <w:trHeight w:val="600"/>
        </w:trPr>
        <w:tc>
          <w:tcPr>
            <w:tcW w:w="6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61694" w:rsidRDefault="00961694" w:rsidP="00BA22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provenance of indicators (multiple different types including method, sources, audience etc. - final list to be determined by consultation) (see Principle 3 of </w:t>
            </w:r>
            <w:hyperlink r:id="rId9" w:history="1">
              <w:r w:rsidRPr="0030377C">
                <w:rPr>
                  <w:rStyle w:val="Hyperlink"/>
                  <w:lang w:val="en-US"/>
                </w:rPr>
                <w:t>http://discuss.iatistandard.org/t/results-discussion-space-and-tag-2016-17-path/502/</w:t>
              </w:r>
            </w:hyperlink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:rsidR="00961694" w:rsidRPr="00487F46" w:rsidRDefault="00961694" w:rsidP="00961694">
      <w:pPr>
        <w:spacing w:after="0"/>
        <w:rPr>
          <w:lang w:val="en-US"/>
        </w:rPr>
      </w:pPr>
    </w:p>
    <w:p w:rsidR="00961694" w:rsidRPr="007E0A97" w:rsidRDefault="00961694" w:rsidP="00961694">
      <w:pPr>
        <w:spacing w:after="0"/>
        <w:rPr>
          <w:lang w:val="en-US"/>
        </w:rPr>
      </w:pPr>
      <w:r>
        <w:rPr>
          <w:lang w:val="en-US"/>
        </w:rPr>
        <w:t>technical suggestion:</w:t>
      </w:r>
    </w:p>
    <w:p w:rsidR="00961694" w:rsidRDefault="00961694" w:rsidP="00961694">
      <w:pPr>
        <w:pStyle w:val="ListParagraph"/>
        <w:numPr>
          <w:ilvl w:val="0"/>
          <w:numId w:val="1"/>
        </w:numPr>
        <w:spacing w:after="0" w:line="240" w:lineRule="auto"/>
      </w:pPr>
      <w:r>
        <w:t>U</w:t>
      </w:r>
      <w:r w:rsidRPr="00487F46">
        <w:t xml:space="preserve">pdate iatistandard.org to </w:t>
      </w:r>
      <w:r>
        <w:t>clarify what result narratives should be used for, particularly updating the examples to be more informative.</w:t>
      </w:r>
    </w:p>
    <w:p w:rsidR="00961694" w:rsidRDefault="00961694" w:rsidP="00961694">
      <w:pPr>
        <w:pStyle w:val="ListParagraph"/>
        <w:numPr>
          <w:ilvl w:val="0"/>
          <w:numId w:val="1"/>
        </w:numPr>
        <w:spacing w:after="0" w:line="240" w:lineRule="auto"/>
      </w:pPr>
      <w:r>
        <w:t>Preferred suggestion:</w:t>
      </w:r>
    </w:p>
    <w:p w:rsidR="00961694" w:rsidRDefault="00961694" w:rsidP="00961694">
      <w:pPr>
        <w:pStyle w:val="ListParagraph"/>
        <w:spacing w:after="0" w:line="240" w:lineRule="auto"/>
        <w:ind w:left="1080"/>
      </w:pPr>
      <w:r>
        <w:t xml:space="preserve">To be consistent with approach for </w:t>
      </w:r>
      <w:proofErr w:type="spellStart"/>
      <w:r>
        <w:t>iati</w:t>
      </w:r>
      <w:proofErr w:type="spellEnd"/>
      <w:r>
        <w:t>-activity/description</w:t>
      </w:r>
      <w:r w:rsidRPr="0029155C">
        <w:t xml:space="preserve"> element (where</w:t>
      </w:r>
      <w:r>
        <w:t xml:space="preserve"> just the</w:t>
      </w:r>
      <w:r w:rsidRPr="0029155C">
        <w:t xml:space="preserve"> </w:t>
      </w:r>
      <w:proofErr w:type="spellStart"/>
      <w:r>
        <w:t>iati</w:t>
      </w:r>
      <w:proofErr w:type="spellEnd"/>
      <w:r>
        <w:t xml:space="preserve">-activity/description has a </w:t>
      </w:r>
      <w:r w:rsidRPr="00A656A2">
        <w:rPr>
          <w:i/>
        </w:rPr>
        <w:t>type</w:t>
      </w:r>
      <w:r>
        <w:t xml:space="preserve"> attribute but the other description elements do not</w:t>
      </w:r>
      <w:r w:rsidRPr="0029155C">
        <w:t xml:space="preserve">) add </w:t>
      </w:r>
      <w:r>
        <w:t xml:space="preserve">optional </w:t>
      </w:r>
      <w:r w:rsidRPr="00A656A2">
        <w:rPr>
          <w:i/>
        </w:rPr>
        <w:t>type</w:t>
      </w:r>
      <w:r>
        <w:t xml:space="preserve"> attribute to:</w:t>
      </w:r>
    </w:p>
    <w:p w:rsidR="00961694" w:rsidRDefault="00961694" w:rsidP="00961694">
      <w:pPr>
        <w:pStyle w:val="ListParagraph"/>
        <w:numPr>
          <w:ilvl w:val="1"/>
          <w:numId w:val="2"/>
        </w:numPr>
        <w:spacing w:after="0" w:line="240" w:lineRule="auto"/>
        <w:ind w:hanging="90"/>
      </w:pPr>
      <w:r>
        <w:t>result/description/narrative</w:t>
      </w:r>
    </w:p>
    <w:p w:rsidR="00961694" w:rsidRDefault="00961694" w:rsidP="00961694">
      <w:pPr>
        <w:pStyle w:val="ListParagraph"/>
        <w:numPr>
          <w:ilvl w:val="1"/>
          <w:numId w:val="2"/>
        </w:numPr>
        <w:spacing w:after="0" w:line="240" w:lineRule="auto"/>
        <w:ind w:hanging="90"/>
      </w:pPr>
      <w:r>
        <w:t>result/indicator/description/narrative</w:t>
      </w:r>
    </w:p>
    <w:p w:rsidR="00961694" w:rsidRDefault="00961694" w:rsidP="00961694">
      <w:pPr>
        <w:pStyle w:val="ListParagraph"/>
        <w:numPr>
          <w:ilvl w:val="1"/>
          <w:numId w:val="2"/>
        </w:numPr>
        <w:spacing w:after="0" w:line="240" w:lineRule="auto"/>
        <w:ind w:hanging="90"/>
      </w:pPr>
      <w:r>
        <w:t>result/indicator/baseline/comment/narrative</w:t>
      </w:r>
    </w:p>
    <w:p w:rsidR="00961694" w:rsidRDefault="00961694" w:rsidP="00961694">
      <w:pPr>
        <w:pStyle w:val="ListParagraph"/>
        <w:numPr>
          <w:ilvl w:val="1"/>
          <w:numId w:val="2"/>
        </w:numPr>
        <w:spacing w:after="0" w:line="240" w:lineRule="auto"/>
        <w:ind w:hanging="90"/>
      </w:pPr>
      <w:r>
        <w:t>result/indicator/period/target/comment/narrative</w:t>
      </w:r>
    </w:p>
    <w:p w:rsidR="00961694" w:rsidRDefault="00961694" w:rsidP="00961694">
      <w:pPr>
        <w:pStyle w:val="ListParagraph"/>
        <w:numPr>
          <w:ilvl w:val="1"/>
          <w:numId w:val="2"/>
        </w:numPr>
        <w:spacing w:after="0" w:line="240" w:lineRule="auto"/>
        <w:ind w:hanging="90"/>
      </w:pPr>
      <w:r>
        <w:t>result/indicator/period/actual/comment/narrative</w:t>
      </w:r>
    </w:p>
    <w:p w:rsidR="00961694" w:rsidRDefault="00961694" w:rsidP="00961694">
      <w:pPr>
        <w:ind w:left="630" w:firstLine="450"/>
      </w:pPr>
      <w:r>
        <w:t xml:space="preserve">where </w:t>
      </w:r>
      <w:r w:rsidRPr="00E50958">
        <w:rPr>
          <w:i/>
        </w:rPr>
        <w:t>type</w:t>
      </w:r>
      <w:r>
        <w:t xml:space="preserve"> can be any value from the </w:t>
      </w:r>
      <w:proofErr w:type="spellStart"/>
      <w:r>
        <w:rPr>
          <w:i/>
        </w:rPr>
        <w:t>resultNarrativeType</w:t>
      </w:r>
      <w:proofErr w:type="spellEnd"/>
      <w:r>
        <w:t>, define as:</w:t>
      </w:r>
    </w:p>
    <w:tbl>
      <w:tblPr>
        <w:tblW w:w="7640" w:type="dxa"/>
        <w:tblInd w:w="1110" w:type="dxa"/>
        <w:tblLook w:val="04A0" w:firstRow="1" w:lastRow="0" w:firstColumn="1" w:lastColumn="0" w:noHBand="0" w:noVBand="1"/>
      </w:tblPr>
      <w:tblGrid>
        <w:gridCol w:w="1300"/>
        <w:gridCol w:w="6340"/>
      </w:tblGrid>
      <w:tr w:rsidR="00961694" w:rsidRPr="0034531A" w:rsidTr="00BA220F">
        <w:trPr>
          <w:trHeight w:val="300"/>
        </w:trPr>
        <w:tc>
          <w:tcPr>
            <w:tcW w:w="13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961694" w:rsidRPr="0034531A" w:rsidRDefault="00961694" w:rsidP="00BA2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34531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code</w:t>
            </w:r>
          </w:p>
        </w:tc>
        <w:tc>
          <w:tcPr>
            <w:tcW w:w="6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:rsidR="00961694" w:rsidRPr="0034531A" w:rsidRDefault="00961694" w:rsidP="00BA2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34531A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resultNarrativeType</w:t>
            </w:r>
            <w:proofErr w:type="spellEnd"/>
          </w:p>
        </w:tc>
      </w:tr>
      <w:tr w:rsidR="00961694" w:rsidRPr="0034531A" w:rsidTr="00BA220F">
        <w:trPr>
          <w:trHeight w:val="300"/>
        </w:trPr>
        <w:tc>
          <w:tcPr>
            <w:tcW w:w="13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961694" w:rsidRPr="0034531A" w:rsidRDefault="00961694" w:rsidP="00BA2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31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961694" w:rsidRPr="0034531A" w:rsidRDefault="00961694" w:rsidP="00BA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lesson  - how and why IATI results were or were not achieved</w:t>
            </w:r>
          </w:p>
        </w:tc>
      </w:tr>
      <w:tr w:rsidR="00961694" w:rsidRPr="0034531A" w:rsidTr="00BA220F">
        <w:trPr>
          <w:trHeight w:val="300"/>
        </w:trPr>
        <w:tc>
          <w:tcPr>
            <w:tcW w:w="13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961694" w:rsidRPr="0034531A" w:rsidRDefault="00961694" w:rsidP="00BA2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31A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</w:t>
            </w:r>
          </w:p>
        </w:tc>
        <w:tc>
          <w:tcPr>
            <w:tcW w:w="6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961694" w:rsidRPr="0034531A" w:rsidRDefault="00961694" w:rsidP="00BA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change - reason for modifying/deprecating particular result, indicator, baseline, target or actual</w:t>
            </w:r>
          </w:p>
        </w:tc>
      </w:tr>
      <w:tr w:rsidR="00961694" w:rsidRPr="0034531A" w:rsidTr="00BA220F">
        <w:trPr>
          <w:trHeight w:val="900"/>
        </w:trPr>
        <w:tc>
          <w:tcPr>
            <w:tcW w:w="13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:rsidR="00961694" w:rsidRPr="0034531A" w:rsidRDefault="00961694" w:rsidP="00BA2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31A">
              <w:rPr>
                <w:rFonts w:ascii="Calibri" w:eastAsia="Times New Roman" w:hAnsi="Calibri" w:cs="Calibri"/>
                <w:color w:val="000000"/>
                <w:lang w:eastAsia="en-GB"/>
              </w:rPr>
              <w:t>3 onwards</w:t>
            </w:r>
          </w:p>
        </w:tc>
        <w:tc>
          <w:tcPr>
            <w:tcW w:w="6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961694" w:rsidRPr="0034531A" w:rsidRDefault="00961694" w:rsidP="00BA2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531A">
              <w:rPr>
                <w:rFonts w:ascii="Calibri" w:eastAsia="Times New Roman" w:hAnsi="Calibri" w:cs="Calibri"/>
                <w:color w:val="000000"/>
                <w:lang w:eastAsia="en-GB"/>
              </w:rPr>
              <w:t>provenance of indicators  (multiple different types including method, sources, audience etc. - final list to be determined by consultation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– see </w:t>
            </w:r>
            <w:r>
              <w:rPr>
                <w:rFonts w:ascii="Calibri" w:hAnsi="Calibri" w:cs="Calibri"/>
                <w:color w:val="000000"/>
              </w:rPr>
              <w:t xml:space="preserve">Principle 3 of </w:t>
            </w:r>
            <w:hyperlink r:id="rId10" w:history="1">
              <w:r w:rsidRPr="0030377C">
                <w:rPr>
                  <w:rStyle w:val="Hyperlink"/>
                  <w:lang w:val="en-US"/>
                </w:rPr>
                <w:t>http://discuss.iatistandard.org/t/results-discussion-space-and-tag-2016-17-path/502/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34531A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</w:tbl>
    <w:p w:rsidR="00961694" w:rsidRDefault="00961694" w:rsidP="00961694">
      <w:pPr>
        <w:spacing w:after="0"/>
        <w:ind w:left="1080"/>
      </w:pPr>
      <w:r>
        <w:t>Alternative suggestion:</w:t>
      </w:r>
    </w:p>
    <w:p w:rsidR="00961694" w:rsidRDefault="00961694" w:rsidP="00961694">
      <w:pPr>
        <w:spacing w:after="0"/>
        <w:ind w:left="1080"/>
      </w:pPr>
      <w:r>
        <w:t xml:space="preserve">instead of an attribute, have additional elements at the level above each </w:t>
      </w:r>
      <w:r w:rsidRPr="0034531A">
        <w:rPr>
          <w:i/>
        </w:rPr>
        <w:t>narrative</w:t>
      </w:r>
      <w:r>
        <w:t xml:space="preserve">, one for each </w:t>
      </w:r>
      <w:proofErr w:type="spellStart"/>
      <w:r w:rsidRPr="00784A5F">
        <w:rPr>
          <w:i/>
        </w:rPr>
        <w:t>resultNarrativeType</w:t>
      </w:r>
      <w:proofErr w:type="spellEnd"/>
      <w:r>
        <w:t xml:space="preserve"> code.  Each of these additional elements would contain a standard </w:t>
      </w:r>
      <w:r w:rsidRPr="00AA7BBD">
        <w:rPr>
          <w:i/>
        </w:rPr>
        <w:t>narrative</w:t>
      </w:r>
      <w:r>
        <w:t xml:space="preserve"> element</w:t>
      </w:r>
    </w:p>
    <w:p w:rsidR="0014715E" w:rsidRDefault="0014715E"/>
    <w:sectPr w:rsidR="001471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89E"/>
    <w:multiLevelType w:val="multilevel"/>
    <w:tmpl w:val="F82412E6"/>
    <w:lvl w:ilvl="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A497C6A"/>
    <w:multiLevelType w:val="multilevel"/>
    <w:tmpl w:val="EF6A364E"/>
    <w:lvl w:ilvl="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Alternative %2: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94"/>
    <w:rsid w:val="0014715E"/>
    <w:rsid w:val="0096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C7DBC-FB23-4E9C-9140-82583448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694"/>
  </w:style>
  <w:style w:type="paragraph" w:styleId="Heading1">
    <w:name w:val="heading 1"/>
    <w:basedOn w:val="Normal"/>
    <w:next w:val="Normal"/>
    <w:link w:val="Heading1Char"/>
    <w:uiPriority w:val="9"/>
    <w:qFormat/>
    <w:rsid w:val="00961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uss.iatistandard.org/t/results-discussion-space-and-tag-2016-17-path/5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scuss.iatistandard.org/t/results-discussion-space-and-tag-2016-17-path/50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cuss.iatistandard.org/t/results-discussion-space-and-tag-2016-17-path/50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iscuss.iatistandard.org/t/results-discussion-space-and-tag-2016-17-path/502/" TargetMode="External"/><Relationship Id="rId10" Type="http://schemas.openxmlformats.org/officeDocument/2006/relationships/hyperlink" Target="http://discuss.iatistandard.org/t/results-discussion-space-and-tag-2016-17-path/5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cuss.iatistandard.org/t/results-discussion-space-and-tag-2016-17-path/5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2850</Characters>
  <Application>Microsoft Office Word</Application>
  <DocSecurity>0</DocSecurity>
  <Lines>23</Lines>
  <Paragraphs>6</Paragraphs>
  <ScaleCrop>false</ScaleCrop>
  <Company>WaterAid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1</cp:revision>
  <dcterms:created xsi:type="dcterms:W3CDTF">2017-03-06T20:21:00Z</dcterms:created>
  <dcterms:modified xsi:type="dcterms:W3CDTF">2017-03-06T20:21:00Z</dcterms:modified>
</cp:coreProperties>
</file>