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494F" w:rsidP="00536C0D" w:rsidRDefault="00536C0D" w14:paraId="16A47D97" w14:textId="7EE5E3F6">
      <w:pPr>
        <w:pStyle w:val="Heading1"/>
      </w:pPr>
      <w:r>
        <w:t>Pre-onsite discovery plan</w:t>
      </w:r>
    </w:p>
    <w:p w:rsidR="005A6E16" w:rsidP="005A6E16" w:rsidRDefault="005A6E16" w14:paraId="1F7083BB" w14:textId="77777777"/>
    <w:p w:rsidR="005A6E16" w:rsidP="005A6E16" w:rsidRDefault="005A6E16" w14:paraId="411752D8" w14:textId="2FC6B85C">
      <w:r>
        <w:t xml:space="preserve">Before a SNAP rapid response on-site technical assistance visit from the US Digital Service (USDS), we will perform several weeks of discovery and planning activities to make sure we can hit the ground running during our time together on-site. </w:t>
      </w:r>
    </w:p>
    <w:p w:rsidR="005A6E16" w:rsidP="005A6E16" w:rsidRDefault="005A6E16" w14:paraId="6484BCAC" w14:textId="77777777"/>
    <w:p w:rsidR="00A50ABD" w:rsidP="00A50ABD" w:rsidRDefault="00A50ABD" w14:paraId="67D152F1" w14:textId="77777777">
      <w:r>
        <w:t>During the onsite, we will want a cross-functional group to be present and would like to ensure availability of:</w:t>
      </w:r>
    </w:p>
    <w:p w:rsidRPr="00A50ABD" w:rsidR="00A50ABD" w:rsidP="00A50ABD" w:rsidRDefault="00A50ABD" w14:paraId="6467CAFB" w14:textId="77777777">
      <w:pPr>
        <w:numPr>
          <w:ilvl w:val="0"/>
          <w:numId w:val="3"/>
        </w:numPr>
      </w:pPr>
      <w:r w:rsidRPr="00A50ABD">
        <w:t>State leadership (SNAP Director, Deputies, Policy Lead, Technical Lead, Operations Lead, Customer Support Lead, Communications Lead)</w:t>
      </w:r>
    </w:p>
    <w:p w:rsidRPr="00A50ABD" w:rsidR="00A50ABD" w:rsidP="00A50ABD" w:rsidRDefault="00A50ABD" w14:paraId="7CE2E8D4" w14:textId="77777777">
      <w:pPr>
        <w:numPr>
          <w:ilvl w:val="0"/>
          <w:numId w:val="3"/>
        </w:numPr>
      </w:pPr>
      <w:r w:rsidRPr="00A50ABD">
        <w:t>Eligibility worker subject matter experts (e.g. EWs and Managers)</w:t>
      </w:r>
    </w:p>
    <w:p w:rsidRPr="00A50ABD" w:rsidR="00A50ABD" w:rsidP="00A50ABD" w:rsidRDefault="00A50ABD" w14:paraId="280B1191" w14:textId="77777777">
      <w:pPr>
        <w:numPr>
          <w:ilvl w:val="0"/>
          <w:numId w:val="3"/>
        </w:numPr>
      </w:pPr>
      <w:r w:rsidRPr="00A50ABD">
        <w:t>Policy subject matter experts</w:t>
      </w:r>
    </w:p>
    <w:p w:rsidRPr="00A50ABD" w:rsidR="00A50ABD" w:rsidP="00A50ABD" w:rsidRDefault="00A50ABD" w14:paraId="4BADA797" w14:textId="77777777">
      <w:pPr>
        <w:numPr>
          <w:ilvl w:val="0"/>
          <w:numId w:val="3"/>
        </w:numPr>
      </w:pPr>
      <w:r w:rsidRPr="00A50ABD">
        <w:t>Technical subject matter experts (e.g. Hands-on-keyboard technical experts including software engineers and data scientists</w:t>
      </w:r>
      <w:r>
        <w:t>, in-house or from vendor teams</w:t>
      </w:r>
      <w:r w:rsidRPr="00A50ABD">
        <w:t>)</w:t>
      </w:r>
    </w:p>
    <w:p w:rsidRPr="00A50ABD" w:rsidR="00A50ABD" w:rsidP="00A50ABD" w:rsidRDefault="00A50ABD" w14:paraId="6003235F" w14:textId="77777777">
      <w:pPr>
        <w:numPr>
          <w:ilvl w:val="0"/>
          <w:numId w:val="3"/>
        </w:numPr>
      </w:pPr>
      <w:r w:rsidRPr="00A50ABD">
        <w:t>Customer support experts (e.g. call center leads)</w:t>
      </w:r>
    </w:p>
    <w:p w:rsidR="00A50ABD" w:rsidP="005A6E16" w:rsidRDefault="00A50ABD" w14:paraId="00416521" w14:textId="7DACFE0D">
      <w:r>
        <w:t>We will involve many of these individuals in the preparation activities, but will also want to kick-off the project with as many of them as can attend a remote kick-off session (see below regarding scheduling).</w:t>
      </w:r>
    </w:p>
    <w:p w:rsidR="00A50ABD" w:rsidP="005A6E16" w:rsidRDefault="00A50ABD" w14:paraId="314D4980" w14:textId="77777777"/>
    <w:p w:rsidR="005A6E16" w:rsidP="005A6E16" w:rsidRDefault="005A6E16" w14:paraId="09E06A17" w14:textId="2BC62B99">
      <w:r>
        <w:t>Preparation will happen via several workstreams:</w:t>
      </w:r>
    </w:p>
    <w:p w:rsidR="005A6E16" w:rsidP="005A6E16" w:rsidRDefault="005A6E16" w14:paraId="0556AD6E" w14:textId="42A4964C">
      <w:pPr>
        <w:pStyle w:val="ListParagraph"/>
        <w:numPr>
          <w:ilvl w:val="0"/>
          <w:numId w:val="2"/>
        </w:numPr>
      </w:pPr>
      <w:r>
        <w:t xml:space="preserve">Determining what </w:t>
      </w:r>
      <w:r>
        <w:rPr>
          <w:b/>
          <w:bCs/>
        </w:rPr>
        <w:t>data</w:t>
      </w:r>
      <w:r>
        <w:t xml:space="preserve"> is available and analyzing it to help drive prioritization and measure potential impact</w:t>
      </w:r>
    </w:p>
    <w:p w:rsidR="005A6E16" w:rsidP="005A6E16" w:rsidRDefault="005A6E16" w14:paraId="48DB8003" w14:textId="28F0DFE7">
      <w:pPr>
        <w:pStyle w:val="ListParagraph"/>
        <w:numPr>
          <w:ilvl w:val="0"/>
          <w:numId w:val="2"/>
        </w:numPr>
      </w:pPr>
      <w:r>
        <w:t xml:space="preserve">Gathering user-centered </w:t>
      </w:r>
      <w:r w:rsidRPr="005A6E16">
        <w:rPr>
          <w:b/>
          <w:bCs/>
        </w:rPr>
        <w:t>design</w:t>
      </w:r>
      <w:r>
        <w:t xml:space="preserve"> feedback to understand pain points and bottlenecks</w:t>
      </w:r>
    </w:p>
    <w:p w:rsidR="005A6E16" w:rsidP="005A6E16" w:rsidRDefault="005A6E16" w14:paraId="5DD20451" w14:textId="7826AB2B">
      <w:pPr>
        <w:pStyle w:val="ListParagraph"/>
        <w:numPr>
          <w:ilvl w:val="0"/>
          <w:numId w:val="2"/>
        </w:numPr>
      </w:pPr>
      <w:r>
        <w:t xml:space="preserve">Understanding how </w:t>
      </w:r>
      <w:r>
        <w:rPr>
          <w:b/>
          <w:bCs/>
        </w:rPr>
        <w:t>engineering</w:t>
      </w:r>
      <w:r>
        <w:t xml:space="preserve"> changes are made to the implicated systems as context for our recommendations and when we get to the implementation phase</w:t>
      </w:r>
    </w:p>
    <w:p w:rsidR="00A50ABD" w:rsidP="005A6E16" w:rsidRDefault="005A6E16" w14:paraId="2173BC86" w14:textId="654CE421">
      <w:pPr>
        <w:pStyle w:val="ListParagraph"/>
        <w:numPr>
          <w:ilvl w:val="0"/>
          <w:numId w:val="2"/>
        </w:numPr>
      </w:pPr>
      <w:r>
        <w:t xml:space="preserve">Moving forward with the </w:t>
      </w:r>
      <w:r w:rsidRPr="005A6E16">
        <w:rPr>
          <w:b/>
          <w:bCs/>
        </w:rPr>
        <w:t>logistics</w:t>
      </w:r>
      <w:r>
        <w:t xml:space="preserve"> of gathering together in person during the onsite</w:t>
      </w:r>
    </w:p>
    <w:p w:rsidR="00A50ABD" w:rsidP="005A6E16" w:rsidRDefault="00A50ABD" w14:paraId="1431453C" w14:textId="77777777"/>
    <w:p w:rsidR="00A50ABD" w:rsidP="005A6E16" w:rsidRDefault="00A50ABD" w14:paraId="0BCD05E7" w14:textId="6A61C830">
      <w:r>
        <w:t>Below are the initial preparation tasks to begin the discovery and onsite preparation. Discovery is iterative and therefore initial sessions will lead to more sessions which we will schedule as needed during the 2 weeks prior to the onsite.</w:t>
      </w:r>
    </w:p>
    <w:p w:rsidRPr="005A6E16" w:rsidR="005A6E16" w:rsidP="005A6E16" w:rsidRDefault="005A6E16" w14:paraId="71163894" w14:textId="77777777"/>
    <w:tbl>
      <w:tblPr>
        <w:tblStyle w:val="GridTable1Light-Accent1"/>
        <w:tblW w:w="0" w:type="auto"/>
        <w:tblLook w:val="04A0" w:firstRow="1" w:lastRow="0" w:firstColumn="1" w:lastColumn="0" w:noHBand="0" w:noVBand="1"/>
      </w:tblPr>
      <w:tblGrid>
        <w:gridCol w:w="1525"/>
        <w:gridCol w:w="5394"/>
        <w:gridCol w:w="1536"/>
      </w:tblGrid>
      <w:tr w:rsidR="006C12D9" w:rsidTr="530F3131" w14:paraId="78EA76D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shd w:val="clear" w:color="auto" w:fill="BFBFBF" w:themeFill="background1" w:themeFillShade="BF"/>
            <w:tcMar/>
            <w:vAlign w:val="bottom"/>
          </w:tcPr>
          <w:p w:rsidR="006C12D9" w:rsidP="00A50ABD" w:rsidRDefault="006C12D9" w14:paraId="3AB0D737" w14:textId="64496DC9">
            <w:r>
              <w:t>Need</w:t>
            </w:r>
          </w:p>
        </w:tc>
        <w:tc>
          <w:tcPr>
            <w:cnfStyle w:val="000000000000" w:firstRow="0" w:lastRow="0" w:firstColumn="0" w:lastColumn="0" w:oddVBand="0" w:evenVBand="0" w:oddHBand="0" w:evenHBand="0" w:firstRowFirstColumn="0" w:firstRowLastColumn="0" w:lastRowFirstColumn="0" w:lastRowLastColumn="0"/>
            <w:tcW w:w="5394" w:type="dxa"/>
            <w:shd w:val="clear" w:color="auto" w:fill="BFBFBF" w:themeFill="background1" w:themeFillShade="BF"/>
            <w:tcMar/>
            <w:vAlign w:val="bottom"/>
          </w:tcPr>
          <w:p w:rsidR="006C12D9" w:rsidP="00A50ABD" w:rsidRDefault="006C12D9" w14:paraId="2D3D1EE4" w14:textId="63F69EA7">
            <w:pPr>
              <w:cnfStyle w:val="100000000000" w:firstRow="1" w:lastRow="0" w:firstColumn="0" w:lastColumn="0" w:oddVBand="0" w:evenVBand="0" w:oddHBand="0" w:evenHBand="0" w:firstRowFirstColumn="0" w:firstRowLastColumn="0" w:lastRowFirstColumn="0" w:lastRowLastColumn="0"/>
            </w:pPr>
            <w:r>
              <w:t>Description</w:t>
            </w:r>
          </w:p>
        </w:tc>
        <w:tc>
          <w:tcPr>
            <w:cnfStyle w:val="000000000000" w:firstRow="0" w:lastRow="0" w:firstColumn="0" w:lastColumn="0" w:oddVBand="0" w:evenVBand="0" w:oddHBand="0" w:evenHBand="0" w:firstRowFirstColumn="0" w:firstRowLastColumn="0" w:lastRowFirstColumn="0" w:lastRowLastColumn="0"/>
            <w:tcW w:w="1536" w:type="dxa"/>
            <w:shd w:val="clear" w:color="auto" w:fill="BFBFBF" w:themeFill="background1" w:themeFillShade="BF"/>
            <w:tcMar/>
            <w:vAlign w:val="bottom"/>
          </w:tcPr>
          <w:p w:rsidR="006C12D9" w:rsidP="00A50ABD" w:rsidRDefault="006C12D9" w14:paraId="1CD6D65D" w14:textId="19032DE8">
            <w:pPr>
              <w:jc w:val="center"/>
              <w:cnfStyle w:val="100000000000" w:firstRow="1" w:lastRow="0" w:firstColumn="0" w:lastColumn="0" w:oddVBand="0" w:evenVBand="0" w:oddHBand="0" w:evenHBand="0" w:firstRowFirstColumn="0" w:firstRowLastColumn="0" w:lastRowFirstColumn="0" w:lastRowLastColumn="0"/>
            </w:pPr>
            <w:r>
              <w:t>Week Before Onsite</w:t>
            </w:r>
          </w:p>
        </w:tc>
      </w:tr>
      <w:tr w:rsidR="006C12D9" w:rsidTr="530F3131" w14:paraId="0ABAB7ED" w14:textId="77777777">
        <w:tc>
          <w:tcPr>
            <w:cnfStyle w:val="001000000000" w:firstRow="0" w:lastRow="0" w:firstColumn="1" w:lastColumn="0" w:oddVBand="0" w:evenVBand="0" w:oddHBand="0" w:evenHBand="0" w:firstRowFirstColumn="0" w:firstRowLastColumn="0" w:lastRowFirstColumn="0" w:lastRowLastColumn="0"/>
            <w:tcW w:w="8455" w:type="dxa"/>
            <w:gridSpan w:val="3"/>
            <w:shd w:val="clear" w:color="auto" w:fill="F2F2F2" w:themeFill="background1" w:themeFillShade="F2"/>
            <w:tcMar/>
          </w:tcPr>
          <w:p w:rsidRPr="006C12D9" w:rsidR="006C12D9" w:rsidP="00A50ABD" w:rsidRDefault="006C12D9" w14:paraId="4523D54D" w14:textId="4C529C94">
            <w:pPr>
              <w:jc w:val="center"/>
            </w:pPr>
            <w:r w:rsidRPr="006C12D9">
              <w:t>Data</w:t>
            </w:r>
          </w:p>
        </w:tc>
      </w:tr>
      <w:tr w:rsidR="006C12D9" w:rsidTr="530F3131" w14:paraId="064D6566" w14:textId="63EF6765">
        <w:tc>
          <w:tcPr>
            <w:cnfStyle w:val="001000000000" w:firstRow="0" w:lastRow="0" w:firstColumn="1" w:lastColumn="0" w:oddVBand="0" w:evenVBand="0" w:oddHBand="0" w:evenHBand="0" w:firstRowFirstColumn="0" w:firstRowLastColumn="0" w:lastRowFirstColumn="0" w:lastRowLastColumn="0"/>
            <w:tcW w:w="1525" w:type="dxa"/>
            <w:tcMar/>
          </w:tcPr>
          <w:p w:rsidRPr="006C12D9" w:rsidR="006C12D9" w:rsidRDefault="006C12D9" w14:paraId="6FC89228" w14:textId="40084F34">
            <w:pPr>
              <w:rPr>
                <w:b w:val="0"/>
                <w:bCs w:val="0"/>
              </w:rPr>
            </w:pPr>
            <w:r w:rsidRPr="006C12D9">
              <w:rPr>
                <w:b w:val="0"/>
                <w:bCs w:val="0"/>
              </w:rPr>
              <w:t>Contact</w:t>
            </w:r>
          </w:p>
        </w:tc>
        <w:tc>
          <w:tcPr>
            <w:cnfStyle w:val="000000000000" w:firstRow="0" w:lastRow="0" w:firstColumn="0" w:lastColumn="0" w:oddVBand="0" w:evenVBand="0" w:oddHBand="0" w:evenHBand="0" w:firstRowFirstColumn="0" w:firstRowLastColumn="0" w:lastRowFirstColumn="0" w:lastRowLastColumn="0"/>
            <w:tcW w:w="5394" w:type="dxa"/>
            <w:tcMar/>
          </w:tcPr>
          <w:p w:rsidR="006C12D9" w:rsidRDefault="006C12D9" w14:paraId="7C9BF686" w14:textId="50ACDE4F">
            <w:pPr>
              <w:cnfStyle w:val="000000000000" w:firstRow="0" w:lastRow="0" w:firstColumn="0" w:lastColumn="0" w:oddVBand="0" w:evenVBand="0" w:oddHBand="0" w:evenHBand="0" w:firstRowFirstColumn="0" w:firstRowLastColumn="0" w:lastRowFirstColumn="0" w:lastRowLastColumn="0"/>
            </w:pPr>
            <w:r>
              <w:t>One or more contacts that can help with pulling data</w:t>
            </w:r>
          </w:p>
        </w:tc>
        <w:tc>
          <w:tcPr>
            <w:cnfStyle w:val="000000000000" w:firstRow="0" w:lastRow="0" w:firstColumn="0" w:lastColumn="0" w:oddVBand="0" w:evenVBand="0" w:oddHBand="0" w:evenHBand="0" w:firstRowFirstColumn="0" w:firstRowLastColumn="0" w:lastRowFirstColumn="0" w:lastRowLastColumn="0"/>
            <w:tcW w:w="1536" w:type="dxa"/>
            <w:tcMar/>
          </w:tcPr>
          <w:p w:rsidR="006C12D9" w:rsidP="00A50ABD" w:rsidRDefault="006C12D9" w14:paraId="725E771D" w14:textId="024F3D96">
            <w:pPr>
              <w:jc w:val="center"/>
              <w:cnfStyle w:val="000000000000" w:firstRow="0" w:lastRow="0" w:firstColumn="0" w:lastColumn="0" w:oddVBand="0" w:evenVBand="0" w:oddHBand="0" w:evenHBand="0" w:firstRowFirstColumn="0" w:firstRowLastColumn="0" w:lastRowFirstColumn="0" w:lastRowLastColumn="0"/>
            </w:pPr>
            <w:r>
              <w:t>-3</w:t>
            </w:r>
          </w:p>
        </w:tc>
      </w:tr>
      <w:tr w:rsidR="006C12D9" w:rsidTr="530F3131" w14:paraId="375B45A9"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6C12D9" w:rsidRDefault="006C12D9" w14:paraId="4F4DB6F3" w14:textId="2486AB1C">
            <w:pPr>
              <w:rPr>
                <w:b w:val="0"/>
                <w:bCs w:val="0"/>
              </w:rPr>
            </w:pPr>
            <w:r w:rsidRPr="006C12D9">
              <w:rPr>
                <w:b w:val="0"/>
                <w:bCs w:val="0"/>
              </w:rPr>
              <w:t>Documents</w:t>
            </w:r>
          </w:p>
        </w:tc>
        <w:tc>
          <w:tcPr>
            <w:cnfStyle w:val="000000000000" w:firstRow="0" w:lastRow="0" w:firstColumn="0" w:lastColumn="0" w:oddVBand="0" w:evenVBand="0" w:oddHBand="0" w:evenHBand="0" w:firstRowFirstColumn="0" w:firstRowLastColumn="0" w:lastRowFirstColumn="0" w:lastRowLastColumn="0"/>
            <w:tcW w:w="5394" w:type="dxa"/>
            <w:tcMar/>
          </w:tcPr>
          <w:p w:rsidR="006C12D9" w:rsidRDefault="006C12D9" w14:paraId="646E1EB4" w14:textId="29C4798E">
            <w:pPr>
              <w:cnfStyle w:val="000000000000" w:firstRow="0" w:lastRow="0" w:firstColumn="0" w:lastColumn="0" w:oddVBand="0" w:evenVBand="0" w:oddHBand="0" w:evenHBand="0" w:firstRowFirstColumn="0" w:firstRowLastColumn="0" w:lastRowFirstColumn="0" w:lastRowLastColumn="0"/>
            </w:pPr>
            <w:r>
              <w:t>Any pre-existing data reports that may provide insight into:</w:t>
            </w:r>
          </w:p>
          <w:p w:rsidR="006C12D9" w:rsidP="00536C0D" w:rsidRDefault="006C12D9" w14:paraId="19D764CA" w14:textId="77777777">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timeliness of your apps, expedited apps and recerts</w:t>
            </w:r>
          </w:p>
          <w:p w:rsidR="006C12D9" w:rsidP="00536C0D" w:rsidRDefault="006C12D9" w14:paraId="77425CF7" w14:textId="77777777">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the current state of applications/recerts in your backlog</w:t>
            </w:r>
          </w:p>
          <w:p w:rsidR="006C12D9" w:rsidP="00536C0D" w:rsidRDefault="006C12D9" w14:paraId="737079F1" w14:textId="7A7A0F45">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lastRenderedPageBreak/>
              <w:t>breakdown of reasons why applications/recerts are pending</w:t>
            </w:r>
          </w:p>
        </w:tc>
        <w:tc>
          <w:tcPr>
            <w:cnfStyle w:val="000000000000" w:firstRow="0" w:lastRow="0" w:firstColumn="0" w:lastColumn="0" w:oddVBand="0" w:evenVBand="0" w:oddHBand="0" w:evenHBand="0" w:firstRowFirstColumn="0" w:firstRowLastColumn="0" w:lastRowFirstColumn="0" w:lastRowLastColumn="0"/>
            <w:tcW w:w="1536" w:type="dxa"/>
            <w:tcMar/>
          </w:tcPr>
          <w:p w:rsidR="006C12D9" w:rsidP="00A50ABD" w:rsidRDefault="006C12D9" w14:paraId="3D030172" w14:textId="2CB23508">
            <w:pPr>
              <w:jc w:val="center"/>
              <w:cnfStyle w:val="000000000000" w:firstRow="0" w:lastRow="0" w:firstColumn="0" w:lastColumn="0" w:oddVBand="0" w:evenVBand="0" w:oddHBand="0" w:evenHBand="0" w:firstRowFirstColumn="0" w:firstRowLastColumn="0" w:lastRowFirstColumn="0" w:lastRowLastColumn="0"/>
            </w:pPr>
            <w:r>
              <w:lastRenderedPageBreak/>
              <w:t>-3</w:t>
            </w:r>
          </w:p>
        </w:tc>
      </w:tr>
      <w:tr w:rsidR="00A50ABD" w:rsidTr="530F3131" w14:paraId="58C223E9"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A50ABD" w:rsidP="00A50ABD" w:rsidRDefault="00A50ABD" w14:paraId="1BAC7E2C" w14:textId="106D9C40">
            <w:pPr>
              <w:rPr>
                <w:b w:val="0"/>
                <w:bCs w:val="0"/>
              </w:rPr>
            </w:pPr>
            <w:r w:rsidRPr="006C12D9">
              <w:rPr>
                <w:b w:val="0"/>
                <w:bCs w:val="0"/>
              </w:rPr>
              <w:t>Meeting</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43713008" w14:textId="580FEABC">
            <w:pPr>
              <w:cnfStyle w:val="000000000000" w:firstRow="0" w:lastRow="0" w:firstColumn="0" w:lastColumn="0" w:oddVBand="0" w:evenVBand="0" w:oddHBand="0" w:evenHBand="0" w:firstRowFirstColumn="0" w:firstRowLastColumn="0" w:lastRowFirstColumn="0" w:lastRowLastColumn="0"/>
            </w:pPr>
            <w:r>
              <w:t xml:space="preserve">Data deep dive (1 </w:t>
            </w:r>
            <w:proofErr w:type="spellStart"/>
            <w:r>
              <w:t>hr</w:t>
            </w:r>
            <w:proofErr w:type="spellEnd"/>
            <w:r>
              <w:t>)</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684C78C6" w14:textId="75AD23EE">
            <w:pPr>
              <w:jc w:val="center"/>
              <w:cnfStyle w:val="000000000000" w:firstRow="0" w:lastRow="0" w:firstColumn="0" w:lastColumn="0" w:oddVBand="0" w:evenVBand="0" w:oddHBand="0" w:evenHBand="0" w:firstRowFirstColumn="0" w:firstRowLastColumn="0" w:lastRowFirstColumn="0" w:lastRowLastColumn="0"/>
            </w:pPr>
            <w:r>
              <w:t>-2</w:t>
            </w:r>
          </w:p>
        </w:tc>
      </w:tr>
      <w:tr w:rsidR="00A50ABD" w:rsidTr="530F3131" w14:paraId="33C288E8" w14:textId="77777777">
        <w:tc>
          <w:tcPr>
            <w:cnfStyle w:val="001000000000" w:firstRow="0" w:lastRow="0" w:firstColumn="1" w:lastColumn="0" w:oddVBand="0" w:evenVBand="0" w:oddHBand="0" w:evenHBand="0" w:firstRowFirstColumn="0" w:firstRowLastColumn="0" w:lastRowFirstColumn="0" w:lastRowLastColumn="0"/>
            <w:tcW w:w="8455" w:type="dxa"/>
            <w:gridSpan w:val="3"/>
            <w:shd w:val="clear" w:color="auto" w:fill="F2F2F2" w:themeFill="background1" w:themeFillShade="F2"/>
            <w:tcMar/>
          </w:tcPr>
          <w:p w:rsidRPr="006C12D9" w:rsidR="00A50ABD" w:rsidP="00A50ABD" w:rsidRDefault="00A50ABD" w14:paraId="3913481E" w14:textId="32E32081">
            <w:pPr>
              <w:jc w:val="center"/>
            </w:pPr>
            <w:r w:rsidRPr="006C12D9">
              <w:t>Engineering</w:t>
            </w:r>
          </w:p>
        </w:tc>
      </w:tr>
      <w:tr w:rsidR="00A50ABD" w:rsidTr="530F3131" w14:paraId="39D7E01B"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A50ABD" w:rsidR="00A50ABD" w:rsidP="00A50ABD" w:rsidRDefault="00A50ABD" w14:paraId="5C5553FE" w14:textId="3B4634BB">
            <w:pPr>
              <w:rPr>
                <w:b w:val="0"/>
                <w:bCs w:val="0"/>
              </w:rPr>
            </w:pPr>
            <w:r w:rsidRPr="00A50ABD">
              <w:rPr>
                <w:b w:val="0"/>
                <w:bCs w:val="0"/>
              </w:rPr>
              <w:t>Contact</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508428D4" w14:textId="55905832">
            <w:pPr>
              <w:cnfStyle w:val="000000000000" w:firstRow="0" w:lastRow="0" w:firstColumn="0" w:lastColumn="0" w:oddVBand="0" w:evenVBand="0" w:oddHBand="0" w:evenHBand="0" w:firstRowFirstColumn="0" w:firstRowLastColumn="0" w:lastRowFirstColumn="0" w:lastRowLastColumn="0"/>
            </w:pPr>
            <w:r>
              <w:t>One or more vendor or in-house tech team contacts</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791F1E3C" w14:textId="22AB3F00">
            <w:pPr>
              <w:jc w:val="center"/>
              <w:cnfStyle w:val="000000000000" w:firstRow="0" w:lastRow="0" w:firstColumn="0" w:lastColumn="0" w:oddVBand="0" w:evenVBand="0" w:oddHBand="0" w:evenHBand="0" w:firstRowFirstColumn="0" w:firstRowLastColumn="0" w:lastRowFirstColumn="0" w:lastRowLastColumn="0"/>
            </w:pPr>
            <w:r>
              <w:t>-3</w:t>
            </w:r>
          </w:p>
        </w:tc>
      </w:tr>
      <w:tr w:rsidR="00A50ABD" w:rsidTr="530F3131" w14:paraId="37A2E5B3"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A50ABD" w:rsidR="00A50ABD" w:rsidP="00A50ABD" w:rsidRDefault="00A50ABD" w14:paraId="7757871E" w14:textId="420E2AF4">
            <w:pPr>
              <w:rPr>
                <w:b w:val="0"/>
                <w:bCs w:val="0"/>
              </w:rPr>
            </w:pPr>
            <w:r w:rsidRPr="00A50ABD">
              <w:rPr>
                <w:b w:val="0"/>
                <w:bCs w:val="0"/>
              </w:rPr>
              <w:t>Contact</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73E7818E" w14:textId="7E566E4C">
            <w:pPr>
              <w:cnfStyle w:val="000000000000" w:firstRow="0" w:lastRow="0" w:firstColumn="0" w:lastColumn="0" w:oddVBand="0" w:evenVBand="0" w:oddHBand="0" w:evenHBand="0" w:firstRowFirstColumn="0" w:firstRowLastColumn="0" w:lastRowFirstColumn="0" w:lastRowLastColumn="0"/>
            </w:pPr>
            <w:r>
              <w:t>A contact that can provide context on the change management process for the eligibility system and/or public-facing portal</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136227F0" w14:textId="2CAC8CB7">
            <w:pPr>
              <w:jc w:val="center"/>
              <w:cnfStyle w:val="000000000000" w:firstRow="0" w:lastRow="0" w:firstColumn="0" w:lastColumn="0" w:oddVBand="0" w:evenVBand="0" w:oddHBand="0" w:evenHBand="0" w:firstRowFirstColumn="0" w:firstRowLastColumn="0" w:lastRowFirstColumn="0" w:lastRowLastColumn="0"/>
            </w:pPr>
            <w:r>
              <w:t>-1</w:t>
            </w:r>
          </w:p>
        </w:tc>
      </w:tr>
      <w:tr w:rsidR="00A50ABD" w:rsidTr="530F3131" w14:paraId="1F16C388" w14:textId="77777777">
        <w:tc>
          <w:tcPr>
            <w:cnfStyle w:val="001000000000" w:firstRow="0" w:lastRow="0" w:firstColumn="1" w:lastColumn="0" w:oddVBand="0" w:evenVBand="0" w:oddHBand="0" w:evenHBand="0" w:firstRowFirstColumn="0" w:firstRowLastColumn="0" w:lastRowFirstColumn="0" w:lastRowLastColumn="0"/>
            <w:tcW w:w="8455" w:type="dxa"/>
            <w:gridSpan w:val="3"/>
            <w:shd w:val="clear" w:color="auto" w:fill="F2F2F2" w:themeFill="background1" w:themeFillShade="F2"/>
            <w:tcMar/>
          </w:tcPr>
          <w:p w:rsidRPr="006C12D9" w:rsidR="00A50ABD" w:rsidP="00A50ABD" w:rsidRDefault="00A50ABD" w14:paraId="7D6176C8" w14:textId="1B950F51">
            <w:pPr>
              <w:jc w:val="center"/>
            </w:pPr>
            <w:r w:rsidRPr="006C12D9">
              <w:t>Design</w:t>
            </w:r>
          </w:p>
        </w:tc>
      </w:tr>
      <w:tr w:rsidR="00A50ABD" w:rsidTr="530F3131" w14:paraId="515EF550"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A50ABD" w:rsidP="00A50ABD" w:rsidRDefault="00A50ABD" w14:paraId="4850B6D8" w14:textId="6FF175BD">
            <w:pPr>
              <w:rPr>
                <w:b w:val="0"/>
                <w:bCs w:val="0"/>
              </w:rPr>
            </w:pPr>
            <w:r w:rsidRPr="006C12D9">
              <w:rPr>
                <w:b w:val="0"/>
                <w:bCs w:val="0"/>
              </w:rPr>
              <w:t>Contact</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5B83630B" w14:textId="38574E9C">
            <w:pPr>
              <w:cnfStyle w:val="000000000000" w:firstRow="0" w:lastRow="0" w:firstColumn="0" w:lastColumn="0" w:oddVBand="0" w:evenVBand="0" w:oddHBand="0" w:evenHBand="0" w:firstRowFirstColumn="0" w:firstRowLastColumn="0" w:lastRowFirstColumn="0" w:lastRowLastColumn="0"/>
            </w:pPr>
            <w:r>
              <w:t>Warm introduction to 5 eligibility workers that could be remotely shadowed</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5A7B9062" w14:textId="6199FC7B">
            <w:pPr>
              <w:jc w:val="center"/>
              <w:cnfStyle w:val="000000000000" w:firstRow="0" w:lastRow="0" w:firstColumn="0" w:lastColumn="0" w:oddVBand="0" w:evenVBand="0" w:oddHBand="0" w:evenHBand="0" w:firstRowFirstColumn="0" w:firstRowLastColumn="0" w:lastRowFirstColumn="0" w:lastRowLastColumn="0"/>
            </w:pPr>
            <w:r>
              <w:t>-3</w:t>
            </w:r>
          </w:p>
        </w:tc>
      </w:tr>
      <w:tr w:rsidR="00A50ABD" w:rsidTr="530F3131" w14:paraId="6B89B9B4"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A50ABD" w:rsidP="00A50ABD" w:rsidRDefault="00A50ABD" w14:paraId="0C9E4DBE" w14:textId="77BA2736">
            <w:pPr>
              <w:rPr>
                <w:b w:val="0"/>
                <w:bCs w:val="0"/>
              </w:rPr>
            </w:pPr>
            <w:r w:rsidRPr="006C12D9">
              <w:rPr>
                <w:b w:val="0"/>
                <w:bCs w:val="0"/>
              </w:rPr>
              <w:t>Contact</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30192A12" w14:textId="534B65CE">
            <w:pPr>
              <w:cnfStyle w:val="000000000000" w:firstRow="0" w:lastRow="0" w:firstColumn="0" w:lastColumn="0" w:oddVBand="0" w:evenVBand="0" w:oddHBand="0" w:evenHBand="0" w:firstRowFirstColumn="0" w:firstRowLastColumn="0" w:lastRowFirstColumn="0" w:lastRowLastColumn="0"/>
            </w:pPr>
            <w:r>
              <w:t>Introduction to a mail room SME</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506FC948" w14:textId="3D25F3FF">
            <w:pPr>
              <w:jc w:val="center"/>
              <w:cnfStyle w:val="000000000000" w:firstRow="0" w:lastRow="0" w:firstColumn="0" w:lastColumn="0" w:oddVBand="0" w:evenVBand="0" w:oddHBand="0" w:evenHBand="0" w:firstRowFirstColumn="0" w:firstRowLastColumn="0" w:lastRowFirstColumn="0" w:lastRowLastColumn="0"/>
            </w:pPr>
            <w:r>
              <w:t>-3</w:t>
            </w:r>
          </w:p>
        </w:tc>
      </w:tr>
      <w:tr w:rsidR="00A50ABD" w:rsidTr="530F3131" w14:paraId="45C88C2E"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A50ABD" w:rsidP="00A50ABD" w:rsidRDefault="00A50ABD" w14:paraId="36DBF67F" w14:textId="7827AE16">
            <w:pPr>
              <w:rPr>
                <w:b w:val="0"/>
                <w:bCs w:val="0"/>
              </w:rPr>
            </w:pPr>
            <w:r w:rsidRPr="006C12D9">
              <w:rPr>
                <w:b w:val="0"/>
                <w:bCs w:val="0"/>
              </w:rPr>
              <w:t>Documents</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2F8C4572" w14:textId="754A08E9">
            <w:pPr>
              <w:cnfStyle w:val="000000000000" w:firstRow="0" w:lastRow="0" w:firstColumn="0" w:lastColumn="0" w:oddVBand="0" w:evenVBand="0" w:oddHBand="0" w:evenHBand="0" w:firstRowFirstColumn="0" w:firstRowLastColumn="0" w:lastRowFirstColumn="0" w:lastRowLastColumn="0"/>
            </w:pPr>
            <w:r>
              <w:t>Eligibility system manual and/or eligibility manual</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3351020D" w14:textId="3047DE2E">
            <w:pPr>
              <w:jc w:val="center"/>
              <w:cnfStyle w:val="000000000000" w:firstRow="0" w:lastRow="0" w:firstColumn="0" w:lastColumn="0" w:oddVBand="0" w:evenVBand="0" w:oddHBand="0" w:evenHBand="0" w:firstRowFirstColumn="0" w:firstRowLastColumn="0" w:lastRowFirstColumn="0" w:lastRowLastColumn="0"/>
            </w:pPr>
            <w:r>
              <w:t>-3</w:t>
            </w:r>
          </w:p>
        </w:tc>
      </w:tr>
      <w:tr w:rsidR="00A50ABD" w:rsidTr="530F3131" w14:paraId="1788F766"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A50ABD" w:rsidP="00A50ABD" w:rsidRDefault="00A50ABD" w14:paraId="5B4AA016" w14:textId="1A77464B">
            <w:pPr>
              <w:rPr>
                <w:b w:val="0"/>
                <w:bCs w:val="0"/>
              </w:rPr>
            </w:pPr>
            <w:r w:rsidRPr="006C12D9">
              <w:rPr>
                <w:b w:val="0"/>
                <w:bCs w:val="0"/>
              </w:rPr>
              <w:t>Meeting</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58EC660D" w14:textId="2AD64828">
            <w:pPr>
              <w:cnfStyle w:val="000000000000" w:firstRow="0" w:lastRow="0" w:firstColumn="0" w:lastColumn="0" w:oddVBand="0" w:evenVBand="0" w:oddHBand="0" w:evenHBand="0" w:firstRowFirstColumn="0" w:firstRowLastColumn="0" w:lastRowFirstColumn="0" w:lastRowLastColumn="0"/>
            </w:pPr>
            <w:r>
              <w:t xml:space="preserve">Process mapping session with an eligibility supervisor (1 </w:t>
            </w:r>
            <w:proofErr w:type="spellStart"/>
            <w:r>
              <w:t>hr</w:t>
            </w:r>
            <w:proofErr w:type="spellEnd"/>
            <w:r>
              <w:t>) to map the steps in the application lifecycle</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0013ED73" w14:textId="6AF9C2E3">
            <w:pPr>
              <w:jc w:val="center"/>
              <w:cnfStyle w:val="000000000000" w:firstRow="0" w:lastRow="0" w:firstColumn="0" w:lastColumn="0" w:oddVBand="0" w:evenVBand="0" w:oddHBand="0" w:evenHBand="0" w:firstRowFirstColumn="0" w:firstRowLastColumn="0" w:lastRowFirstColumn="0" w:lastRowLastColumn="0"/>
            </w:pPr>
            <w:r>
              <w:t>-2</w:t>
            </w:r>
          </w:p>
        </w:tc>
      </w:tr>
      <w:tr w:rsidR="00A50ABD" w:rsidTr="530F3131" w14:paraId="662B4D35"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A50ABD" w:rsidP="00A50ABD" w:rsidRDefault="00A50ABD" w14:paraId="52322E58" w14:textId="33980B4C">
            <w:pPr>
              <w:rPr>
                <w:b w:val="0"/>
                <w:bCs w:val="0"/>
              </w:rPr>
            </w:pPr>
            <w:r w:rsidRPr="006C12D9">
              <w:rPr>
                <w:b w:val="0"/>
                <w:bCs w:val="0"/>
              </w:rPr>
              <w:t>Meeting</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6A28B7B7" w14:textId="6AF63747">
            <w:pPr>
              <w:cnfStyle w:val="000000000000" w:firstRow="0" w:lastRow="0" w:firstColumn="0" w:lastColumn="0" w:oddVBand="0" w:evenVBand="0" w:oddHBand="0" w:evenHBand="0" w:firstRowFirstColumn="0" w:firstRowLastColumn="0" w:lastRowFirstColumn="0" w:lastRowLastColumn="0"/>
            </w:pPr>
            <w:r>
              <w:t xml:space="preserve">In-person shadowing session with an eligibility worker Monday morning of the onsite (2 </w:t>
            </w:r>
            <w:proofErr w:type="spellStart"/>
            <w:r>
              <w:t>hr</w:t>
            </w:r>
            <w:proofErr w:type="spellEnd"/>
            <w:r>
              <w:t>)</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371CC7D7" w14:textId="5DA3F915">
            <w:pPr>
              <w:jc w:val="center"/>
              <w:cnfStyle w:val="000000000000" w:firstRow="0" w:lastRow="0" w:firstColumn="0" w:lastColumn="0" w:oddVBand="0" w:evenVBand="0" w:oddHBand="0" w:evenHBand="0" w:firstRowFirstColumn="0" w:firstRowLastColumn="0" w:lastRowFirstColumn="0" w:lastRowLastColumn="0"/>
            </w:pPr>
            <w:r>
              <w:t>0</w:t>
            </w:r>
          </w:p>
        </w:tc>
      </w:tr>
      <w:tr w:rsidR="00A50ABD" w:rsidTr="530F3131" w14:paraId="0EEA61F7" w14:textId="77777777">
        <w:tc>
          <w:tcPr>
            <w:cnfStyle w:val="001000000000" w:firstRow="0" w:lastRow="0" w:firstColumn="1" w:lastColumn="0" w:oddVBand="0" w:evenVBand="0" w:oddHBand="0" w:evenHBand="0" w:firstRowFirstColumn="0" w:firstRowLastColumn="0" w:lastRowFirstColumn="0" w:lastRowLastColumn="0"/>
            <w:tcW w:w="8455" w:type="dxa"/>
            <w:gridSpan w:val="3"/>
            <w:shd w:val="clear" w:color="auto" w:fill="F2F2F2" w:themeFill="background1" w:themeFillShade="F2"/>
            <w:tcMar/>
          </w:tcPr>
          <w:p w:rsidRPr="006C12D9" w:rsidR="00A50ABD" w:rsidP="00A50ABD" w:rsidRDefault="00A50ABD" w14:paraId="2CE2ABED" w14:textId="03E0EC4D">
            <w:pPr>
              <w:jc w:val="center"/>
            </w:pPr>
            <w:r w:rsidRPr="006C12D9">
              <w:t>Logistics</w:t>
            </w:r>
          </w:p>
        </w:tc>
      </w:tr>
      <w:tr w:rsidR="005C0E1C" w:rsidTr="530F3131" w14:paraId="536D644A"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5C0E1C" w:rsidP="00A50ABD" w:rsidRDefault="00474E66" w14:paraId="38C1EF66" w14:textId="69D2A51D">
            <w:pPr>
              <w:rPr>
                <w:b w:val="0"/>
                <w:bCs w:val="0"/>
              </w:rPr>
            </w:pPr>
            <w:r>
              <w:rPr>
                <w:b w:val="0"/>
                <w:bCs w:val="0"/>
              </w:rPr>
              <w:t>Contact</w:t>
            </w:r>
          </w:p>
        </w:tc>
        <w:tc>
          <w:tcPr>
            <w:cnfStyle w:val="000000000000" w:firstRow="0" w:lastRow="0" w:firstColumn="0" w:lastColumn="0" w:oddVBand="0" w:evenVBand="0" w:oddHBand="0" w:evenHBand="0" w:firstRowFirstColumn="0" w:firstRowLastColumn="0" w:lastRowFirstColumn="0" w:lastRowLastColumn="0"/>
            <w:tcW w:w="5394" w:type="dxa"/>
            <w:tcMar/>
          </w:tcPr>
          <w:p w:rsidR="005C0E1C" w:rsidP="00A50ABD" w:rsidRDefault="00474E66" w14:paraId="0309DC1F" w14:textId="0EB066F1">
            <w:pPr>
              <w:cnfStyle w:val="000000000000" w:firstRow="0" w:lastRow="0" w:firstColumn="0" w:lastColumn="0" w:oddVBand="0" w:evenVBand="0" w:oddHBand="0" w:evenHBand="0" w:firstRowFirstColumn="0" w:firstRowLastColumn="0" w:lastRowFirstColumn="0" w:lastRowLastColumn="0"/>
            </w:pPr>
            <w:r>
              <w:t>Someone responsible for calendaring meetings with USDS and the state team</w:t>
            </w:r>
          </w:p>
        </w:tc>
        <w:tc>
          <w:tcPr>
            <w:cnfStyle w:val="000000000000" w:firstRow="0" w:lastRow="0" w:firstColumn="0" w:lastColumn="0" w:oddVBand="0" w:evenVBand="0" w:oddHBand="0" w:evenHBand="0" w:firstRowFirstColumn="0" w:firstRowLastColumn="0" w:lastRowFirstColumn="0" w:lastRowLastColumn="0"/>
            <w:tcW w:w="1536" w:type="dxa"/>
            <w:tcMar/>
          </w:tcPr>
          <w:p w:rsidR="005C0E1C" w:rsidP="00A50ABD" w:rsidRDefault="00474E66" w14:paraId="2C4E505A" w14:textId="1A4A2DF3">
            <w:pPr>
              <w:jc w:val="center"/>
              <w:cnfStyle w:val="000000000000" w:firstRow="0" w:lastRow="0" w:firstColumn="0" w:lastColumn="0" w:oddVBand="0" w:evenVBand="0" w:oddHBand="0" w:evenHBand="0" w:firstRowFirstColumn="0" w:firstRowLastColumn="0" w:lastRowFirstColumn="0" w:lastRowLastColumn="0"/>
            </w:pPr>
            <w:r>
              <w:t>-3</w:t>
            </w:r>
          </w:p>
        </w:tc>
      </w:tr>
      <w:tr w:rsidR="00A50ABD" w:rsidTr="530F3131" w14:paraId="3C55549F"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A50ABD" w:rsidP="00A50ABD" w:rsidRDefault="00A50ABD" w14:paraId="3EBB248C" w14:textId="6D46222C">
            <w:pPr>
              <w:rPr>
                <w:b w:val="0"/>
                <w:bCs w:val="0"/>
              </w:rPr>
            </w:pPr>
            <w:r w:rsidRPr="006C12D9">
              <w:rPr>
                <w:b w:val="0"/>
                <w:bCs w:val="0"/>
              </w:rPr>
              <w:t>Info</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2C75ECAC" w14:textId="3699E18E">
            <w:pPr>
              <w:cnfStyle w:val="000000000000" w:firstRow="0" w:lastRow="0" w:firstColumn="0" w:lastColumn="0" w:oddVBand="0" w:evenVBand="0" w:oddHBand="0" w:evenHBand="0" w:firstRowFirstColumn="0" w:firstRowLastColumn="0" w:lastRowFirstColumn="0" w:lastRowLastColumn="0"/>
            </w:pPr>
            <w:r>
              <w:t>Provide location of onsite to enable travel booking</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430545D8" w14:textId="486EC9E5">
            <w:pPr>
              <w:jc w:val="center"/>
              <w:cnfStyle w:val="000000000000" w:firstRow="0" w:lastRow="0" w:firstColumn="0" w:lastColumn="0" w:oddVBand="0" w:evenVBand="0" w:oddHBand="0" w:evenHBand="0" w:firstRowFirstColumn="0" w:firstRowLastColumn="0" w:lastRowFirstColumn="0" w:lastRowLastColumn="0"/>
            </w:pPr>
            <w:r>
              <w:t>-3</w:t>
            </w:r>
          </w:p>
        </w:tc>
      </w:tr>
      <w:tr w:rsidR="00A50ABD" w:rsidTr="530F3131" w14:paraId="72323157"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A50ABD" w:rsidP="00A50ABD" w:rsidRDefault="00A50ABD" w14:paraId="77DF3AFC" w14:textId="5D4430B4">
            <w:pPr>
              <w:rPr>
                <w:b w:val="0"/>
                <w:bCs w:val="0"/>
              </w:rPr>
            </w:pPr>
            <w:r w:rsidRPr="006C12D9">
              <w:rPr>
                <w:b w:val="0"/>
                <w:bCs w:val="0"/>
              </w:rPr>
              <w:t>Meeting</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49E6DD64" w14:textId="1C0D536B">
            <w:pPr>
              <w:cnfStyle w:val="000000000000" w:firstRow="0" w:lastRow="0" w:firstColumn="0" w:lastColumn="0" w:oddVBand="0" w:evenVBand="0" w:oddHBand="0" w:evenHBand="0" w:firstRowFirstColumn="0" w:firstRowLastColumn="0" w:lastRowFirstColumn="0" w:lastRowLastColumn="0"/>
            </w:pPr>
            <w:r>
              <w:t>Coordinate in-person travel for any onsite attendees as needed</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38C82B4E" w14:textId="4645E42C">
            <w:pPr>
              <w:jc w:val="center"/>
              <w:cnfStyle w:val="000000000000" w:firstRow="0" w:lastRow="0" w:firstColumn="0" w:lastColumn="0" w:oddVBand="0" w:evenVBand="0" w:oddHBand="0" w:evenHBand="0" w:firstRowFirstColumn="0" w:firstRowLastColumn="0" w:lastRowFirstColumn="0" w:lastRowLastColumn="0"/>
            </w:pPr>
            <w:r>
              <w:t>-3</w:t>
            </w:r>
          </w:p>
        </w:tc>
      </w:tr>
      <w:tr w:rsidR="00A50ABD" w:rsidTr="530F3131" w14:paraId="0B4E1762"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A50ABD" w:rsidP="00A50ABD" w:rsidRDefault="00A50ABD" w14:paraId="63014CFF" w14:textId="4A51F692">
            <w:pPr>
              <w:rPr>
                <w:b w:val="0"/>
                <w:bCs w:val="0"/>
              </w:rPr>
            </w:pPr>
            <w:r w:rsidRPr="006C12D9">
              <w:rPr>
                <w:b w:val="0"/>
                <w:bCs w:val="0"/>
              </w:rPr>
              <w:t>Meeting</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43F3C607" w14:textId="16BAB5F2">
            <w:pPr>
              <w:cnfStyle w:val="000000000000" w:firstRow="0" w:lastRow="0" w:firstColumn="0" w:lastColumn="0" w:oddVBand="0" w:evenVBand="0" w:oddHBand="0" w:evenHBand="0" w:firstRowFirstColumn="0" w:firstRowLastColumn="0" w:lastRowFirstColumn="0" w:lastRowLastColumn="0"/>
            </w:pPr>
            <w:r>
              <w:t>Kickoff meeting (</w:t>
            </w:r>
            <w:r w:rsidR="00E64331">
              <w:t>90 min</w:t>
            </w:r>
            <w:r>
              <w:t>) to align on north star goals and review the structure of the engagement, with all who will be attending the onsite</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7A00C9E4" w14:textId="39A99F4D">
            <w:pPr>
              <w:jc w:val="center"/>
              <w:cnfStyle w:val="000000000000" w:firstRow="0" w:lastRow="0" w:firstColumn="0" w:lastColumn="0" w:oddVBand="0" w:evenVBand="0" w:oddHBand="0" w:evenHBand="0" w:firstRowFirstColumn="0" w:firstRowLastColumn="0" w:lastRowFirstColumn="0" w:lastRowLastColumn="0"/>
            </w:pPr>
            <w:r>
              <w:t>-2</w:t>
            </w:r>
          </w:p>
        </w:tc>
      </w:tr>
      <w:tr w:rsidR="00A50ABD" w:rsidTr="530F3131" w14:paraId="66CD0E4F" w14:textId="77777777">
        <w:tc>
          <w:tcPr>
            <w:cnfStyle w:val="001000000000" w:firstRow="0" w:lastRow="0" w:firstColumn="1" w:lastColumn="0" w:oddVBand="0" w:evenVBand="0" w:oddHBand="0" w:evenHBand="0" w:firstRowFirstColumn="0" w:firstRowLastColumn="0" w:lastRowFirstColumn="0" w:lastRowLastColumn="0"/>
            <w:tcW w:w="1525" w:type="dxa"/>
            <w:tcMar/>
          </w:tcPr>
          <w:p w:rsidRPr="006C12D9" w:rsidR="00A50ABD" w:rsidP="00A50ABD" w:rsidRDefault="00A50ABD" w14:paraId="4D679BDD" w14:textId="7D87ACB4">
            <w:pPr>
              <w:rPr>
                <w:b w:val="0"/>
                <w:bCs w:val="0"/>
              </w:rPr>
            </w:pPr>
            <w:r w:rsidRPr="006C12D9">
              <w:rPr>
                <w:b w:val="0"/>
                <w:bCs w:val="0"/>
              </w:rPr>
              <w:t>Meeting</w:t>
            </w:r>
          </w:p>
        </w:tc>
        <w:tc>
          <w:tcPr>
            <w:cnfStyle w:val="000000000000" w:firstRow="0" w:lastRow="0" w:firstColumn="0" w:lastColumn="0" w:oddVBand="0" w:evenVBand="0" w:oddHBand="0" w:evenHBand="0" w:firstRowFirstColumn="0" w:firstRowLastColumn="0" w:lastRowFirstColumn="0" w:lastRowLastColumn="0"/>
            <w:tcW w:w="5394" w:type="dxa"/>
            <w:tcMar/>
          </w:tcPr>
          <w:p w:rsidR="00A50ABD" w:rsidP="00A50ABD" w:rsidRDefault="00A50ABD" w14:paraId="1AD3463A" w14:noSpellErr="1" w14:textId="51F8B34D">
            <w:pPr>
              <w:cnfStyle w:val="000000000000" w:firstRow="0" w:lastRow="0" w:firstColumn="0" w:lastColumn="0" w:oddVBand="0" w:evenVBand="0" w:oddHBand="0" w:evenHBand="0" w:firstRowFirstColumn="0" w:firstRowLastColumn="0" w:lastRowFirstColumn="0" w:lastRowLastColumn="0"/>
            </w:pPr>
            <w:r w:rsidR="530F3131">
              <w:rPr/>
              <w:t>Schedule holds for the onsite week (10-12p, 1-3p on M-Th for all attendees and 10-12p on F</w:t>
            </w:r>
            <w:r w:rsidR="530F3131">
              <w:rPr/>
              <w:t xml:space="preserve"> for just the leadership team [all onsite attendees as optional]</w:t>
            </w:r>
            <w:r w:rsidR="530F3131">
              <w:rPr/>
              <w:t>)</w:t>
            </w:r>
          </w:p>
        </w:tc>
        <w:tc>
          <w:tcPr>
            <w:cnfStyle w:val="000000000000" w:firstRow="0" w:lastRow="0" w:firstColumn="0" w:lastColumn="0" w:oddVBand="0" w:evenVBand="0" w:oddHBand="0" w:evenHBand="0" w:firstRowFirstColumn="0" w:firstRowLastColumn="0" w:lastRowFirstColumn="0" w:lastRowLastColumn="0"/>
            <w:tcW w:w="1536" w:type="dxa"/>
            <w:tcMar/>
          </w:tcPr>
          <w:p w:rsidR="00A50ABD" w:rsidP="00A50ABD" w:rsidRDefault="00A50ABD" w14:paraId="3639E9DA" w14:textId="2B5BF144">
            <w:pPr>
              <w:jc w:val="center"/>
              <w:cnfStyle w:val="000000000000" w:firstRow="0" w:lastRow="0" w:firstColumn="0" w:lastColumn="0" w:oddVBand="0" w:evenVBand="0" w:oddHBand="0" w:evenHBand="0" w:firstRowFirstColumn="0" w:firstRowLastColumn="0" w:lastRowFirstColumn="0" w:lastRowLastColumn="0"/>
            </w:pPr>
            <w:r>
              <w:t>0</w:t>
            </w:r>
          </w:p>
        </w:tc>
      </w:tr>
    </w:tbl>
    <w:p w:rsidR="00536C0D" w:rsidRDefault="00536C0D" w14:paraId="1C970608" w14:textId="77777777"/>
    <w:sectPr w:rsidR="00536C0D">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61DB" w:rsidP="0031273A" w:rsidRDefault="006961DB" w14:paraId="702E463F" w14:textId="77777777">
      <w:r>
        <w:separator/>
      </w:r>
    </w:p>
  </w:endnote>
  <w:endnote w:type="continuationSeparator" w:id="0">
    <w:p w:rsidR="006961DB" w:rsidP="0031273A" w:rsidRDefault="006961DB" w14:paraId="3C9C02B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61DB" w:rsidP="0031273A" w:rsidRDefault="006961DB" w14:paraId="57B6AFA9" w14:textId="77777777">
      <w:r>
        <w:separator/>
      </w:r>
    </w:p>
  </w:footnote>
  <w:footnote w:type="continuationSeparator" w:id="0">
    <w:p w:rsidR="006961DB" w:rsidP="0031273A" w:rsidRDefault="006961DB" w14:paraId="755520A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273A" w:rsidRDefault="0031273A" w14:paraId="24CCFDCD" w14:textId="4C156078">
    <w:pPr>
      <w:pStyle w:val="Header"/>
    </w:pPr>
    <w:r>
      <w:t>DRAFT // PRE-DECISIONAL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6509"/>
    <w:multiLevelType w:val="multilevel"/>
    <w:tmpl w:val="BE0A2C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DAB3B2A"/>
    <w:multiLevelType w:val="hybridMultilevel"/>
    <w:tmpl w:val="B0923CF0"/>
    <w:lvl w:ilvl="0" w:tplc="A6EE627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67C50A9"/>
    <w:multiLevelType w:val="multilevel"/>
    <w:tmpl w:val="4A16A4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2022707331">
    <w:abstractNumId w:val="0"/>
  </w:num>
  <w:num w:numId="2" w16cid:durableId="590967040">
    <w:abstractNumId w:val="1"/>
  </w:num>
  <w:num w:numId="3" w16cid:durableId="7566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0D"/>
    <w:rsid w:val="00024B73"/>
    <w:rsid w:val="0015218A"/>
    <w:rsid w:val="001D494F"/>
    <w:rsid w:val="0031273A"/>
    <w:rsid w:val="00474E66"/>
    <w:rsid w:val="004B4C04"/>
    <w:rsid w:val="00536C0D"/>
    <w:rsid w:val="005A6E16"/>
    <w:rsid w:val="005C0E1C"/>
    <w:rsid w:val="005D7B62"/>
    <w:rsid w:val="006961DB"/>
    <w:rsid w:val="006B45CD"/>
    <w:rsid w:val="006C12D9"/>
    <w:rsid w:val="00945F82"/>
    <w:rsid w:val="00A50ABD"/>
    <w:rsid w:val="00DA4407"/>
    <w:rsid w:val="00E64331"/>
    <w:rsid w:val="530F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51F7D"/>
  <w15:chartTrackingRefBased/>
  <w15:docId w15:val="{528D0324-1EC8-A142-ACB5-7C53DA4E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36C0D"/>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36C0D"/>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536C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536C0D"/>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paragraph" w:styleId="ListParagraph">
    <w:name w:val="List Paragraph"/>
    <w:basedOn w:val="Normal"/>
    <w:uiPriority w:val="34"/>
    <w:qFormat/>
    <w:rsid w:val="005A6E16"/>
    <w:pPr>
      <w:ind w:left="720"/>
      <w:contextualSpacing/>
    </w:pPr>
  </w:style>
  <w:style w:type="paragraph" w:styleId="Header">
    <w:name w:val="header"/>
    <w:basedOn w:val="Normal"/>
    <w:link w:val="HeaderChar"/>
    <w:uiPriority w:val="99"/>
    <w:unhideWhenUsed/>
    <w:rsid w:val="0031273A"/>
    <w:pPr>
      <w:tabs>
        <w:tab w:val="center" w:pos="4680"/>
        <w:tab w:val="right" w:pos="9360"/>
      </w:tabs>
    </w:pPr>
  </w:style>
  <w:style w:type="character" w:styleId="HeaderChar" w:customStyle="1">
    <w:name w:val="Header Char"/>
    <w:basedOn w:val="DefaultParagraphFont"/>
    <w:link w:val="Header"/>
    <w:uiPriority w:val="99"/>
    <w:rsid w:val="0031273A"/>
  </w:style>
  <w:style w:type="paragraph" w:styleId="Footer">
    <w:name w:val="footer"/>
    <w:basedOn w:val="Normal"/>
    <w:link w:val="FooterChar"/>
    <w:uiPriority w:val="99"/>
    <w:unhideWhenUsed/>
    <w:rsid w:val="0031273A"/>
    <w:pPr>
      <w:tabs>
        <w:tab w:val="center" w:pos="4680"/>
        <w:tab w:val="right" w:pos="9360"/>
      </w:tabs>
    </w:pPr>
  </w:style>
  <w:style w:type="character" w:styleId="FooterChar" w:customStyle="1">
    <w:name w:val="Footer Char"/>
    <w:basedOn w:val="DefaultParagraphFont"/>
    <w:link w:val="Footer"/>
    <w:uiPriority w:val="99"/>
    <w:rsid w:val="0031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7341">
      <w:bodyDiv w:val="1"/>
      <w:marLeft w:val="0"/>
      <w:marRight w:val="0"/>
      <w:marTop w:val="0"/>
      <w:marBottom w:val="0"/>
      <w:divBdr>
        <w:top w:val="none" w:sz="0" w:space="0" w:color="auto"/>
        <w:left w:val="none" w:sz="0" w:space="0" w:color="auto"/>
        <w:bottom w:val="none" w:sz="0" w:space="0" w:color="auto"/>
        <w:right w:val="none" w:sz="0" w:space="0" w:color="auto"/>
      </w:divBdr>
    </w:div>
    <w:div w:id="682127643">
      <w:bodyDiv w:val="1"/>
      <w:marLeft w:val="0"/>
      <w:marRight w:val="0"/>
      <w:marTop w:val="0"/>
      <w:marBottom w:val="0"/>
      <w:divBdr>
        <w:top w:val="none" w:sz="0" w:space="0" w:color="auto"/>
        <w:left w:val="none" w:sz="0" w:space="0" w:color="auto"/>
        <w:bottom w:val="none" w:sz="0" w:space="0" w:color="auto"/>
        <w:right w:val="none" w:sz="0" w:space="0" w:color="auto"/>
      </w:divBdr>
    </w:div>
    <w:div w:id="79838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9ED85125FC8F41BFB9B14060E80BE9" ma:contentTypeVersion="9" ma:contentTypeDescription="Create a new document." ma:contentTypeScope="" ma:versionID="abe481d6119d962dfd754e9a88520564">
  <xsd:schema xmlns:xsd="http://www.w3.org/2001/XMLSchema" xmlns:xs="http://www.w3.org/2001/XMLSchema" xmlns:p="http://schemas.microsoft.com/office/2006/metadata/properties" xmlns:ns2="3ac54ba9-5c51-459d-bf3f-3ffbfdd3f684" xmlns:ns3="7ffdcb53-f619-4365-a236-822383b46c0c" targetNamespace="http://schemas.microsoft.com/office/2006/metadata/properties" ma:root="true" ma:fieldsID="5270b5adc0bfcccfc508759bd15e3220" ns2:_="" ns3:_="">
    <xsd:import namespace="3ac54ba9-5c51-459d-bf3f-3ffbfdd3f684"/>
    <xsd:import namespace="7ffdcb53-f619-4365-a236-822383b46c0c"/>
    <xsd:element name="properties">
      <xsd:complexType>
        <xsd:sequence>
          <xsd:element name="documentManagement">
            <xsd:complexType>
              <xsd:all>
                <xsd:element ref="ns2:SharedWithUsers" minOccurs="0"/>
                <xsd:element ref="ns2:SharedWithDetails" minOccurs="0"/>
                <xsd:element ref="ns3:Description0" minOccurs="0"/>
                <xsd:element ref="ns3:Group_x0020_number" minOccurs="0"/>
                <xsd:element ref="ns3:dz5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54ba9-5c51-459d-bf3f-3ffbfdd3f6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fdcb53-f619-4365-a236-822383b46c0c" elementFormDefault="qualified">
    <xsd:import namespace="http://schemas.microsoft.com/office/2006/documentManagement/types"/>
    <xsd:import namespace="http://schemas.microsoft.com/office/infopath/2007/PartnerControls"/>
    <xsd:element name="Description0" ma:index="10" nillable="true" ma:displayName="Description" ma:internalName="Description0">
      <xsd:simpleType>
        <xsd:restriction base="dms:Text">
          <xsd:maxLength value="255"/>
        </xsd:restriction>
      </xsd:simpleType>
    </xsd:element>
    <xsd:element name="Group_x0020_number" ma:index="11" nillable="true" ma:displayName="Group number" ma:internalName="Group_x0020_number">
      <xsd:simpleType>
        <xsd:restriction base="dms:Number"/>
      </xsd:simpleType>
    </xsd:element>
    <xsd:element name="dz5l" ma:index="12" nillable="true" ma:displayName="Notes" ma:internalName="dz5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z5l xmlns="7ffdcb53-f619-4365-a236-822383b46c0c" xsi:nil="true"/>
    <Description0 xmlns="7ffdcb53-f619-4365-a236-822383b46c0c" xsi:nil="true"/>
    <Group_x0020_number xmlns="7ffdcb53-f619-4365-a236-822383b46c0c" xsi:nil="true"/>
  </documentManagement>
</p:properties>
</file>

<file path=customXml/itemProps1.xml><?xml version="1.0" encoding="utf-8"?>
<ds:datastoreItem xmlns:ds="http://schemas.openxmlformats.org/officeDocument/2006/customXml" ds:itemID="{FF5570EB-EAE4-481F-A016-CD8F78269F46}"/>
</file>

<file path=customXml/itemProps2.xml><?xml version="1.0" encoding="utf-8"?>
<ds:datastoreItem xmlns:ds="http://schemas.openxmlformats.org/officeDocument/2006/customXml" ds:itemID="{9DB8319B-F452-4DE6-A67D-711E5CF4E98C}"/>
</file>

<file path=customXml/itemProps3.xml><?xml version="1.0" encoding="utf-8"?>
<ds:datastoreItem xmlns:ds="http://schemas.openxmlformats.org/officeDocument/2006/customXml" ds:itemID="{9BB5B66A-3823-48C6-9746-BDDA491FCC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Novick, Greg B. EOP/OMB</dc:creator>
  <keywords/>
  <dc:description/>
  <lastModifiedBy>Zahorian, Elizabeth A. EOP/OMB</lastModifiedBy>
  <revision>6</revision>
  <dcterms:created xsi:type="dcterms:W3CDTF">2024-07-12T14:27:00.0000000Z</dcterms:created>
  <dcterms:modified xsi:type="dcterms:W3CDTF">2024-09-09T23:42:46.3691422Z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0x010100FF9ED85125FC8F41BFB9B14060E80BE9</vt:lpwstr>
  </property>
</Properties>
</file>