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FF" w:rsidRDefault="005D28D3" w:rsidP="003A45F9">
      <w:pPr>
        <w:pStyle w:val="ListParagraph"/>
        <w:numPr>
          <w:ilvl w:val="0"/>
          <w:numId w:val="4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some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are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commissioners</w:t>
      </w:r>
      <w:proofErr w:type="spellEnd"/>
      <w:r>
        <w:t xml:space="preserve"> </w:t>
      </w:r>
      <w:proofErr w:type="spellStart"/>
      <w:r>
        <w:t>candidates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>)</w:t>
      </w:r>
    </w:p>
    <w:p w:rsidR="00443FA9" w:rsidRDefault="00443FA9">
      <w:r>
        <w:t xml:space="preserve">Popis sastanaka, ali članova EK </w:t>
      </w:r>
      <w:hyperlink r:id="rId5" w:history="1">
        <w:r>
          <w:rPr>
            <w:rStyle w:val="Hyperlink"/>
          </w:rPr>
          <w:t>https://www.integritywatch.eu/</w:t>
        </w:r>
      </w:hyperlink>
    </w:p>
    <w:p w:rsidR="00A1396D" w:rsidRDefault="00A1396D">
      <w:r>
        <w:t xml:space="preserve">Transparency </w:t>
      </w:r>
      <w:proofErr w:type="spellStart"/>
      <w:r>
        <w:t>lobbyCal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https://lobbycal.greens-efa-service.eu/all/</w:t>
        </w:r>
      </w:hyperlink>
    </w:p>
    <w:p w:rsidR="00AE25E0" w:rsidRDefault="003A45F9">
      <w:r>
        <w:t xml:space="preserve">LobbyFacts.eu </w:t>
      </w:r>
      <w:hyperlink r:id="rId7" w:history="1">
        <w:r>
          <w:rPr>
            <w:rStyle w:val="Hyperlink"/>
          </w:rPr>
          <w:t>https://lobbyfacts.eu/reports/lobby-costs/all</w:t>
        </w:r>
      </w:hyperlink>
    </w:p>
    <w:p w:rsidR="003A45F9" w:rsidRDefault="003A45F9" w:rsidP="003A45F9">
      <w:pPr>
        <w:numPr>
          <w:ilvl w:val="0"/>
          <w:numId w:val="2"/>
        </w:numPr>
        <w:spacing w:before="100" w:beforeAutospacing="1" w:after="100" w:afterAutospacing="1" w:line="240" w:lineRule="auto"/>
        <w:ind w:left="150"/>
      </w:pPr>
      <w:proofErr w:type="spellStart"/>
      <w:r>
        <w:t>transparency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.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lobbying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hyperlink r:id="rId8" w:history="1">
        <w:r>
          <w:rPr>
            <w:rStyle w:val="Hyperlink"/>
            <w:b/>
            <w:bCs/>
            <w:color w:val="006699"/>
          </w:rPr>
          <w:t>https://lobbyfacts.eu/</w:t>
        </w:r>
      </w:hyperlink>
      <w:r>
        <w:t xml:space="preserve"> </w:t>
      </w:r>
    </w:p>
    <w:p w:rsidR="003A45F9" w:rsidRDefault="003A45F9" w:rsidP="003A45F9">
      <w:pPr>
        <w:numPr>
          <w:ilvl w:val="0"/>
          <w:numId w:val="2"/>
        </w:numPr>
        <w:spacing w:before="100" w:beforeAutospacing="1" w:after="100" w:afterAutospacing="1" w:line="240" w:lineRule="auto"/>
        <w:ind w:left="150"/>
      </w:pPr>
      <w:proofErr w:type="spellStart"/>
      <w:r>
        <w:t>meps</w:t>
      </w:r>
      <w:proofErr w:type="spellEnd"/>
      <w:r>
        <w:t xml:space="preserve"> </w:t>
      </w:r>
      <w:hyperlink r:id="rId9" w:history="1">
        <w:r>
          <w:rPr>
            <w:rStyle w:val="Hyperlink"/>
            <w:b/>
            <w:bCs/>
            <w:color w:val="006699"/>
          </w:rPr>
          <w:t>https://tttp.eu</w:t>
        </w:r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hyperlink r:id="rId10" w:history="1">
        <w:r>
          <w:rPr>
            <w:rStyle w:val="Hyperlink"/>
            <w:b/>
            <w:bCs/>
            <w:color w:val="006699"/>
          </w:rPr>
          <w:t>parltrack.org</w:t>
        </w:r>
      </w:hyperlink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, CV, 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(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)</w:t>
      </w:r>
    </w:p>
    <w:p w:rsidR="003A45F9" w:rsidRDefault="003A45F9" w:rsidP="003A45F9">
      <w:pPr>
        <w:numPr>
          <w:ilvl w:val="0"/>
          <w:numId w:val="2"/>
        </w:numPr>
        <w:spacing w:before="100" w:beforeAutospacing="1" w:after="100" w:afterAutospacing="1" w:line="240" w:lineRule="auto"/>
        <w:ind w:left="150"/>
      </w:pPr>
      <w:proofErr w:type="spellStart"/>
      <w:r>
        <w:t>commissioners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</w:t>
      </w:r>
      <w:hyperlink r:id="rId11" w:history="1">
        <w:r w:rsidRPr="003A45F9">
          <w:rPr>
            <w:rStyle w:val="Hyperlink"/>
            <w:b/>
            <w:bCs/>
            <w:color w:val="006699"/>
          </w:rPr>
          <w:t>https://integritywatch.eu</w:t>
        </w:r>
      </w:hyperlink>
      <w:r>
        <w:t xml:space="preserve"> </w:t>
      </w:r>
    </w:p>
    <w:p w:rsidR="003A45F9" w:rsidRDefault="003A45F9" w:rsidP="003A45F9">
      <w:pPr>
        <w:numPr>
          <w:ilvl w:val="0"/>
          <w:numId w:val="2"/>
        </w:numPr>
        <w:spacing w:before="100" w:beforeAutospacing="1" w:after="100" w:afterAutospacing="1" w:line="240" w:lineRule="auto"/>
        <w:ind w:left="150"/>
      </w:pPr>
      <w:proofErr w:type="spellStart"/>
      <w:r>
        <w:t>mep</w:t>
      </w:r>
      <w:proofErr w:type="spellEnd"/>
      <w:r>
        <w:t xml:space="preserve"> </w:t>
      </w:r>
      <w:proofErr w:type="spellStart"/>
      <w:r>
        <w:t>votes</w:t>
      </w:r>
      <w:proofErr w:type="spellEnd"/>
      <w:r>
        <w:t xml:space="preserve"> on </w:t>
      </w:r>
      <w:proofErr w:type="spellStart"/>
      <w:r>
        <w:t>rollcall</w:t>
      </w:r>
      <w:proofErr w:type="spellEnd"/>
      <w:r>
        <w:t xml:space="preserve"> </w:t>
      </w:r>
      <w:hyperlink r:id="rId12" w:history="1">
        <w:r w:rsidRPr="003A45F9">
          <w:rPr>
            <w:rStyle w:val="Hyperlink"/>
            <w:b/>
            <w:bCs/>
            <w:color w:val="006699"/>
          </w:rPr>
          <w:t>https://mepwatch.eu/votes.html</w:t>
        </w:r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hyperlink r:id="rId13" w:history="1">
        <w:r w:rsidRPr="003A45F9">
          <w:rPr>
            <w:rStyle w:val="Hyperlink"/>
            <w:b/>
            <w:bCs/>
            <w:color w:val="006699"/>
          </w:rPr>
          <w:t>parltrack.org</w:t>
        </w:r>
      </w:hyperlink>
    </w:p>
    <w:p w:rsidR="003A45F9" w:rsidRDefault="003A45F9">
      <w:bookmarkStart w:id="0" w:name="_GoBack"/>
      <w:bookmarkEnd w:id="0"/>
    </w:p>
    <w:p w:rsidR="003A45F9" w:rsidRDefault="003A45F9" w:rsidP="003A45F9">
      <w:pPr>
        <w:pStyle w:val="ListParagraph"/>
        <w:numPr>
          <w:ilvl w:val="0"/>
          <w:numId w:val="4"/>
        </w:numPr>
      </w:pPr>
      <w:proofErr w:type="spellStart"/>
      <w:r>
        <w:t>Fossil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links</w:t>
      </w:r>
      <w:proofErr w:type="spellEnd"/>
      <w:r>
        <w:t>:</w:t>
      </w:r>
    </w:p>
    <w:p w:rsidR="003A45F9" w:rsidRDefault="003A45F9" w:rsidP="003A45F9">
      <w:pPr>
        <w:pStyle w:val="NormalWeb"/>
        <w:spacing w:before="0" w:beforeAutospacing="0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at, for </w:t>
      </w:r>
      <w:proofErr w:type="spellStart"/>
      <w:r>
        <w:t>example</w:t>
      </w:r>
      <w:proofErr w:type="spellEnd"/>
      <w:r>
        <w:t>:</w:t>
      </w:r>
    </w:p>
    <w:p w:rsidR="003A45F9" w:rsidRDefault="003A45F9" w:rsidP="003A45F9">
      <w:pPr>
        <w:numPr>
          <w:ilvl w:val="0"/>
          <w:numId w:val="3"/>
        </w:numPr>
        <w:spacing w:before="100" w:beforeAutospacing="1" w:after="100" w:afterAutospacing="1" w:line="240" w:lineRule="auto"/>
        <w:ind w:left="150"/>
      </w:pP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/for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fossil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industry</w:t>
      </w:r>
      <w:proofErr w:type="spellEnd"/>
    </w:p>
    <w:p w:rsidR="003A45F9" w:rsidRDefault="003A45F9" w:rsidP="003A45F9">
      <w:pPr>
        <w:numPr>
          <w:ilvl w:val="0"/>
          <w:numId w:val="3"/>
        </w:numPr>
        <w:spacing w:before="100" w:beforeAutospacing="1" w:after="100" w:afterAutospacing="1" w:line="240" w:lineRule="auto"/>
        <w:ind w:left="150"/>
      </w:pP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investments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shares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fossil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industry</w:t>
      </w:r>
      <w:proofErr w:type="spellEnd"/>
    </w:p>
    <w:p w:rsidR="003A45F9" w:rsidRDefault="003A45F9" w:rsidP="003A45F9">
      <w:pPr>
        <w:numPr>
          <w:ilvl w:val="0"/>
          <w:numId w:val="3"/>
        </w:numPr>
        <w:spacing w:before="100" w:beforeAutospacing="1" w:after="100" w:afterAutospacing="1" w:line="240" w:lineRule="auto"/>
        <w:ind w:left="150"/>
      </w:pP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>/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fossil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assistants</w:t>
      </w:r>
      <w:proofErr w:type="spellEnd"/>
      <w:r>
        <w:t xml:space="preserve">, </w:t>
      </w:r>
      <w:proofErr w:type="spellStart"/>
      <w:r>
        <w:t>advisors</w:t>
      </w:r>
      <w:proofErr w:type="spellEnd"/>
      <w:r>
        <w:t xml:space="preserve"> </w:t>
      </w:r>
      <w:proofErr w:type="spellStart"/>
      <w:r>
        <w:t>etc</w:t>
      </w:r>
      <w:proofErr w:type="spellEnd"/>
      <w:r>
        <w:t>.)</w:t>
      </w:r>
    </w:p>
    <w:p w:rsidR="003A45F9" w:rsidRDefault="003A45F9" w:rsidP="003A45F9">
      <w:pPr>
        <w:numPr>
          <w:ilvl w:val="0"/>
          <w:numId w:val="3"/>
        </w:numPr>
        <w:spacing w:before="100" w:beforeAutospacing="1" w:after="100" w:afterAutospacing="1" w:line="240" w:lineRule="auto"/>
        <w:ind w:left="150"/>
      </w:pPr>
      <w:proofErr w:type="spellStart"/>
      <w:r>
        <w:t>has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at </w:t>
      </w:r>
      <w:proofErr w:type="spellStart"/>
      <w:r>
        <w:t>fossil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events</w:t>
      </w:r>
      <w:proofErr w:type="spellEnd"/>
    </w:p>
    <w:p w:rsidR="003A45F9" w:rsidRDefault="003A45F9" w:rsidP="003A45F9">
      <w:pPr>
        <w:numPr>
          <w:ilvl w:val="0"/>
          <w:numId w:val="3"/>
        </w:numPr>
        <w:spacing w:before="100" w:beforeAutospacing="1" w:after="100" w:afterAutospacing="1" w:line="240" w:lineRule="auto"/>
        <w:ind w:left="150"/>
      </w:pPr>
      <w:proofErr w:type="spellStart"/>
      <w:r>
        <w:t>went</w:t>
      </w:r>
      <w:proofErr w:type="spellEnd"/>
      <w:r>
        <w:t xml:space="preserve"> 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trips</w:t>
      </w:r>
      <w:proofErr w:type="spellEnd"/>
      <w:r>
        <w:t>/</w:t>
      </w:r>
      <w:proofErr w:type="spellStart"/>
      <w:r>
        <w:t>delegations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for a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MEP)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fossil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industry</w:t>
      </w:r>
      <w:proofErr w:type="spellEnd"/>
    </w:p>
    <w:p w:rsidR="003A45F9" w:rsidRDefault="003A45F9" w:rsidP="003A45F9">
      <w:pPr>
        <w:numPr>
          <w:ilvl w:val="0"/>
          <w:numId w:val="3"/>
        </w:numPr>
        <w:spacing w:before="100" w:beforeAutospacing="1" w:after="100" w:afterAutospacing="1" w:line="240" w:lineRule="auto"/>
        <w:ind w:left="150"/>
      </w:pPr>
      <w:proofErr w:type="spellStart"/>
      <w:r>
        <w:t>partners</w:t>
      </w:r>
      <w:proofErr w:type="spellEnd"/>
      <w:r>
        <w:t>/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fossil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industry</w:t>
      </w:r>
      <w:proofErr w:type="spellEnd"/>
    </w:p>
    <w:p w:rsidR="003A45F9" w:rsidRDefault="003A45F9" w:rsidP="003A45F9">
      <w:pPr>
        <w:numPr>
          <w:ilvl w:val="0"/>
          <w:numId w:val="3"/>
        </w:numPr>
        <w:spacing w:before="100" w:beforeAutospacing="1" w:after="100" w:afterAutospacing="1" w:line="240" w:lineRule="auto"/>
        <w:ind w:left="150"/>
      </w:pPr>
      <w:proofErr w:type="spellStart"/>
      <w:r>
        <w:t>their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party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fossil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industry</w:t>
      </w:r>
      <w:proofErr w:type="spellEnd"/>
    </w:p>
    <w:p w:rsidR="003A45F9" w:rsidRDefault="003A45F9" w:rsidP="003A45F9">
      <w:pPr>
        <w:numPr>
          <w:ilvl w:val="0"/>
          <w:numId w:val="3"/>
        </w:numPr>
        <w:spacing w:before="100" w:beforeAutospacing="1" w:after="100" w:afterAutospacing="1" w:line="240" w:lineRule="auto"/>
        <w:ind w:left="150"/>
      </w:pPr>
      <w:proofErr w:type="spellStart"/>
      <w:r>
        <w:t>member</w:t>
      </w:r>
      <w:proofErr w:type="spellEnd"/>
      <w:r>
        <w:t>/</w:t>
      </w:r>
      <w:proofErr w:type="spellStart"/>
      <w:r>
        <w:t>non-exec</w:t>
      </w:r>
      <w:proofErr w:type="spellEnd"/>
      <w:r>
        <w:t>/</w:t>
      </w:r>
      <w:proofErr w:type="spellStart"/>
      <w:r>
        <w:t>advisor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think</w:t>
      </w:r>
      <w:proofErr w:type="spellEnd"/>
      <w:r>
        <w:t xml:space="preserve"> tank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fossil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members</w:t>
      </w:r>
      <w:proofErr w:type="spellEnd"/>
    </w:p>
    <w:p w:rsidR="003A45F9" w:rsidRDefault="003A45F9" w:rsidP="003A45F9">
      <w:pPr>
        <w:numPr>
          <w:ilvl w:val="0"/>
          <w:numId w:val="3"/>
        </w:numPr>
        <w:spacing w:before="100" w:beforeAutospacing="1" w:after="100" w:afterAutospacing="1" w:line="240" w:lineRule="auto"/>
        <w:ind w:left="150"/>
      </w:pPr>
      <w:r>
        <w:t>ex-</w:t>
      </w:r>
      <w:proofErr w:type="spellStart"/>
      <w:r>
        <w:t>MEPs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favour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fossil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(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roll-</w:t>
      </w:r>
      <w:proofErr w:type="spellStart"/>
      <w:r>
        <w:t>call</w:t>
      </w:r>
      <w:proofErr w:type="spellEnd"/>
      <w:r>
        <w:t>)</w:t>
      </w:r>
    </w:p>
    <w:p w:rsidR="003A45F9" w:rsidRDefault="003A45F9" w:rsidP="003A45F9">
      <w:pPr>
        <w:numPr>
          <w:ilvl w:val="0"/>
          <w:numId w:val="3"/>
        </w:numPr>
        <w:spacing w:before="100" w:beforeAutospacing="1" w:after="100" w:afterAutospacing="1" w:line="240" w:lineRule="auto"/>
        <w:ind w:left="150"/>
      </w:pPr>
      <w:r>
        <w:t>ex-</w:t>
      </w:r>
      <w:proofErr w:type="spellStart"/>
      <w:r>
        <w:t>ministers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pro-</w:t>
      </w:r>
      <w:proofErr w:type="spellStart"/>
      <w:r>
        <w:t>fossil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legislation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minister</w:t>
      </w:r>
      <w:proofErr w:type="spellEnd"/>
      <w:r>
        <w:t>)</w:t>
      </w:r>
    </w:p>
    <w:p w:rsidR="003A45F9" w:rsidRDefault="003A45F9" w:rsidP="003A45F9">
      <w:pPr>
        <w:numPr>
          <w:ilvl w:val="0"/>
          <w:numId w:val="3"/>
        </w:numPr>
        <w:spacing w:before="100" w:beforeAutospacing="1" w:after="100" w:afterAutospacing="1" w:line="240" w:lineRule="auto"/>
        <w:ind w:left="150"/>
      </w:pPr>
      <w:r>
        <w:t>ex-</w:t>
      </w:r>
      <w:proofErr w:type="spellStart"/>
      <w:r>
        <w:t>Commissioners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fossil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(</w:t>
      </w: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Commission’s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)</w:t>
      </w:r>
    </w:p>
    <w:p w:rsidR="003A45F9" w:rsidRDefault="003A45F9"/>
    <w:p w:rsidR="00AE25E0" w:rsidRDefault="00AE25E0">
      <w:proofErr w:type="spellStart"/>
      <w:r>
        <w:t>Declaration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intrerests</w:t>
      </w:r>
      <w:proofErr w:type="spellEnd"/>
      <w:r>
        <w:t xml:space="preserve">: </w:t>
      </w:r>
      <w:hyperlink r:id="rId14" w:anchor="mep-card-content" w:history="1">
        <w:r>
          <w:rPr>
            <w:rStyle w:val="Hyperlink"/>
          </w:rPr>
          <w:t>http://www.europarl.europa.eu/meps/en/119434/DUBRAVKA_SUICA/declarations#mep-card-content</w:t>
        </w:r>
      </w:hyperlink>
      <w:r>
        <w:t xml:space="preserve"> + arhiva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parliamentary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– 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interests</w:t>
      </w:r>
      <w:proofErr w:type="spellEnd"/>
    </w:p>
    <w:p w:rsidR="00940B9C" w:rsidRDefault="00940B9C">
      <w:r>
        <w:t xml:space="preserve">Kartica: </w:t>
      </w:r>
      <w:hyperlink r:id="rId15" w:history="1">
        <w:r>
          <w:rPr>
            <w:rStyle w:val="Hyperlink"/>
          </w:rPr>
          <w:t>http://www.europarl.europa.eu/mepdif/119434_DFI_LEG9_rev0_HR.pdf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265"/>
        <w:gridCol w:w="1214"/>
        <w:gridCol w:w="1214"/>
        <w:gridCol w:w="1274"/>
        <w:gridCol w:w="1274"/>
        <w:gridCol w:w="1214"/>
      </w:tblGrid>
      <w:tr w:rsidR="00AE25E0" w:rsidTr="00AE25E0">
        <w:tc>
          <w:tcPr>
            <w:tcW w:w="1294" w:type="dxa"/>
          </w:tcPr>
          <w:p w:rsidR="00AE25E0" w:rsidRDefault="00AE25E0">
            <w:r>
              <w:t xml:space="preserve">Profesionalna djelatnost ili </w:t>
            </w:r>
            <w:r>
              <w:t>članstvo</w:t>
            </w:r>
          </w:p>
        </w:tc>
        <w:tc>
          <w:tcPr>
            <w:tcW w:w="1294" w:type="dxa"/>
          </w:tcPr>
          <w:p w:rsidR="00AE25E0" w:rsidRDefault="00AE25E0">
            <w:r>
              <w:t>Bez plaćene naknade</w:t>
            </w:r>
          </w:p>
        </w:tc>
        <w:tc>
          <w:tcPr>
            <w:tcW w:w="1294" w:type="dxa"/>
          </w:tcPr>
          <w:p w:rsidR="00AE25E0" w:rsidRDefault="00AE25E0">
            <w:r>
              <w:t>p1</w:t>
            </w:r>
          </w:p>
        </w:tc>
        <w:tc>
          <w:tcPr>
            <w:tcW w:w="1295" w:type="dxa"/>
          </w:tcPr>
          <w:p w:rsidR="00AE25E0" w:rsidRDefault="00AE25E0">
            <w:r>
              <w:t>p2</w:t>
            </w:r>
          </w:p>
        </w:tc>
        <w:tc>
          <w:tcPr>
            <w:tcW w:w="1295" w:type="dxa"/>
          </w:tcPr>
          <w:p w:rsidR="00AE25E0" w:rsidRDefault="00AE25E0">
            <w:r>
              <w:t>p3</w:t>
            </w:r>
          </w:p>
        </w:tc>
        <w:tc>
          <w:tcPr>
            <w:tcW w:w="1295" w:type="dxa"/>
          </w:tcPr>
          <w:p w:rsidR="00AE25E0" w:rsidRDefault="00AE25E0">
            <w:r>
              <w:t>p4</w:t>
            </w:r>
          </w:p>
        </w:tc>
        <w:tc>
          <w:tcPr>
            <w:tcW w:w="1295" w:type="dxa"/>
          </w:tcPr>
          <w:p w:rsidR="00AE25E0" w:rsidRDefault="00AE25E0">
            <w:r>
              <w:t>p5</w:t>
            </w:r>
          </w:p>
        </w:tc>
      </w:tr>
      <w:tr w:rsidR="00AE25E0" w:rsidTr="00AE25E0">
        <w:tc>
          <w:tcPr>
            <w:tcW w:w="1294" w:type="dxa"/>
          </w:tcPr>
          <w:p w:rsidR="00AE25E0" w:rsidRDefault="00AE25E0">
            <w:r>
              <w:t>1. Zastupnica u Saboru</w:t>
            </w:r>
          </w:p>
        </w:tc>
        <w:tc>
          <w:tcPr>
            <w:tcW w:w="1294" w:type="dxa"/>
          </w:tcPr>
          <w:p w:rsidR="00AE25E0" w:rsidRDefault="00AE25E0"/>
        </w:tc>
        <w:tc>
          <w:tcPr>
            <w:tcW w:w="1294" w:type="dxa"/>
          </w:tcPr>
          <w:p w:rsidR="00AE25E0" w:rsidRDefault="00AE25E0"/>
        </w:tc>
        <w:tc>
          <w:tcPr>
            <w:tcW w:w="1295" w:type="dxa"/>
          </w:tcPr>
          <w:p w:rsidR="00AE25E0" w:rsidRDefault="00AE25E0"/>
        </w:tc>
        <w:tc>
          <w:tcPr>
            <w:tcW w:w="1295" w:type="dxa"/>
          </w:tcPr>
          <w:p w:rsidR="00AE25E0" w:rsidRDefault="00AE25E0">
            <w:r>
              <w:t>1.001 EUR – 5.000 EUR bruto mjesečno</w:t>
            </w:r>
          </w:p>
        </w:tc>
        <w:tc>
          <w:tcPr>
            <w:tcW w:w="1295" w:type="dxa"/>
          </w:tcPr>
          <w:p w:rsidR="00AE25E0" w:rsidRDefault="00AE25E0"/>
        </w:tc>
        <w:tc>
          <w:tcPr>
            <w:tcW w:w="1295" w:type="dxa"/>
          </w:tcPr>
          <w:p w:rsidR="00AE25E0" w:rsidRDefault="00AE25E0"/>
        </w:tc>
      </w:tr>
      <w:tr w:rsidR="00AE25E0" w:rsidTr="00AE25E0">
        <w:tc>
          <w:tcPr>
            <w:tcW w:w="1294" w:type="dxa"/>
          </w:tcPr>
          <w:p w:rsidR="00AE25E0" w:rsidRDefault="00AE25E0">
            <w:r>
              <w:t xml:space="preserve">2. </w:t>
            </w:r>
            <w:r>
              <w:t>Gradonačelnica Dubrovnika</w:t>
            </w:r>
          </w:p>
        </w:tc>
        <w:tc>
          <w:tcPr>
            <w:tcW w:w="1294" w:type="dxa"/>
          </w:tcPr>
          <w:p w:rsidR="00AE25E0" w:rsidRDefault="00AE25E0"/>
        </w:tc>
        <w:tc>
          <w:tcPr>
            <w:tcW w:w="1294" w:type="dxa"/>
          </w:tcPr>
          <w:p w:rsidR="00AE25E0" w:rsidRDefault="00AE25E0"/>
        </w:tc>
        <w:tc>
          <w:tcPr>
            <w:tcW w:w="1295" w:type="dxa"/>
          </w:tcPr>
          <w:p w:rsidR="00AE25E0" w:rsidRDefault="00AE25E0"/>
        </w:tc>
        <w:tc>
          <w:tcPr>
            <w:tcW w:w="1295" w:type="dxa"/>
          </w:tcPr>
          <w:p w:rsidR="00AE25E0" w:rsidRDefault="00AE25E0">
            <w:r>
              <w:t xml:space="preserve">1.001 EUR – 5.000 </w:t>
            </w:r>
            <w:r>
              <w:lastRenderedPageBreak/>
              <w:t>EUR bruto mjesečno</w:t>
            </w:r>
          </w:p>
        </w:tc>
        <w:tc>
          <w:tcPr>
            <w:tcW w:w="1295" w:type="dxa"/>
          </w:tcPr>
          <w:p w:rsidR="00AE25E0" w:rsidRDefault="00AE25E0"/>
        </w:tc>
        <w:tc>
          <w:tcPr>
            <w:tcW w:w="1295" w:type="dxa"/>
          </w:tcPr>
          <w:p w:rsidR="00AE25E0" w:rsidRDefault="00AE25E0"/>
        </w:tc>
      </w:tr>
      <w:tr w:rsidR="00AE25E0" w:rsidTr="00AE25E0">
        <w:tc>
          <w:tcPr>
            <w:tcW w:w="1294" w:type="dxa"/>
          </w:tcPr>
          <w:p w:rsidR="00AE25E0" w:rsidRDefault="00AE25E0">
            <w:r>
              <w:t>3. Zastupnica u Europskom parlamentu</w:t>
            </w:r>
          </w:p>
        </w:tc>
        <w:tc>
          <w:tcPr>
            <w:tcW w:w="1294" w:type="dxa"/>
          </w:tcPr>
          <w:p w:rsidR="00AE25E0" w:rsidRDefault="00AE25E0"/>
        </w:tc>
        <w:tc>
          <w:tcPr>
            <w:tcW w:w="1294" w:type="dxa"/>
          </w:tcPr>
          <w:p w:rsidR="00AE25E0" w:rsidRDefault="00AE25E0"/>
        </w:tc>
        <w:tc>
          <w:tcPr>
            <w:tcW w:w="1295" w:type="dxa"/>
          </w:tcPr>
          <w:p w:rsidR="00AE25E0" w:rsidRDefault="00AE25E0"/>
        </w:tc>
        <w:tc>
          <w:tcPr>
            <w:tcW w:w="1295" w:type="dxa"/>
          </w:tcPr>
          <w:p w:rsidR="00AE25E0" w:rsidRDefault="00AE25E0"/>
        </w:tc>
        <w:tc>
          <w:tcPr>
            <w:tcW w:w="1295" w:type="dxa"/>
          </w:tcPr>
          <w:p w:rsidR="00AE25E0" w:rsidRDefault="00AE25E0">
            <w:r>
              <w:t>5.001 EUR – 10.000 EUR bruto mjesečno</w:t>
            </w:r>
          </w:p>
        </w:tc>
        <w:tc>
          <w:tcPr>
            <w:tcW w:w="1295" w:type="dxa"/>
          </w:tcPr>
          <w:p w:rsidR="00AE25E0" w:rsidRDefault="00AE25E0"/>
        </w:tc>
      </w:tr>
      <w:tr w:rsidR="00AE25E0" w:rsidTr="00AE25E0">
        <w:tc>
          <w:tcPr>
            <w:tcW w:w="1294" w:type="dxa"/>
          </w:tcPr>
          <w:p w:rsidR="00AE25E0" w:rsidRDefault="00AE25E0"/>
        </w:tc>
        <w:tc>
          <w:tcPr>
            <w:tcW w:w="1294" w:type="dxa"/>
          </w:tcPr>
          <w:p w:rsidR="00AE25E0" w:rsidRDefault="00AE25E0"/>
        </w:tc>
        <w:tc>
          <w:tcPr>
            <w:tcW w:w="1294" w:type="dxa"/>
          </w:tcPr>
          <w:p w:rsidR="00AE25E0" w:rsidRDefault="00AE25E0"/>
        </w:tc>
        <w:tc>
          <w:tcPr>
            <w:tcW w:w="1295" w:type="dxa"/>
          </w:tcPr>
          <w:p w:rsidR="00AE25E0" w:rsidRDefault="00AE25E0"/>
        </w:tc>
        <w:tc>
          <w:tcPr>
            <w:tcW w:w="1295" w:type="dxa"/>
          </w:tcPr>
          <w:p w:rsidR="00AE25E0" w:rsidRDefault="00AE25E0"/>
        </w:tc>
        <w:tc>
          <w:tcPr>
            <w:tcW w:w="1295" w:type="dxa"/>
          </w:tcPr>
          <w:p w:rsidR="00AE25E0" w:rsidRDefault="00AE25E0"/>
        </w:tc>
        <w:tc>
          <w:tcPr>
            <w:tcW w:w="1295" w:type="dxa"/>
          </w:tcPr>
          <w:p w:rsidR="00AE25E0" w:rsidRDefault="00AE25E0"/>
        </w:tc>
      </w:tr>
    </w:tbl>
    <w:p w:rsidR="00AE25E0" w:rsidRDefault="00AE25E0"/>
    <w:p w:rsidR="00AE25E0" w:rsidRDefault="00AE25E0">
      <w:r>
        <w:t>p1</w:t>
      </w:r>
      <w:r w:rsidR="00940B9C">
        <w:t>)</w:t>
      </w:r>
      <w:r>
        <w:t xml:space="preserve"> 1 EUR – 499 EUR bruto mjesečno </w:t>
      </w:r>
      <w:r>
        <w:br/>
      </w:r>
      <w:r>
        <w:t>p2</w:t>
      </w:r>
      <w:r w:rsidR="00940B9C">
        <w:t>)</w:t>
      </w:r>
      <w:r>
        <w:t xml:space="preserve"> 500 EUR – 1.000 EUR bruto mjesečno </w:t>
      </w:r>
      <w:r>
        <w:br/>
      </w:r>
      <w:r>
        <w:t>p3</w:t>
      </w:r>
      <w:r w:rsidR="00940B9C">
        <w:t>)</w:t>
      </w:r>
      <w:r>
        <w:t xml:space="preserve"> 1.001 EUR – 5.000 EUR bruto mjesečno </w:t>
      </w:r>
      <w:r>
        <w:br/>
      </w:r>
      <w:r>
        <w:t>p4</w:t>
      </w:r>
      <w:r w:rsidR="00940B9C">
        <w:t>)</w:t>
      </w:r>
      <w:r>
        <w:t xml:space="preserve"> </w:t>
      </w:r>
      <w:r w:rsidR="00940B9C">
        <w:t>5.001 EUR – 10.000 EUR bruto mjesečno</w:t>
      </w:r>
      <w:r>
        <w:br/>
      </w:r>
      <w:r>
        <w:t>p5</w:t>
      </w:r>
      <w:r w:rsidR="00940B9C">
        <w:t>)</w:t>
      </w:r>
      <w:r>
        <w:t xml:space="preserve"> više od 10 000 EUR bruto mjesečno, s naznakom sljedećih najbližih 10.000 EUR.</w:t>
      </w:r>
    </w:p>
    <w:p w:rsidR="00EB6E5D" w:rsidRDefault="00EB6E5D" w:rsidP="00EB6E5D">
      <w:r>
        <w:t>Str. 5/6 '(1) Ž</w:t>
      </w:r>
      <w:r>
        <w:t>elim pružiti dodatne informacije:</w:t>
      </w:r>
      <w:r>
        <w:t xml:space="preserve">' </w:t>
      </w:r>
      <w:r>
        <w:br/>
        <w:t>(popis dionica)</w:t>
      </w:r>
    </w:p>
    <w:p w:rsidR="00A1396D" w:rsidRDefault="000C5788" w:rsidP="00EB6E5D">
      <w:r w:rsidRPr="000C5788">
        <w:rPr>
          <w:u w:val="single"/>
        </w:rPr>
        <w:t>Fina - godišnja izvješća</w:t>
      </w:r>
      <w:r>
        <w:t xml:space="preserve"> za </w:t>
      </w:r>
      <w:r w:rsidRPr="000C5788">
        <w:rPr>
          <w:b/>
        </w:rPr>
        <w:t>Dube</w:t>
      </w:r>
      <w:r>
        <w:t xml:space="preserve"> i </w:t>
      </w:r>
      <w:r w:rsidRPr="000C5788">
        <w:rPr>
          <w:b/>
        </w:rPr>
        <w:t xml:space="preserve">Dubrovnik Riviera </w:t>
      </w:r>
      <w:proofErr w:type="spellStart"/>
      <w:r w:rsidRPr="000C5788">
        <w:rPr>
          <w:b/>
        </w:rPr>
        <w:t>Invest</w:t>
      </w:r>
      <w:proofErr w:type="spellEnd"/>
      <w:r>
        <w:t xml:space="preserve"> – to bih ja mogla urediti ako se može izvući iz Mozaika</w:t>
      </w:r>
    </w:p>
    <w:p w:rsidR="000C5788" w:rsidRDefault="000C5788" w:rsidP="00EB6E5D">
      <w:r w:rsidRPr="000C5788">
        <w:rPr>
          <w:u w:val="single"/>
        </w:rPr>
        <w:t>Narodne novine</w:t>
      </w:r>
      <w:r>
        <w:t xml:space="preserve"> - ono što imamo od javnih nabava (2018) da vidimo za Dube</w:t>
      </w:r>
    </w:p>
    <w:p w:rsidR="000C5788" w:rsidRDefault="000C5788" w:rsidP="00EB6E5D">
      <w:r>
        <w:t xml:space="preserve">U isplatama iz riznice ih nema… </w:t>
      </w:r>
    </w:p>
    <w:p w:rsidR="000C5788" w:rsidRDefault="000C5788" w:rsidP="00EB6E5D"/>
    <w:p w:rsidR="00EB6E5D" w:rsidRDefault="00EB6E5D" w:rsidP="00EB6E5D">
      <w:pPr>
        <w:pStyle w:val="ListParagraph"/>
        <w:ind w:left="1080"/>
      </w:pPr>
    </w:p>
    <w:sectPr w:rsidR="00EB6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E603E"/>
    <w:multiLevelType w:val="multilevel"/>
    <w:tmpl w:val="0AB8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C7D8C"/>
    <w:multiLevelType w:val="hybridMultilevel"/>
    <w:tmpl w:val="5860E592"/>
    <w:lvl w:ilvl="0" w:tplc="4F2E1D6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74C71"/>
    <w:multiLevelType w:val="hybridMultilevel"/>
    <w:tmpl w:val="F154B7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61164"/>
    <w:multiLevelType w:val="multilevel"/>
    <w:tmpl w:val="BE38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D3"/>
    <w:rsid w:val="000C5788"/>
    <w:rsid w:val="003A45F9"/>
    <w:rsid w:val="00443FA9"/>
    <w:rsid w:val="005B5E1E"/>
    <w:rsid w:val="005D28D3"/>
    <w:rsid w:val="00940B9C"/>
    <w:rsid w:val="00A1396D"/>
    <w:rsid w:val="00AE25E0"/>
    <w:rsid w:val="00B87E99"/>
    <w:rsid w:val="00EB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451A"/>
  <w15:chartTrackingRefBased/>
  <w15:docId w15:val="{B74B1752-01C0-4276-B2D7-8A4B5DE6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25E0"/>
    <w:rPr>
      <w:color w:val="0000FF"/>
      <w:u w:val="single"/>
    </w:rPr>
  </w:style>
  <w:style w:type="table" w:styleId="TableGrid">
    <w:name w:val="Table Grid"/>
    <w:basedOn w:val="TableNormal"/>
    <w:uiPriority w:val="39"/>
    <w:rsid w:val="00AE2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E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bbyfacts.eu/" TargetMode="External"/><Relationship Id="rId13" Type="http://schemas.openxmlformats.org/officeDocument/2006/relationships/hyperlink" Target="http://parltrack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bbyfacts.eu/reports/lobby-costs/all" TargetMode="External"/><Relationship Id="rId12" Type="http://schemas.openxmlformats.org/officeDocument/2006/relationships/hyperlink" Target="https://mepwatch.eu/vot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bbycal.greens-efa-service.eu/all/" TargetMode="External"/><Relationship Id="rId11" Type="http://schemas.openxmlformats.org/officeDocument/2006/relationships/hyperlink" Target="https://integritywatch.eu" TargetMode="External"/><Relationship Id="rId5" Type="http://schemas.openxmlformats.org/officeDocument/2006/relationships/hyperlink" Target="https://www.integritywatch.eu/" TargetMode="External"/><Relationship Id="rId15" Type="http://schemas.openxmlformats.org/officeDocument/2006/relationships/hyperlink" Target="http://www.europarl.europa.eu/mepdif/119434_DFI_LEG9_rev0_HR.pdf" TargetMode="External"/><Relationship Id="rId10" Type="http://schemas.openxmlformats.org/officeDocument/2006/relationships/hyperlink" Target="http://parltrack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ttp.eu" TargetMode="External"/><Relationship Id="rId14" Type="http://schemas.openxmlformats.org/officeDocument/2006/relationships/hyperlink" Target="http://www.europarl.europa.eu/meps/en/119434/DUBRAVKA_SUICA/decla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Skender</dc:creator>
  <cp:keywords/>
  <dc:description/>
  <cp:lastModifiedBy>Melisa Skender</cp:lastModifiedBy>
  <cp:revision>2</cp:revision>
  <dcterms:created xsi:type="dcterms:W3CDTF">2019-09-06T09:53:00Z</dcterms:created>
  <dcterms:modified xsi:type="dcterms:W3CDTF">2019-09-06T09:53:00Z</dcterms:modified>
</cp:coreProperties>
</file>