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BEF4" w14:textId="17F090E1" w:rsidR="00E950B9" w:rsidRPr="00A535BC" w:rsidRDefault="00A2433A">
      <w:pPr>
        <w:rPr>
          <w:sz w:val="28"/>
          <w:szCs w:val="28"/>
        </w:rPr>
      </w:pPr>
      <w:r w:rsidRPr="00A535BC">
        <w:rPr>
          <w:sz w:val="28"/>
          <w:szCs w:val="28"/>
        </w:rPr>
        <w:t>Module 2 lab</w:t>
      </w:r>
    </w:p>
    <w:p w14:paraId="02F2D4FE" w14:textId="3AA6997E" w:rsidR="00A2433A" w:rsidRPr="00A535BC" w:rsidRDefault="00A2433A">
      <w:pPr>
        <w:rPr>
          <w:sz w:val="28"/>
          <w:szCs w:val="28"/>
        </w:rPr>
      </w:pPr>
      <w:r w:rsidRPr="00A535BC">
        <w:rPr>
          <w:sz w:val="28"/>
          <w:szCs w:val="28"/>
        </w:rPr>
        <w:t>Eric Dee</w:t>
      </w:r>
    </w:p>
    <w:p w14:paraId="245B42E7" w14:textId="7C925905" w:rsidR="00A2433A" w:rsidRPr="00A535BC" w:rsidRDefault="00A2433A">
      <w:pPr>
        <w:rPr>
          <w:sz w:val="28"/>
          <w:szCs w:val="28"/>
        </w:rPr>
      </w:pPr>
      <w:r w:rsidRPr="00A535BC">
        <w:rPr>
          <w:sz w:val="28"/>
          <w:szCs w:val="28"/>
        </w:rPr>
        <w:t>9/28/2022</w:t>
      </w:r>
    </w:p>
    <w:p w14:paraId="156DFFBE" w14:textId="77777777" w:rsidR="00990F31" w:rsidRDefault="00990F31"/>
    <w:p w14:paraId="1BFA2EAB" w14:textId="599AB7B1" w:rsidR="00A2433A" w:rsidRPr="009220A5" w:rsidRDefault="00990F31">
      <w:pPr>
        <w:rPr>
          <w:sz w:val="32"/>
          <w:szCs w:val="32"/>
        </w:rPr>
      </w:pPr>
      <w:r w:rsidRPr="009220A5">
        <w:rPr>
          <w:sz w:val="32"/>
          <w:szCs w:val="32"/>
        </w:rPr>
        <w:t>Chapter 15</w:t>
      </w:r>
    </w:p>
    <w:p w14:paraId="25D183BD" w14:textId="7C021D27" w:rsidR="00A2433A" w:rsidRPr="009220A5" w:rsidRDefault="00A2433A" w:rsidP="00A243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20A5">
        <w:rPr>
          <w:sz w:val="28"/>
          <w:szCs w:val="28"/>
        </w:rPr>
        <w:t xml:space="preserve">Temporary tables are stored in the </w:t>
      </w:r>
      <w:proofErr w:type="spellStart"/>
      <w:r w:rsidRPr="009220A5">
        <w:rPr>
          <w:sz w:val="28"/>
          <w:szCs w:val="28"/>
        </w:rPr>
        <w:t>tempdb</w:t>
      </w:r>
      <w:proofErr w:type="spellEnd"/>
      <w:r w:rsidRPr="009220A5">
        <w:rPr>
          <w:sz w:val="28"/>
          <w:szCs w:val="28"/>
        </w:rPr>
        <w:t xml:space="preserve"> database. Using the </w:t>
      </w:r>
      <w:proofErr w:type="spellStart"/>
      <w:proofErr w:type="gramStart"/>
      <w:r w:rsidRPr="009220A5">
        <w:rPr>
          <w:sz w:val="28"/>
          <w:szCs w:val="28"/>
        </w:rPr>
        <w:t>sys.objects</w:t>
      </w:r>
      <w:proofErr w:type="spellEnd"/>
      <w:proofErr w:type="gramEnd"/>
      <w:r w:rsidRPr="009220A5">
        <w:rPr>
          <w:sz w:val="28"/>
          <w:szCs w:val="28"/>
        </w:rPr>
        <w:t xml:space="preserve"> catalog view gives access to the object information.</w:t>
      </w:r>
    </w:p>
    <w:p w14:paraId="7825535B" w14:textId="3F4B3B74" w:rsidR="00693C3F" w:rsidRPr="009220A5" w:rsidRDefault="00693C3F" w:rsidP="00A243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20A5">
        <w:rPr>
          <w:noProof/>
          <w:sz w:val="28"/>
          <w:szCs w:val="28"/>
        </w:rPr>
        <w:drawing>
          <wp:inline distT="0" distB="0" distL="0" distR="0" wp14:anchorId="51F499A7" wp14:editId="26CDC6AA">
            <wp:extent cx="5943600" cy="56197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A6DC" w14:textId="0119F701" w:rsidR="00693C3F" w:rsidRPr="009220A5" w:rsidRDefault="00693C3F" w:rsidP="00A243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20A5">
        <w:rPr>
          <w:sz w:val="28"/>
          <w:szCs w:val="28"/>
        </w:rPr>
        <w:t xml:space="preserve">There are managed targets, target sets, facets, conditions, policies, and categories. Targets beget sets of targets within a target, and facets are the </w:t>
      </w:r>
      <w:r w:rsidRPr="009220A5">
        <w:rPr>
          <w:sz w:val="28"/>
          <w:szCs w:val="28"/>
        </w:rPr>
        <w:lastRenderedPageBreak/>
        <w:t xml:space="preserve">facets of managed targets which define it. Conditions are logical expressions that make up conditions of a </w:t>
      </w:r>
      <w:r w:rsidR="00AA0099" w:rsidRPr="009220A5">
        <w:rPr>
          <w:sz w:val="28"/>
          <w:szCs w:val="28"/>
        </w:rPr>
        <w:t xml:space="preserve">managed target, and a policy is a strict condition defining a managed </w:t>
      </w:r>
      <w:proofErr w:type="gramStart"/>
      <w:r w:rsidR="00AA0099" w:rsidRPr="009220A5">
        <w:rPr>
          <w:sz w:val="28"/>
          <w:szCs w:val="28"/>
        </w:rPr>
        <w:t>targets</w:t>
      </w:r>
      <w:proofErr w:type="gramEnd"/>
      <w:r w:rsidR="00AA0099" w:rsidRPr="009220A5">
        <w:rPr>
          <w:sz w:val="28"/>
          <w:szCs w:val="28"/>
        </w:rPr>
        <w:t xml:space="preserve"> behavior that must only be one condition. Categories allow association to multiple policies by holding a 1 category to many policies relationship.</w:t>
      </w:r>
    </w:p>
    <w:p w14:paraId="5C258C25" w14:textId="2EC18C4A" w:rsidR="000E729B" w:rsidRDefault="000E729B" w:rsidP="00A243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20A5">
        <w:rPr>
          <w:sz w:val="28"/>
          <w:szCs w:val="28"/>
        </w:rPr>
        <w:t xml:space="preserve">This question is incredibly vague, but given that grouping is done after a selection of rows, the possible condition set is pertinent to the view which is a managed </w:t>
      </w:r>
      <w:proofErr w:type="gramStart"/>
      <w:r w:rsidRPr="009220A5">
        <w:rPr>
          <w:sz w:val="28"/>
          <w:szCs w:val="28"/>
        </w:rPr>
        <w:t>target;</w:t>
      </w:r>
      <w:proofErr w:type="gramEnd"/>
      <w:r w:rsidRPr="009220A5">
        <w:rPr>
          <w:sz w:val="28"/>
          <w:szCs w:val="28"/>
        </w:rPr>
        <w:t xml:space="preserve"> withholding any joins.</w:t>
      </w:r>
    </w:p>
    <w:p w14:paraId="522FC1A2" w14:textId="4CFF9679" w:rsidR="00F71EAB" w:rsidRDefault="00F71EAB" w:rsidP="00F71EAB">
      <w:pPr>
        <w:rPr>
          <w:sz w:val="28"/>
          <w:szCs w:val="28"/>
        </w:rPr>
      </w:pPr>
    </w:p>
    <w:p w14:paraId="043C8D22" w14:textId="26F26CE5" w:rsidR="00F71EAB" w:rsidRDefault="00F71EAB" w:rsidP="00F71EAB">
      <w:pPr>
        <w:rPr>
          <w:sz w:val="32"/>
          <w:szCs w:val="32"/>
        </w:rPr>
      </w:pPr>
      <w:r>
        <w:rPr>
          <w:sz w:val="32"/>
          <w:szCs w:val="32"/>
        </w:rPr>
        <w:t>Chapter 16</w:t>
      </w:r>
    </w:p>
    <w:p w14:paraId="3D484949" w14:textId="34AC8A68" w:rsidR="00F71EAB" w:rsidRDefault="00D37D5C" w:rsidP="00F71EA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 differential backup is like tracking git changes </w:t>
      </w:r>
      <w:r w:rsidR="00BF16FF">
        <w:rPr>
          <w:sz w:val="28"/>
          <w:szCs w:val="28"/>
        </w:rPr>
        <w:t xml:space="preserve">and keeps a copy of all the changes. A transaction log backup is like tracking </w:t>
      </w:r>
      <w:r w:rsidR="004E64D4">
        <w:rPr>
          <w:sz w:val="28"/>
          <w:szCs w:val="28"/>
        </w:rPr>
        <w:t xml:space="preserve">server </w:t>
      </w:r>
      <w:r w:rsidR="00BF16FF">
        <w:rPr>
          <w:sz w:val="28"/>
          <w:szCs w:val="28"/>
        </w:rPr>
        <w:t>log</w:t>
      </w:r>
      <w:r w:rsidR="004E64D4">
        <w:rPr>
          <w:sz w:val="28"/>
          <w:szCs w:val="28"/>
        </w:rPr>
        <w:t>s to paint a picture of activity</w:t>
      </w:r>
      <w:r w:rsidR="00BF16FF">
        <w:rPr>
          <w:sz w:val="28"/>
          <w:szCs w:val="28"/>
        </w:rPr>
        <w:t xml:space="preserve">, and </w:t>
      </w:r>
      <w:r w:rsidR="009E40CD">
        <w:rPr>
          <w:sz w:val="28"/>
          <w:szCs w:val="28"/>
        </w:rPr>
        <w:t>tracks transaction statements that were made to restore from.</w:t>
      </w:r>
      <w:r w:rsidR="002F6B74">
        <w:rPr>
          <w:sz w:val="28"/>
          <w:szCs w:val="28"/>
        </w:rPr>
        <w:t xml:space="preserve"> Something to keep in mind about log backups is that they rely on </w:t>
      </w:r>
      <w:r w:rsidR="007958E9">
        <w:rPr>
          <w:sz w:val="28"/>
          <w:szCs w:val="28"/>
        </w:rPr>
        <w:t>log or differential</w:t>
      </w:r>
      <w:r w:rsidR="002F6B74">
        <w:rPr>
          <w:sz w:val="28"/>
          <w:szCs w:val="28"/>
        </w:rPr>
        <w:t xml:space="preserve"> backups to be </w:t>
      </w:r>
      <w:r w:rsidR="00821A69">
        <w:rPr>
          <w:sz w:val="28"/>
          <w:szCs w:val="28"/>
        </w:rPr>
        <w:t>accurate.</w:t>
      </w:r>
    </w:p>
    <w:p w14:paraId="5A468B40" w14:textId="4A4E735E" w:rsidR="00595B8F" w:rsidRDefault="00476CE6" w:rsidP="00476C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Automatic recovery relies on transaction logs to determine the validity of the state of the database. Manual recovery </w:t>
      </w:r>
      <w:r w:rsidR="00EB6D5E">
        <w:rPr>
          <w:sz w:val="28"/>
          <w:szCs w:val="28"/>
        </w:rPr>
        <w:t>should be used in the case that the logs might be corrupt or misleading.</w:t>
      </w:r>
    </w:p>
    <w:p w14:paraId="3EACAEF8" w14:textId="75BC204A" w:rsidR="008F564B" w:rsidRDefault="008F564B" w:rsidP="00476C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RESTORE VERIFYONLY</w:t>
      </w:r>
    </w:p>
    <w:p w14:paraId="4D2FADCB" w14:textId="3A3C19B6" w:rsidR="00B96EE4" w:rsidRDefault="00B96EE4" w:rsidP="00476C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Simple recovery is </w:t>
      </w:r>
      <w:r w:rsidR="00964905">
        <w:rPr>
          <w:sz w:val="28"/>
          <w:szCs w:val="28"/>
        </w:rPr>
        <w:t xml:space="preserve">like using </w:t>
      </w:r>
      <w:proofErr w:type="spellStart"/>
      <w:r w:rsidR="00964905">
        <w:rPr>
          <w:sz w:val="28"/>
          <w:szCs w:val="28"/>
        </w:rPr>
        <w:t>SQLLite</w:t>
      </w:r>
      <w:proofErr w:type="spellEnd"/>
      <w:r w:rsidR="00964905">
        <w:rPr>
          <w:sz w:val="28"/>
          <w:szCs w:val="28"/>
        </w:rPr>
        <w:t xml:space="preserve"> over SQL. If it were a program, it would be </w:t>
      </w:r>
      <w:r w:rsidR="008F3D22">
        <w:rPr>
          <w:sz w:val="28"/>
          <w:szCs w:val="28"/>
        </w:rPr>
        <w:t>using lightweight options</w:t>
      </w:r>
      <w:r w:rsidR="00964905">
        <w:rPr>
          <w:sz w:val="28"/>
          <w:szCs w:val="28"/>
        </w:rPr>
        <w:t xml:space="preserve">, and it </w:t>
      </w:r>
      <w:proofErr w:type="gramStart"/>
      <w:r w:rsidR="00964905">
        <w:rPr>
          <w:sz w:val="28"/>
          <w:szCs w:val="28"/>
        </w:rPr>
        <w:t>will</w:t>
      </w:r>
      <w:proofErr w:type="gramEnd"/>
      <w:r w:rsidR="00964905">
        <w:rPr>
          <w:sz w:val="28"/>
          <w:szCs w:val="28"/>
        </w:rPr>
        <w:t xml:space="preserve"> rewrite the logs. </w:t>
      </w:r>
      <w:r w:rsidR="00F043B1">
        <w:rPr>
          <w:sz w:val="28"/>
          <w:szCs w:val="28"/>
        </w:rPr>
        <w:t xml:space="preserve">Full recovery treats the database as a full </w:t>
      </w:r>
      <w:proofErr w:type="gramStart"/>
      <w:r w:rsidR="00F043B1">
        <w:rPr>
          <w:sz w:val="28"/>
          <w:szCs w:val="28"/>
        </w:rPr>
        <w:t>database, and</w:t>
      </w:r>
      <w:proofErr w:type="gramEnd"/>
      <w:r w:rsidR="00F043B1">
        <w:rPr>
          <w:sz w:val="28"/>
          <w:szCs w:val="28"/>
        </w:rPr>
        <w:t xml:space="preserve"> retains the logs. In other words, if it were a program, it would be using </w:t>
      </w:r>
      <w:r w:rsidR="007751A9">
        <w:rPr>
          <w:sz w:val="28"/>
          <w:szCs w:val="28"/>
        </w:rPr>
        <w:t xml:space="preserve">SQL rather than </w:t>
      </w:r>
      <w:r w:rsidR="00F16DF5">
        <w:rPr>
          <w:sz w:val="28"/>
          <w:szCs w:val="28"/>
        </w:rPr>
        <w:t>file chains that are volatile.</w:t>
      </w:r>
      <w:r w:rsidR="00F071AC">
        <w:rPr>
          <w:sz w:val="28"/>
          <w:szCs w:val="28"/>
        </w:rPr>
        <w:t xml:space="preserve"> </w:t>
      </w:r>
      <w:r w:rsidR="00577F60">
        <w:rPr>
          <w:sz w:val="28"/>
          <w:szCs w:val="28"/>
        </w:rPr>
        <w:t xml:space="preserve">Bulk backups act similarly to full backups, but do not retain as much log information for </w:t>
      </w:r>
      <w:r w:rsidR="002B31FD">
        <w:rPr>
          <w:sz w:val="28"/>
          <w:szCs w:val="28"/>
        </w:rPr>
        <w:t>bulk statements. Data loss can occur if bulk transactions are taking place</w:t>
      </w:r>
      <w:r w:rsidR="0087656D">
        <w:rPr>
          <w:sz w:val="28"/>
          <w:szCs w:val="28"/>
        </w:rPr>
        <w:t xml:space="preserve"> that require tracking of transaction logs between occurrences.</w:t>
      </w:r>
    </w:p>
    <w:p w14:paraId="2EB32021" w14:textId="7A834129" w:rsidR="00AD5BA9" w:rsidRPr="00F71EAB" w:rsidRDefault="007420B8" w:rsidP="00476C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failover cluster is a networked array of SQL instances in which to connect to should one instance fault.</w:t>
      </w:r>
      <w:r w:rsidR="00CF1774">
        <w:rPr>
          <w:sz w:val="28"/>
          <w:szCs w:val="28"/>
        </w:rPr>
        <w:t xml:space="preserve"> </w:t>
      </w:r>
      <w:r w:rsidR="00046B06">
        <w:rPr>
          <w:sz w:val="28"/>
          <w:szCs w:val="28"/>
        </w:rPr>
        <w:t xml:space="preserve">Mirroring is just like a RAID </w:t>
      </w:r>
      <w:r w:rsidR="00F93427">
        <w:rPr>
          <w:sz w:val="28"/>
          <w:szCs w:val="28"/>
        </w:rPr>
        <w:t xml:space="preserve">setup. There </w:t>
      </w:r>
      <w:proofErr w:type="gramStart"/>
      <w:r w:rsidR="00F93427">
        <w:rPr>
          <w:sz w:val="28"/>
          <w:szCs w:val="28"/>
        </w:rPr>
        <w:t>are</w:t>
      </w:r>
      <w:proofErr w:type="gramEnd"/>
      <w:r w:rsidR="00F93427">
        <w:rPr>
          <w:sz w:val="28"/>
          <w:szCs w:val="28"/>
        </w:rPr>
        <w:t xml:space="preserve"> more than one </w:t>
      </w:r>
      <w:r w:rsidR="006329E5">
        <w:rPr>
          <w:sz w:val="28"/>
          <w:szCs w:val="28"/>
        </w:rPr>
        <w:t xml:space="preserve">hard </w:t>
      </w:r>
      <w:r w:rsidR="00F93427">
        <w:rPr>
          <w:sz w:val="28"/>
          <w:szCs w:val="28"/>
        </w:rPr>
        <w:t>copy to the database with which to access.</w:t>
      </w:r>
      <w:r w:rsidR="00DF0B9B">
        <w:rPr>
          <w:sz w:val="28"/>
          <w:szCs w:val="28"/>
        </w:rPr>
        <w:t xml:space="preserve"> Failover clusters are usually just mirrors of mirrored setups.</w:t>
      </w:r>
      <w:r w:rsidR="00187AD6">
        <w:rPr>
          <w:sz w:val="28"/>
          <w:szCs w:val="28"/>
        </w:rPr>
        <w:t xml:space="preserve"> Log shipping </w:t>
      </w:r>
      <w:r w:rsidR="006B3015">
        <w:rPr>
          <w:sz w:val="28"/>
          <w:szCs w:val="28"/>
        </w:rPr>
        <w:t xml:space="preserve">is like a notification system </w:t>
      </w:r>
      <w:proofErr w:type="gramStart"/>
      <w:r w:rsidR="006B3015">
        <w:rPr>
          <w:sz w:val="28"/>
          <w:szCs w:val="28"/>
        </w:rPr>
        <w:t>that</w:t>
      </w:r>
      <w:proofErr w:type="gramEnd"/>
      <w:r w:rsidR="006B3015">
        <w:rPr>
          <w:sz w:val="28"/>
          <w:szCs w:val="28"/>
        </w:rPr>
        <w:t xml:space="preserve"> updates are being made, and which updates to apply to each database. I can see this being more </w:t>
      </w:r>
      <w:r w:rsidR="00AF4BD8">
        <w:rPr>
          <w:sz w:val="28"/>
          <w:szCs w:val="28"/>
        </w:rPr>
        <w:t xml:space="preserve">useful in dynamic </w:t>
      </w:r>
      <w:r w:rsidR="00AF4BD8">
        <w:rPr>
          <w:sz w:val="28"/>
          <w:szCs w:val="28"/>
        </w:rPr>
        <w:lastRenderedPageBreak/>
        <w:t>scenarios, or instances where you might be operating a large network of cached values</w:t>
      </w:r>
      <w:r w:rsidR="0006745B">
        <w:rPr>
          <w:sz w:val="28"/>
          <w:szCs w:val="28"/>
        </w:rPr>
        <w:t xml:space="preserve"> with potential for higher customization</w:t>
      </w:r>
      <w:r w:rsidR="00AF4BD8">
        <w:rPr>
          <w:sz w:val="28"/>
          <w:szCs w:val="28"/>
        </w:rPr>
        <w:t>.</w:t>
      </w:r>
    </w:p>
    <w:sectPr w:rsidR="00AD5BA9" w:rsidRPr="00F71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817DA"/>
    <w:multiLevelType w:val="hybridMultilevel"/>
    <w:tmpl w:val="DCC4E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A5F80"/>
    <w:multiLevelType w:val="hybridMultilevel"/>
    <w:tmpl w:val="695ED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224216">
    <w:abstractNumId w:val="1"/>
  </w:num>
  <w:num w:numId="2" w16cid:durableId="1328245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33A"/>
    <w:rsid w:val="00046B06"/>
    <w:rsid w:val="0006745B"/>
    <w:rsid w:val="000E729B"/>
    <w:rsid w:val="00187AD6"/>
    <w:rsid w:val="002B31FD"/>
    <w:rsid w:val="002F6B74"/>
    <w:rsid w:val="00476CE6"/>
    <w:rsid w:val="004E64D4"/>
    <w:rsid w:val="00577F60"/>
    <w:rsid w:val="00595B8F"/>
    <w:rsid w:val="006329E5"/>
    <w:rsid w:val="00693C3F"/>
    <w:rsid w:val="006B3015"/>
    <w:rsid w:val="007420B8"/>
    <w:rsid w:val="007751A9"/>
    <w:rsid w:val="007958E9"/>
    <w:rsid w:val="00821A69"/>
    <w:rsid w:val="0087656D"/>
    <w:rsid w:val="008F3D22"/>
    <w:rsid w:val="008F564B"/>
    <w:rsid w:val="009220A5"/>
    <w:rsid w:val="00964905"/>
    <w:rsid w:val="00990F31"/>
    <w:rsid w:val="009E40CD"/>
    <w:rsid w:val="00A2433A"/>
    <w:rsid w:val="00A535BC"/>
    <w:rsid w:val="00AA0099"/>
    <w:rsid w:val="00AD5BA9"/>
    <w:rsid w:val="00AF4BD8"/>
    <w:rsid w:val="00B96EE4"/>
    <w:rsid w:val="00BF16FF"/>
    <w:rsid w:val="00CF1774"/>
    <w:rsid w:val="00D37D5C"/>
    <w:rsid w:val="00DF0B9B"/>
    <w:rsid w:val="00E950B9"/>
    <w:rsid w:val="00EB6D5E"/>
    <w:rsid w:val="00F043B1"/>
    <w:rsid w:val="00F071AC"/>
    <w:rsid w:val="00F16DF5"/>
    <w:rsid w:val="00F71EAB"/>
    <w:rsid w:val="00F9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1E70C"/>
  <w15:chartTrackingRefBased/>
  <w15:docId w15:val="{423CF525-A15E-41EC-8659-13EDFD42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Dee</dc:creator>
  <cp:keywords/>
  <dc:description/>
  <cp:lastModifiedBy>Eric Dee</cp:lastModifiedBy>
  <cp:revision>37</cp:revision>
  <dcterms:created xsi:type="dcterms:W3CDTF">2022-09-28T21:06:00Z</dcterms:created>
  <dcterms:modified xsi:type="dcterms:W3CDTF">2022-09-28T22:05:00Z</dcterms:modified>
</cp:coreProperties>
</file>