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791A" w14:textId="00EAA592" w:rsidR="00A43692" w:rsidRPr="00DE0F4A" w:rsidRDefault="00225538" w:rsidP="00437784">
      <w:pPr>
        <w:spacing w:after="0"/>
        <w:rPr>
          <w:rFonts w:ascii="DINOT-Bold" w:hAnsi="DINOT-Bold"/>
          <w:b/>
          <w:bCs/>
          <w:sz w:val="44"/>
          <w:szCs w:val="44"/>
        </w:rPr>
      </w:pPr>
      <w:r w:rsidRPr="00DE0F4A">
        <w:rPr>
          <w:rFonts w:ascii="DINOT-Bold" w:hAnsi="DINOT-Bold"/>
          <w:b/>
          <w:bCs/>
          <w:sz w:val="44"/>
          <w:szCs w:val="44"/>
        </w:rPr>
        <w:t>MAZE</w:t>
      </w:r>
      <w:r w:rsidR="006E0D16" w:rsidRPr="00DE0F4A">
        <w:rPr>
          <w:rFonts w:ascii="DINOT-Bold" w:hAnsi="DINOT-Bold"/>
          <w:b/>
          <w:bCs/>
          <w:sz w:val="44"/>
          <w:szCs w:val="44"/>
        </w:rPr>
        <w:t xml:space="preserve"> </w:t>
      </w:r>
      <w:r w:rsidRPr="00DE0F4A">
        <w:rPr>
          <w:rFonts w:ascii="DINOT-Bold" w:hAnsi="DINOT-Bold"/>
          <w:b/>
          <w:bCs/>
          <w:sz w:val="44"/>
          <w:szCs w:val="44"/>
        </w:rPr>
        <w:t>WAR</w:t>
      </w:r>
      <w:r w:rsidR="00077150" w:rsidRPr="00DE0F4A">
        <w:rPr>
          <w:rFonts w:ascii="DINOT-Bold" w:hAnsi="DINOT-Bold"/>
          <w:b/>
          <w:bCs/>
          <w:sz w:val="44"/>
          <w:szCs w:val="44"/>
        </w:rPr>
        <w:t>, 1973</w:t>
      </w:r>
    </w:p>
    <w:p w14:paraId="2786ECB2" w14:textId="5F05FF74" w:rsidR="00077150" w:rsidRPr="00DE0F4A" w:rsidRDefault="00077150" w:rsidP="00437784">
      <w:pPr>
        <w:spacing w:after="0"/>
        <w:rPr>
          <w:rFonts w:ascii="DINOT-Bold" w:hAnsi="DINOT-Bold"/>
          <w:b/>
          <w:bCs/>
          <w:sz w:val="44"/>
          <w:szCs w:val="44"/>
        </w:rPr>
      </w:pPr>
      <w:r w:rsidRPr="00DE0F4A">
        <w:rPr>
          <w:rFonts w:ascii="DINOT-Bold" w:hAnsi="DINOT-Bold"/>
          <w:b/>
          <w:bCs/>
          <w:sz w:val="44"/>
          <w:szCs w:val="44"/>
        </w:rPr>
        <w:t>Multiplayer first-person shooter maze game</w:t>
      </w:r>
    </w:p>
    <w:p w14:paraId="1327B191" w14:textId="77777777" w:rsidR="00437784" w:rsidRDefault="00437784" w:rsidP="004A07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DINOT" w:hAnsi="DINOT" w:cs="Calibri"/>
          <w:sz w:val="44"/>
          <w:szCs w:val="44"/>
        </w:rPr>
      </w:pPr>
    </w:p>
    <w:p w14:paraId="3BAB9F1C" w14:textId="33C7CD9C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" w:hAnsi="DINOT" w:cs="Segoe UI"/>
          <w:sz w:val="44"/>
          <w:szCs w:val="44"/>
        </w:rPr>
      </w:pPr>
      <w:r w:rsidRPr="00DE0F4A">
        <w:rPr>
          <w:rStyle w:val="normaltextrun"/>
          <w:rFonts w:ascii="DINOT" w:hAnsi="DINOT" w:cs="Calibri"/>
          <w:sz w:val="44"/>
          <w:szCs w:val="44"/>
        </w:rPr>
        <w:t xml:space="preserve">The game provides a first-person view of the maze, the user can turn in 90-degree increments and move forward and backwards corresponding to the direction they are currently facing.  </w:t>
      </w:r>
    </w:p>
    <w:p w14:paraId="4203BEAD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" w:hAnsi="DINOT" w:cs="Segoe UI"/>
          <w:sz w:val="44"/>
          <w:szCs w:val="44"/>
        </w:rPr>
      </w:pPr>
      <w:r w:rsidRPr="00DE0F4A">
        <w:rPr>
          <w:rStyle w:val="eop"/>
          <w:rFonts w:ascii="DINOT" w:hAnsi="DINOT" w:cs="Calibri"/>
          <w:sz w:val="44"/>
          <w:szCs w:val="44"/>
        </w:rPr>
        <w:t> </w:t>
      </w:r>
    </w:p>
    <w:p w14:paraId="24B6D3F5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" w:hAnsi="DINOT" w:cs="Segoe UI"/>
          <w:sz w:val="44"/>
          <w:szCs w:val="44"/>
        </w:rPr>
      </w:pPr>
      <w:r w:rsidRPr="00DE0F4A">
        <w:rPr>
          <w:rStyle w:val="normaltextrun"/>
          <w:rFonts w:ascii="DINOT" w:hAnsi="DINOT" w:cs="Calibri"/>
          <w:sz w:val="44"/>
          <w:szCs w:val="44"/>
        </w:rPr>
        <w:t>Keys:</w:t>
      </w:r>
      <w:r w:rsidRPr="00DE0F4A">
        <w:rPr>
          <w:rStyle w:val="eop"/>
          <w:rFonts w:ascii="DINOT" w:hAnsi="DINOT" w:cs="Calibri"/>
          <w:sz w:val="44"/>
          <w:szCs w:val="44"/>
        </w:rPr>
        <w:t> </w:t>
      </w:r>
    </w:p>
    <w:p w14:paraId="14EE2111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-Bold" w:hAnsi="DINOT-Bold" w:cs="Segoe UI"/>
          <w:sz w:val="44"/>
          <w:szCs w:val="44"/>
        </w:rPr>
      </w:pPr>
      <w:r w:rsidRPr="00DE0F4A">
        <w:rPr>
          <w:rStyle w:val="normaltextrun"/>
          <w:rFonts w:ascii="DINOT-Bold" w:hAnsi="DINOT-Bold" w:cs="Calibri"/>
          <w:b/>
          <w:bCs/>
          <w:sz w:val="44"/>
          <w:szCs w:val="44"/>
        </w:rPr>
        <w:t>S – Turn Left</w:t>
      </w:r>
      <w:r w:rsidRPr="00DE0F4A">
        <w:rPr>
          <w:rStyle w:val="eop"/>
          <w:rFonts w:ascii="DINOT-Bold" w:hAnsi="DINOT-Bold" w:cs="Calibri"/>
          <w:sz w:val="44"/>
          <w:szCs w:val="44"/>
        </w:rPr>
        <w:t> </w:t>
      </w:r>
    </w:p>
    <w:p w14:paraId="0E775276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-Bold" w:hAnsi="DINOT-Bold" w:cs="Segoe UI"/>
          <w:sz w:val="44"/>
          <w:szCs w:val="44"/>
        </w:rPr>
      </w:pPr>
      <w:r w:rsidRPr="00DE0F4A">
        <w:rPr>
          <w:rStyle w:val="normaltextrun"/>
          <w:rFonts w:ascii="DINOT-Bold" w:hAnsi="DINOT-Bold" w:cs="Calibri"/>
          <w:b/>
          <w:bCs/>
          <w:sz w:val="44"/>
          <w:szCs w:val="44"/>
        </w:rPr>
        <w:t>D – Go forward</w:t>
      </w:r>
      <w:r w:rsidRPr="00DE0F4A">
        <w:rPr>
          <w:rStyle w:val="eop"/>
          <w:rFonts w:ascii="DINOT-Bold" w:hAnsi="DINOT-Bold" w:cs="Calibri"/>
          <w:sz w:val="44"/>
          <w:szCs w:val="44"/>
        </w:rPr>
        <w:t> </w:t>
      </w:r>
    </w:p>
    <w:p w14:paraId="12A31EB6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-Bold" w:hAnsi="DINOT-Bold" w:cs="Segoe UI"/>
          <w:sz w:val="44"/>
          <w:szCs w:val="44"/>
        </w:rPr>
      </w:pPr>
      <w:r w:rsidRPr="00DE0F4A">
        <w:rPr>
          <w:rStyle w:val="normaltextrun"/>
          <w:rFonts w:ascii="DINOT-Bold" w:hAnsi="DINOT-Bold" w:cs="Calibri"/>
          <w:b/>
          <w:bCs/>
          <w:sz w:val="44"/>
          <w:szCs w:val="44"/>
        </w:rPr>
        <w:t>F – Turn Right</w:t>
      </w:r>
      <w:r w:rsidRPr="00DE0F4A">
        <w:rPr>
          <w:rStyle w:val="eop"/>
          <w:rFonts w:ascii="DINOT-Bold" w:hAnsi="DINOT-Bold" w:cs="Calibri"/>
          <w:sz w:val="44"/>
          <w:szCs w:val="44"/>
        </w:rPr>
        <w:t> </w:t>
      </w:r>
    </w:p>
    <w:p w14:paraId="16DDD52E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-Bold" w:hAnsi="DINOT-Bold" w:cs="Segoe UI"/>
          <w:sz w:val="44"/>
          <w:szCs w:val="44"/>
        </w:rPr>
      </w:pPr>
      <w:r w:rsidRPr="00DE0F4A">
        <w:rPr>
          <w:rStyle w:val="normaltextrun"/>
          <w:rFonts w:ascii="DINOT-Bold" w:hAnsi="DINOT-Bold" w:cs="Calibri"/>
          <w:b/>
          <w:bCs/>
          <w:sz w:val="44"/>
          <w:szCs w:val="44"/>
        </w:rPr>
        <w:t>G – Go backward</w:t>
      </w:r>
      <w:r w:rsidRPr="00DE0F4A">
        <w:rPr>
          <w:rStyle w:val="eop"/>
          <w:rFonts w:ascii="DINOT-Bold" w:hAnsi="DINOT-Bold" w:cs="Calibri"/>
          <w:sz w:val="44"/>
          <w:szCs w:val="44"/>
        </w:rPr>
        <w:t> </w:t>
      </w:r>
    </w:p>
    <w:p w14:paraId="57480DDE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" w:hAnsi="DINOT" w:cs="Segoe UI"/>
          <w:sz w:val="44"/>
          <w:szCs w:val="44"/>
        </w:rPr>
      </w:pPr>
      <w:r w:rsidRPr="00DE0F4A">
        <w:rPr>
          <w:rStyle w:val="eop"/>
          <w:rFonts w:ascii="DINOT" w:hAnsi="DINOT" w:cs="Calibri"/>
          <w:sz w:val="44"/>
          <w:szCs w:val="44"/>
        </w:rPr>
        <w:t> </w:t>
      </w:r>
    </w:p>
    <w:p w14:paraId="0248D46B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" w:hAnsi="DINOT" w:cs="Segoe UI"/>
          <w:sz w:val="44"/>
          <w:szCs w:val="44"/>
        </w:rPr>
      </w:pPr>
      <w:r w:rsidRPr="00DE0F4A">
        <w:rPr>
          <w:rStyle w:val="normaltextrun"/>
          <w:rFonts w:ascii="DINOT" w:hAnsi="DINOT" w:cs="Calibri"/>
          <w:sz w:val="44"/>
          <w:szCs w:val="44"/>
        </w:rPr>
        <w:t>The mouse buttons are used to fire and “peek” around corners:</w:t>
      </w:r>
      <w:r w:rsidRPr="00DE0F4A">
        <w:rPr>
          <w:rStyle w:val="eop"/>
          <w:rFonts w:ascii="DINOT" w:hAnsi="DINOT" w:cs="Calibri"/>
          <w:sz w:val="44"/>
          <w:szCs w:val="44"/>
        </w:rPr>
        <w:t> </w:t>
      </w:r>
    </w:p>
    <w:p w14:paraId="3F09CD62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-Bold" w:hAnsi="DINOT-Bold" w:cs="Segoe UI"/>
          <w:sz w:val="44"/>
          <w:szCs w:val="44"/>
        </w:rPr>
      </w:pPr>
      <w:r w:rsidRPr="00DE0F4A">
        <w:rPr>
          <w:rStyle w:val="normaltextrun"/>
          <w:rFonts w:ascii="DINOT-Bold" w:hAnsi="DINOT-Bold" w:cs="Calibri"/>
          <w:b/>
          <w:bCs/>
          <w:sz w:val="44"/>
          <w:szCs w:val="44"/>
        </w:rPr>
        <w:t>Left – Peek Left</w:t>
      </w:r>
      <w:r w:rsidRPr="00DE0F4A">
        <w:rPr>
          <w:rStyle w:val="eop"/>
          <w:rFonts w:ascii="DINOT-Bold" w:hAnsi="DINOT-Bold" w:cs="Calibri"/>
          <w:sz w:val="44"/>
          <w:szCs w:val="44"/>
        </w:rPr>
        <w:t> </w:t>
      </w:r>
    </w:p>
    <w:p w14:paraId="76191180" w14:textId="38D3C36C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-Bold" w:hAnsi="DINOT-Bold" w:cs="Segoe UI"/>
          <w:sz w:val="44"/>
          <w:szCs w:val="44"/>
        </w:rPr>
      </w:pPr>
      <w:r w:rsidRPr="00DE0F4A">
        <w:rPr>
          <w:rStyle w:val="normaltextrun"/>
          <w:rFonts w:ascii="DINOT-Bold" w:hAnsi="DINOT-Bold" w:cs="Calibri"/>
          <w:b/>
          <w:bCs/>
          <w:sz w:val="44"/>
          <w:szCs w:val="44"/>
        </w:rPr>
        <w:t>Middle – Shoot (you will not see a projectile</w:t>
      </w:r>
      <w:r w:rsidR="00437784">
        <w:rPr>
          <w:rStyle w:val="normaltextrun"/>
          <w:rFonts w:ascii="DINOT-Bold" w:hAnsi="DINOT-Bold" w:cs="Calibri"/>
          <w:b/>
          <w:bCs/>
          <w:sz w:val="44"/>
          <w:szCs w:val="44"/>
        </w:rPr>
        <w:t>)</w:t>
      </w:r>
    </w:p>
    <w:p w14:paraId="3AC157BB" w14:textId="77777777" w:rsidR="004A0737" w:rsidRPr="00DE0F4A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DINOT-Bold" w:hAnsi="DINOT-Bold" w:cs="Segoe UI"/>
          <w:sz w:val="44"/>
          <w:szCs w:val="44"/>
        </w:rPr>
      </w:pPr>
      <w:r w:rsidRPr="00DE0F4A">
        <w:rPr>
          <w:rStyle w:val="normaltextrun"/>
          <w:rFonts w:ascii="DINOT-Bold" w:hAnsi="DINOT-Bold" w:cs="Calibri"/>
          <w:b/>
          <w:bCs/>
          <w:sz w:val="44"/>
          <w:szCs w:val="44"/>
        </w:rPr>
        <w:t>Right – Peek Right</w:t>
      </w:r>
      <w:r w:rsidRPr="00DE0F4A">
        <w:rPr>
          <w:rStyle w:val="eop"/>
          <w:rFonts w:ascii="DINOT-Bold" w:hAnsi="DINOT-Bold" w:cs="Calibri"/>
          <w:sz w:val="44"/>
          <w:szCs w:val="44"/>
        </w:rPr>
        <w:t> </w:t>
      </w:r>
    </w:p>
    <w:p w14:paraId="264F8112" w14:textId="77777777" w:rsidR="004A0737" w:rsidRDefault="004A0737" w:rsidP="004A07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C5C6C2" w14:textId="77777777" w:rsidR="004A0737" w:rsidRPr="00A43692" w:rsidRDefault="004A0737" w:rsidP="00A43692"/>
    <w:sectPr w:rsidR="004A0737" w:rsidRPr="00A4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OT-Bold">
    <w:panose1 w:val="020B0804020101020102"/>
    <w:charset w:val="00"/>
    <w:family w:val="swiss"/>
    <w:notTrueType/>
    <w:pitch w:val="variable"/>
    <w:sig w:usb0="800000AF" w:usb1="4000207B" w:usb2="00000000" w:usb3="00000000" w:csb0="00000001" w:csb1="00000000"/>
  </w:font>
  <w:font w:name="DINOT">
    <w:panose1 w:val="020B0504020101020102"/>
    <w:charset w:val="00"/>
    <w:family w:val="swiss"/>
    <w:notTrueType/>
    <w:pitch w:val="variable"/>
    <w:sig w:usb0="800000AF" w:usb1="4000207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38E8"/>
    <w:multiLevelType w:val="hybridMultilevel"/>
    <w:tmpl w:val="B9D013E8"/>
    <w:lvl w:ilvl="0" w:tplc="CC44C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B0923"/>
    <w:multiLevelType w:val="hybridMultilevel"/>
    <w:tmpl w:val="57920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41E88"/>
    <w:multiLevelType w:val="hybridMultilevel"/>
    <w:tmpl w:val="6946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431108">
    <w:abstractNumId w:val="0"/>
  </w:num>
  <w:num w:numId="2" w16cid:durableId="1501120330">
    <w:abstractNumId w:val="2"/>
  </w:num>
  <w:num w:numId="3" w16cid:durableId="47946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DD"/>
    <w:rsid w:val="00001312"/>
    <w:rsid w:val="00077150"/>
    <w:rsid w:val="0008243E"/>
    <w:rsid w:val="00225538"/>
    <w:rsid w:val="00344F80"/>
    <w:rsid w:val="00437784"/>
    <w:rsid w:val="004A0737"/>
    <w:rsid w:val="005F37DD"/>
    <w:rsid w:val="006E0D16"/>
    <w:rsid w:val="00A43692"/>
    <w:rsid w:val="00AE693E"/>
    <w:rsid w:val="00B471AF"/>
    <w:rsid w:val="00DE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ED9A"/>
  <w15:chartTrackingRefBased/>
  <w15:docId w15:val="{91DD331E-5523-46B3-976E-E154334A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43692"/>
  </w:style>
  <w:style w:type="character" w:customStyle="1" w:styleId="eop">
    <w:name w:val="eop"/>
    <w:basedOn w:val="DefaultParagraphFont"/>
    <w:rsid w:val="00A4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Tashev</dc:creator>
  <cp:keywords/>
  <dc:description/>
  <cp:lastModifiedBy>Kirsten Tashev</cp:lastModifiedBy>
  <cp:revision>2</cp:revision>
  <cp:lastPrinted>2023-04-27T19:28:00Z</cp:lastPrinted>
  <dcterms:created xsi:type="dcterms:W3CDTF">2023-04-27T19:28:00Z</dcterms:created>
  <dcterms:modified xsi:type="dcterms:W3CDTF">2023-04-27T19:28:00Z</dcterms:modified>
</cp:coreProperties>
</file>