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A9C0" w14:textId="77777777" w:rsidR="00C5458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60" w:lineRule="auto"/>
        <w:jc w:val="center"/>
        <w:rPr>
          <w:rFonts w:ascii="함초롬바탕" w:eastAsia="함초롬바탕" w:hAnsi="함초롬바탕" w:cs="함초롬바탕"/>
          <w:color w:val="000000"/>
        </w:rPr>
      </w:pPr>
      <w:r>
        <w:rPr>
          <w:rFonts w:ascii="함초롬바탕" w:eastAsia="함초롬바탕" w:hAnsi="함초롬바탕" w:cs="함초롬바탕"/>
          <w:b/>
          <w:bCs/>
          <w:color w:val="000000"/>
          <w:sz w:val="40"/>
          <w:szCs w:val="40"/>
        </w:rPr>
        <w:t>작품 요약서</w:t>
      </w:r>
    </w:p>
    <w:tbl>
      <w:tblPr>
        <w:tblStyle w:val="a5"/>
        <w:tblW w:w="95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62"/>
        <w:gridCol w:w="3570"/>
        <w:gridCol w:w="4193"/>
      </w:tblGrid>
      <w:tr w:rsidR="00C54587" w14:paraId="5A00D7E8" w14:textId="77777777">
        <w:trPr>
          <w:trHeight w:val="27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7E5B1405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팀명</w:t>
            </w:r>
          </w:p>
        </w:tc>
        <w:tc>
          <w:tcPr>
            <w:tcW w:w="7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C0BE4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찹쌀선과</w:t>
            </w:r>
          </w:p>
        </w:tc>
      </w:tr>
      <w:tr w:rsidR="00C54587" w14:paraId="66E9EF99" w14:textId="77777777">
        <w:trPr>
          <w:trHeight w:val="27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6D67D451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작품명</w:t>
            </w:r>
          </w:p>
        </w:tc>
        <w:tc>
          <w:tcPr>
            <w:tcW w:w="77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91CFD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손가락 이끔이</w:t>
            </w:r>
          </w:p>
        </w:tc>
      </w:tr>
      <w:tr w:rsidR="00C54587" w14:paraId="0F859BB7" w14:textId="77777777">
        <w:trPr>
          <w:trHeight w:val="27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799AAAE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구분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D35B6D8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성  명</w:t>
            </w:r>
          </w:p>
        </w:tc>
        <w:tc>
          <w:tcPr>
            <w:tcW w:w="4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30B449F2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소  속</w:t>
            </w:r>
          </w:p>
        </w:tc>
      </w:tr>
      <w:tr w:rsidR="00C54587" w14:paraId="727AC093" w14:textId="77777777">
        <w:trPr>
          <w:trHeight w:val="27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3B363F2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참가자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DF1AF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이채성</w:t>
            </w:r>
          </w:p>
        </w:tc>
        <w:tc>
          <w:tcPr>
            <w:tcW w:w="4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DBE50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sz w:val="22"/>
                <w:szCs w:val="22"/>
              </w:rPr>
              <w:t>윤슬초</w:t>
            </w:r>
          </w:p>
        </w:tc>
      </w:tr>
      <w:tr w:rsidR="00C54587" w14:paraId="72BEA647" w14:textId="77777777">
        <w:trPr>
          <w:trHeight w:val="27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D2CD7A8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지도교사</w:t>
            </w:r>
          </w:p>
        </w:tc>
        <w:tc>
          <w:tcPr>
            <w:tcW w:w="3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A0E76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  <w:t>장경순</w:t>
            </w:r>
          </w:p>
        </w:tc>
        <w:tc>
          <w:tcPr>
            <w:tcW w:w="4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BB2F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12" w:lineRule="auto"/>
              <w:jc w:val="center"/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sz w:val="22"/>
                <w:szCs w:val="22"/>
              </w:rPr>
              <w:t>디랩코딩광진학원</w:t>
            </w:r>
          </w:p>
        </w:tc>
      </w:tr>
      <w:tr w:rsidR="00C54587" w14:paraId="2830CA43" w14:textId="77777777">
        <w:tc>
          <w:tcPr>
            <w:tcW w:w="95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14:paraId="16FDF871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il"/>
              </w:pBdr>
              <w:spacing w:after="0" w:line="384" w:lineRule="auto"/>
              <w:jc w:val="center"/>
              <w:rPr>
                <w:rFonts w:ascii="함초롬바탕" w:eastAsia="함초롬바탕" w:hAnsi="함초롬바탕" w:cs="함초롬바탕"/>
                <w:color w:val="000000"/>
              </w:rPr>
            </w:pPr>
            <w:r>
              <w:rPr>
                <w:rFonts w:ascii="함초롬바탕" w:eastAsia="함초롬바탕" w:hAnsi="함초롬바탕" w:cs="함초롬바탕"/>
                <w:b/>
                <w:bCs/>
                <w:color w:val="000000"/>
                <w:sz w:val="22"/>
                <w:szCs w:val="22"/>
              </w:rPr>
              <w:t>작품 요약</w:t>
            </w:r>
          </w:p>
        </w:tc>
      </w:tr>
      <w:tr w:rsidR="00C54587" w14:paraId="3C5F143B" w14:textId="77777777">
        <w:trPr>
          <w:trHeight w:val="7204"/>
        </w:trPr>
        <w:tc>
          <w:tcPr>
            <w:tcW w:w="95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C438E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60" w:line="240" w:lineRule="auto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/>
                <w:b/>
                <w:sz w:val="24"/>
              </w:rPr>
              <w:t xml:space="preserve">■ 작품 주제  </w:t>
            </w:r>
            <w:r>
              <w:rPr>
                <w:rFonts w:ascii="함초롬바탕" w:eastAsia="함초롬바탕" w:hAnsi="함초롬바탕" w:cs="함초롬바탕"/>
                <w:sz w:val="24"/>
              </w:rPr>
              <w:t>독수리 타법은 한번 굳으면 고치기 어렵고, 초등 시기가 교정의 골든타임이다. 그러나 한컴타자 등 기존 타자연습 프로그램은 ‘어떤 키’가 눌렸는지만 알 뿐 ‘어떤 손가락’으로 쳤는지는 모른다. 본 작품은 손가락까지 감지해 올바른 타법을 실시간으로 잡아 주고, 그 습관이 좋아졌는지 측정·기록하는 HW+SW 통합 시스템이다.</w:t>
            </w:r>
          </w:p>
          <w:p w14:paraId="214888E9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60" w:line="240" w:lineRule="auto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/>
                <w:b/>
                <w:sz w:val="24"/>
              </w:rPr>
              <w:t xml:space="preserve">■ 작품 설명 (해법과 근거)  </w:t>
            </w:r>
            <w:r>
              <w:rPr>
                <w:rFonts w:ascii="함초롬바탕" w:eastAsia="함초롬바탕" w:hAnsi="함초롬바탕" w:cs="함초롬바탕"/>
                <w:sz w:val="24"/>
              </w:rPr>
              <w:t>세 부분으로 이루어진다. ① 감지부(HW): 손가락마다 고유한 전선을 연결해 손가락을 ID로 삼고(프로토타입은 장갑 손끝 구리패드), 손끝 패드가 키에 닿으면 아두이노가 매트릭스 스캔으로 ‘어느 손가락 × 어느 키’를 동시에 읽는다. ② 연습·측정부(SW): 직접 만든 웹 타자연습 앱이 양손 그림 위에 ‘쳐야 할 손가락’을 색으로 안내하고, 타수·정확도와 함께 올바른 운지율(%)을 측정한다. ③ 연동: 브라우저 Web Serial API로 아두이노 신호를 받아 키 입력과 손가락 정보를 합쳐 판정하고, 틀린 손가락은 빨간 LED·경고음, 맞는 손가락은 초록 LED로 즉시 알린다. 근거: 독수리 타법은 ‘키는 맞지만 손가락이 틀린 것’이라, 손가락을 직접 감지해야 원인을 잡고 개선을 확인할 수 있다.</w:t>
            </w:r>
          </w:p>
          <w:p w14:paraId="76B922E4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60" w:line="240" w:lineRule="auto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/>
                <w:b/>
                <w:sz w:val="24"/>
              </w:rPr>
              <w:t xml:space="preserve">■ 기존 작품과의 차이점  </w:t>
            </w:r>
            <w:r>
              <w:rPr>
                <w:rFonts w:ascii="함초롬바탕" w:eastAsia="함초롬바탕" w:hAnsi="함초롬바탕" w:cs="함초롬바탕"/>
                <w:sz w:val="24"/>
              </w:rPr>
              <w:t>기존 프로그램이 키 정확도만 측정하는 것과 달리, 본 작품은 손가락까지 감지해 소프트웨어만으로는 불가능한 ‘올바른 운지율’이라는 새 지표를 측정한다. 곧 ‘한컴타자가 못 하는 것을 하는 한컴타자’이다.</w:t>
            </w:r>
          </w:p>
          <w:p w14:paraId="377C7346" w14:textId="77777777" w:rsidR="00C5458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60" w:line="240" w:lineRule="auto"/>
              <w:rPr>
                <w:rFonts w:ascii="함초롬바탕" w:eastAsia="함초롬바탕" w:hAnsi="함초롬바탕" w:cs="함초롬바탕"/>
                <w:sz w:val="24"/>
                <w:szCs w:val="24"/>
              </w:rPr>
            </w:pPr>
            <w:r>
              <w:rPr>
                <w:rFonts w:ascii="함초롬바탕" w:eastAsia="함초롬바탕" w:hAnsi="함초롬바탕" w:cs="함초롬바탕"/>
                <w:b/>
                <w:sz w:val="24"/>
              </w:rPr>
              <w:t xml:space="preserve">■ 결과 및 기대효과  </w:t>
            </w:r>
            <w:r>
              <w:rPr>
                <w:rFonts w:ascii="함초롬바탕" w:eastAsia="함초롬바탕" w:hAnsi="함초롬바탕" w:cs="함초롬바탕"/>
                <w:sz w:val="24"/>
              </w:rPr>
              <w:t>웹 앱은 완성 단계로 크롬·엣지에서 바로 동작하며(시연 영상 별도 제출), 감지부 HW는 프로토타입을 제작·검증 중이다. 올바른 타법을 익혀 타자 속도 향상·손가락 피로 감소를 돕고, 운지율 그래프로 좋아지는 과정을 보여 동기를 부여한다. 초등학생 3~5명 사용 전후 비교로 효과를 검증하고, 향후 손톱 스티커형·반지형으로 소형화·무선화해 발전시킬 계획이다.</w:t>
            </w:r>
          </w:p>
        </w:tc>
      </w:tr>
    </w:tbl>
    <w:p w14:paraId="2697E012" w14:textId="77777777" w:rsidR="00C54587" w:rsidRDefault="00C5458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il"/>
        </w:pBdr>
        <w:spacing w:after="0" w:line="312" w:lineRule="auto"/>
        <w:rPr>
          <w:rFonts w:ascii="함초롬바탕" w:eastAsia="함초롬바탕" w:hAnsi="함초롬바탕" w:cs="함초롬바탕"/>
          <w:color w:val="000000"/>
        </w:rPr>
      </w:pPr>
    </w:p>
    <w:sectPr w:rsidR="00C54587">
      <w:pgSz w:w="11906" w:h="16837"/>
      <w:pgMar w:top="1417" w:right="1134" w:bottom="1417" w:left="1134" w:header="850" w:footer="85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C390500-8D51-CF4B-8A26-603115AE00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8209BF0-D238-3745-9820-2753196E7E87}"/>
  </w:font>
  <w:font w:name="함초롬바탕">
    <w:altName w:val="맑은 고딕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DF59793B-0054-6E4F-AE9D-4A1E8B1486C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A6B6D9B-19E8-4D43-9188-D24158CC248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87"/>
    <w:rsid w:val="008C611B"/>
    <w:rsid w:val="00A55746"/>
    <w:rsid w:val="00C5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04A16C"/>
  <w15:docId w15:val="{BE1C84C8-B2A3-3D4E-856C-7147CF6C0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ore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28" w:type="dxa"/>
        <w:left w:w="102" w:type="dxa"/>
        <w:bottom w:w="28" w:type="dxa"/>
        <w:right w:w="10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xAAMY6Aul360DqHIme64YmSKiA==">CgMxLjAyDmgudmFtZmV4b3RjN2wxOAByITFjWGYxelFJaG1DMTRyMWpaQVVwYnJ2czNUWDU2d1VZcQ==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dlabgwangjin1</cp:lastModifiedBy>
  <cp:revision>3</cp:revision>
  <cp:lastPrinted>2026-06-14T09:31:00Z</cp:lastPrinted>
  <dcterms:created xsi:type="dcterms:W3CDTF">2026-06-14T09:31:00Z</dcterms:created>
  <dcterms:modified xsi:type="dcterms:W3CDTF">2026-06-14T09:31:00Z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==</vt:lpwstr>
  </property>
</Properties>
</file>