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调试Nodejs代码技巧</w:t>
      </w: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  <w:r>
        <w:rPr>
          <w:rFonts w:hint="eastAsia" w:ascii="FZSSJW--GB1-0" w:hAnsi="FZSSJW--GB1-0" w:eastAsia="FZSSJW--GB1-0" w:cs="FZSSJW--GB1-0"/>
          <w:i w:val="0"/>
          <w:color w:val="000000"/>
          <w:sz w:val="22"/>
          <w:szCs w:val="22"/>
          <w:lang w:val="en-US" w:eastAsia="zh-CN"/>
        </w:rPr>
        <w:t>N</w:t>
      </w:r>
      <w:r>
        <w:rPr>
          <w:rFonts w:hint="eastAsia" w:ascii="FZSSJW--GB1-0" w:hAnsi="FZSSJW--GB1-0" w:eastAsia="FZSSJW--GB1-0" w:cs="FZSSJW--GB1-0"/>
          <w:i w:val="0"/>
          <w:color w:val="000000"/>
          <w:sz w:val="22"/>
          <w:szCs w:val="22"/>
          <w:lang w:val="en-US" w:eastAsia="zh-CN"/>
        </w:rPr>
        <w:t>odejs无法实时显示你在修改源代码后的效果，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>这是因为 Node.js 只有在第一次引用到某部份时才会去解析脚本文件，以后都会直接访问内存，避免重复载入</w:t>
      </w:r>
      <w:r>
        <w:rPr>
          <w:rFonts w:hint="eastAsia" w:ascii="FZSSJW--GB1-0" w:hAnsi="FZSSJW--GB1-0" w:eastAsia="FZSSJW--GB1-0" w:cs="FZSSJW--GB1-0"/>
          <w:i w:val="0"/>
          <w:color w:val="000000"/>
          <w:sz w:val="22"/>
          <w:szCs w:val="22"/>
          <w:lang w:eastAsia="zh-CN"/>
        </w:rPr>
        <w:t>。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>Node.js的这种设计虽然有利于提高性能，却不利于开发调试，因为我们在开发过程中总是希望修改后立即看到效果，而不是每次都要终止进程并重启。</w:t>
      </w:r>
    </w:p>
    <w:p>
      <w:pPr>
        <w:rPr>
          <w:rFonts w:ascii="Courier" w:hAnsi="Courier" w:eastAsia="FZSSJW--GB1-0" w:cs="Courier"/>
          <w:i w:val="0"/>
          <w:color w:val="000000"/>
          <w:sz w:val="16"/>
          <w:szCs w:val="16"/>
        </w:rPr>
      </w:pPr>
      <w:r>
        <w:rPr>
          <w:rFonts w:ascii="TimesNewRoman" w:hAnsi="TimesNewRoman" w:eastAsia="TimesNewRoman" w:cs="TimesNewRoman"/>
          <w:i w:val="0"/>
          <w:color w:val="000000"/>
          <w:sz w:val="22"/>
          <w:szCs w:val="22"/>
        </w:rPr>
        <w:t xml:space="preserve">supervisor </w:t>
      </w:r>
      <w:r>
        <w:rPr>
          <w:rFonts w:ascii="FZSSJW--GB1-0" w:hAnsi="FZSSJW--GB1-0" w:eastAsia="FZSSJW--GB1-0" w:cs="FZSSJW--GB1-0"/>
          <w:i w:val="0"/>
          <w:color w:val="000000"/>
          <w:sz w:val="22"/>
          <w:szCs w:val="22"/>
        </w:rPr>
        <w:t xml:space="preserve">可以帮助你实现这个功能，它会监视你对代码的改动，并自动重启 </w:t>
      </w:r>
      <w:r>
        <w:rPr>
          <w:rFonts w:hint="default" w:ascii="TimesNewRoman" w:hAnsi="TimesNewRoman" w:eastAsia="TimesNewRoman" w:cs="TimesNewRoman"/>
          <w:i w:val="0"/>
          <w:color w:val="000000"/>
          <w:sz w:val="22"/>
          <w:szCs w:val="22"/>
        </w:rPr>
        <w:t>Node.js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 xml:space="preserve">。使用方法很简单，首先使用 </w:t>
      </w:r>
      <w:r>
        <w:rPr>
          <w:rFonts w:hint="default" w:ascii="TimesNewRoman" w:hAnsi="TimesNewRoman" w:eastAsia="TimesNewRoman" w:cs="TimesNewRoman"/>
          <w:i w:val="0"/>
          <w:color w:val="000000"/>
          <w:sz w:val="22"/>
          <w:szCs w:val="22"/>
        </w:rPr>
        <w:t xml:space="preserve">npm 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 xml:space="preserve">安装 </w:t>
      </w:r>
      <w:r>
        <w:rPr>
          <w:rFonts w:hint="default" w:ascii="TimesNewRoman" w:hAnsi="TimesNewRoman" w:eastAsia="TimesNewRoman" w:cs="TimesNewRoman"/>
          <w:i w:val="0"/>
          <w:color w:val="000000"/>
          <w:sz w:val="22"/>
          <w:szCs w:val="22"/>
        </w:rPr>
        <w:t>supervisor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>：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br w:type="textWrapping"/>
      </w:r>
      <w:r>
        <w:rPr>
          <w:rFonts w:ascii="Courier" w:hAnsi="Courier" w:eastAsia="FZSSJW--GB1-0" w:cs="Courier"/>
          <w:i w:val="0"/>
          <w:color w:val="000000"/>
          <w:sz w:val="16"/>
          <w:szCs w:val="16"/>
        </w:rPr>
        <w:t>$ npm install -g supervisor</w:t>
      </w: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  <w:r>
        <w:rPr>
          <w:rFonts w:ascii="FZSSJW--GB1-0" w:hAnsi="FZSSJW--GB1-0" w:eastAsia="FZSSJW--GB1-0" w:cs="FZSSJW--GB1-0"/>
          <w:i w:val="0"/>
          <w:color w:val="000000"/>
          <w:sz w:val="22"/>
          <w:szCs w:val="22"/>
        </w:rPr>
        <w:t xml:space="preserve">接下来，使用 </w:t>
      </w:r>
      <w:r>
        <w:rPr>
          <w:rFonts w:ascii="Courier" w:hAnsi="Courier" w:eastAsia="FZSSJW--GB1-0" w:cs="Courier"/>
          <w:i w:val="0"/>
          <w:color w:val="000000"/>
          <w:sz w:val="20"/>
          <w:szCs w:val="20"/>
        </w:rPr>
        <w:t xml:space="preserve">supervisor 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 xml:space="preserve">命令启动 </w:t>
      </w:r>
      <w:r>
        <w:rPr>
          <w:rFonts w:ascii="TimesNewRoman" w:hAnsi="TimesNewRoman" w:eastAsia="TimesNewRoman" w:cs="TimesNewRoman"/>
          <w:i w:val="0"/>
          <w:color w:val="000000"/>
          <w:sz w:val="22"/>
          <w:szCs w:val="22"/>
        </w:rPr>
        <w:t>app.js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>：</w:t>
      </w:r>
    </w:p>
    <w:p>
      <w:pPr>
        <w:rPr>
          <w:rFonts w:ascii="Courier" w:hAnsi="Courier" w:eastAsia="宋体" w:cs="Courier"/>
          <w:i w:val="0"/>
          <w:color w:val="000000"/>
          <w:sz w:val="16"/>
          <w:szCs w:val="16"/>
        </w:rPr>
      </w:pPr>
      <w:r>
        <w:rPr>
          <w:rFonts w:ascii="Courier" w:hAnsi="Courier" w:eastAsia="宋体" w:cs="Courier"/>
          <w:i w:val="0"/>
          <w:color w:val="000000"/>
          <w:sz w:val="16"/>
          <w:szCs w:val="16"/>
        </w:rPr>
        <w:t>$ supervisor app.js</w:t>
      </w:r>
    </w:p>
    <w:p>
      <w:pPr>
        <w:rPr>
          <w:rFonts w:ascii="Courier" w:hAnsi="Courier" w:eastAsia="宋体" w:cs="Courier"/>
          <w:i w:val="0"/>
          <w:color w:val="000000"/>
          <w:sz w:val="16"/>
          <w:szCs w:val="16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阻塞IO和非阻塞IO</w:t>
      </w:r>
    </w:p>
    <w:p>
      <w:pPr>
        <w:rPr>
          <w:rFonts w:hint="eastAsia" w:ascii="FZSSJW--GB1-0" w:hAnsi="FZSSJW--GB1-0" w:eastAsia="宋体" w:cs="FZSSJW--GB1-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FZSSJW--GB1-0" w:hAnsi="FZSSJW--GB1-0" w:eastAsia="宋体" w:cs="FZSSJW--GB1-0"/>
          <w:i w:val="0"/>
          <w:color w:val="000000"/>
          <w:sz w:val="22"/>
          <w:szCs w:val="22"/>
          <w:lang w:eastAsia="zh-CN"/>
        </w:rPr>
        <w:t>阻塞</w:t>
      </w:r>
      <w:r>
        <w:rPr>
          <w:rFonts w:hint="eastAsia" w:ascii="FZSSJW--GB1-0" w:hAnsi="FZSSJW--GB1-0" w:eastAsia="宋体" w:cs="FZSSJW--GB1-0"/>
          <w:i w:val="0"/>
          <w:color w:val="000000"/>
          <w:sz w:val="22"/>
          <w:szCs w:val="22"/>
          <w:lang w:val="en-US" w:eastAsia="zh-CN"/>
        </w:rPr>
        <w:t>IO就是当线程遇到磁盘操作或网络通讯（IO操作），则操作系统会剥夺这个线程的CPU控制权，使其暂停执行，同时将CPU资源让给其他的工作线程，当IO操作完毕后，操作系统将这个线程的阻塞状态解除，恢复其对cpu的控制权，令其继续执行，这种IO模式就是阻塞IO</w:t>
      </w: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  <w:r>
        <w:rPr>
          <w:rFonts w:hint="eastAsia" w:ascii="FZSSJW--GB1-0" w:hAnsi="FZSSJW--GB1-0" w:eastAsia="宋体" w:cs="FZSSJW--GB1-0"/>
          <w:i w:val="0"/>
          <w:color w:val="000000"/>
          <w:sz w:val="22"/>
          <w:szCs w:val="22"/>
          <w:lang w:val="en-US" w:eastAsia="zh-CN"/>
        </w:rPr>
        <w:t>非阻塞IO就是如果当前线程遇到IO操作，则不是等待IO操作的完成或数据的返回，而是将IO请求发送给操作系统，当前线程继续执行下一条语句。</w:t>
      </w:r>
      <w:r>
        <w:rPr>
          <w:rFonts w:ascii="FZSSJW--GB1-0" w:hAnsi="FZSSJW--GB1-0" w:eastAsia="FZSSJW--GB1-0" w:cs="FZSSJW--GB1-0"/>
          <w:i w:val="0"/>
          <w:color w:val="000000"/>
          <w:sz w:val="22"/>
          <w:szCs w:val="22"/>
        </w:rPr>
        <w:t>当操作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 xml:space="preserve">系统完成 </w:t>
      </w:r>
      <w:r>
        <w:rPr>
          <w:rFonts w:ascii="TimesNewRoman" w:hAnsi="TimesNewRoman" w:eastAsia="TimesNewRoman" w:cs="TimesNewRoman"/>
          <w:i w:val="0"/>
          <w:color w:val="000000"/>
          <w:sz w:val="22"/>
          <w:szCs w:val="22"/>
        </w:rPr>
        <w:t xml:space="preserve">I/O 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 xml:space="preserve">操作时，以事件的形式通知执行 </w:t>
      </w:r>
      <w:r>
        <w:rPr>
          <w:rFonts w:hint="default" w:ascii="TimesNewRoman" w:hAnsi="TimesNewRoman" w:eastAsia="TimesNewRoman" w:cs="TimesNewRoman"/>
          <w:i w:val="0"/>
          <w:color w:val="000000"/>
          <w:sz w:val="22"/>
          <w:szCs w:val="22"/>
        </w:rPr>
        <w:t xml:space="preserve">I/O </w:t>
      </w:r>
      <w: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  <w:t>操作的线程，线程会在特定时候处理这个事件。</w:t>
      </w: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</w:p>
    <w:p>
      <w:pPr>
        <w:rPr>
          <w:rFonts w:hint="default" w:ascii="FZSSJW--GB1-0" w:hAnsi="FZSSJW--GB1-0" w:eastAsia="FZSSJW--GB1-0" w:cs="FZSSJW--GB1-0"/>
          <w:i w:val="0"/>
          <w:color w:val="000000"/>
          <w:sz w:val="22"/>
          <w:szCs w:val="22"/>
        </w:rPr>
      </w:pPr>
    </w:p>
    <w:p>
      <w:pPr>
        <w:rPr>
          <w:rFonts w:hint="eastAsia" w:ascii="FZSSJW--GB1-0" w:hAnsi="FZSSJW--GB1-0" w:eastAsia="FZSSJW--GB1-0" w:cs="FZSSJW--GB1-0"/>
          <w:i w:val="0"/>
          <w:color w:val="000000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00566"/>
    <w:rsid w:val="0E3A29AF"/>
    <w:rsid w:val="0ECA6F84"/>
    <w:rsid w:val="1E0F3939"/>
    <w:rsid w:val="20523D27"/>
    <w:rsid w:val="20C8235C"/>
    <w:rsid w:val="220F6B43"/>
    <w:rsid w:val="254258C1"/>
    <w:rsid w:val="2CA5671D"/>
    <w:rsid w:val="334D5AD9"/>
    <w:rsid w:val="35512F9F"/>
    <w:rsid w:val="365D2774"/>
    <w:rsid w:val="3D7413B3"/>
    <w:rsid w:val="42F70933"/>
    <w:rsid w:val="42FC2F00"/>
    <w:rsid w:val="4C54254B"/>
    <w:rsid w:val="59643889"/>
    <w:rsid w:val="5B277296"/>
    <w:rsid w:val="5EB15121"/>
    <w:rsid w:val="61DB5598"/>
    <w:rsid w:val="6DE826FC"/>
    <w:rsid w:val="74253FE9"/>
    <w:rsid w:val="7CCE3A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2016-08-19T03:40:52Z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