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mkqpcoway83" w:id="0"/>
      <w:bookmarkEnd w:id="0"/>
      <w:r w:rsidDel="00000000" w:rsidR="00000000" w:rsidRPr="00000000">
        <w:rPr>
          <w:rtl w:val="0"/>
        </w:rPr>
        <w:t xml:space="preserve">Document de test</w:t>
      </w:r>
    </w:p>
    <w:p w:rsidR="00000000" w:rsidDel="00000000" w:rsidP="00000000" w:rsidRDefault="00000000" w:rsidRPr="00000000" w14:paraId="00000002">
      <w:pPr>
        <w:rPr/>
      </w:pPr>
      <w:r w:rsidDel="00000000" w:rsidR="00000000" w:rsidRPr="00000000">
        <w:rPr>
          <w:rtl w:val="0"/>
        </w:rPr>
        <w:t xml:space="preserve">Lorem ipsum dolor sit amet, consectetur adipiscing elit. Ut tristique purus ut tortor fringilla faucibus. Ut in ullamcorper orci. Cras lectus tellus, auctor vitae condimentum sed, eleifend eget velit. Vestibulum vel nisi ut odio lacinia iaculis. Mauris eleifend ante sapien, tempus dignissim quam lacinia ut. Vivamus faucibus quam nulla, et efficitur lacus bibendum et. Maecenas ullamcorper non neque ut auctor. Sed in viverra velit. Etiam consequat egestas dictum. Nam elementum dapibus nibh, id varius lorem accumsan eget. Curabitur placerat lectus non bibendum interdum.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Donec velit nibh, sagittis ac ornare faucibus, placerat quis est. Duis in orci egestas, accumsan quam vitae, tincidunt risus. Donec sit amet convallis nibh. Curabitur accumsan ultrices laoreet. Nunc arcu tellus, finibus eu blandit vel, bibendum eget risus. Duis hendrerit, mauris a lobortis laoreet, risus massa maximus mi, id euismod lorem nibh ut lacus. Aenean sit amet ornare justo. Nam ultrices semper neque at sodales. Sed rhoncus, metus convallis fermentum gravida, justo tellus sodales magna, nec auctor justo risus vitae diam. Integer nunc elit, sodales eu semper id, tincidunt tincidunt nulla.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Fusce in egestas ligula, eu lobortis nibh. In hac habitasse platea dictumst. Aliquam feugiat aliquam neque sed vestibulum. Morbi blandit sem leo, sit amet ullamcorper orci aliquet sed. Ut in euismod quam. Etiam ut malesuada justo. Pellentesque habitant morbi tristique senectus et netus et malesuada fames ac turpis egestas. Phasellus placerat sed diam interdum efficitur. Nullam pulvinar quam eget est condimentum rutrum nec ac arcu. Sed ac enim feugiat, accumsan lacus eget, ornare libero. Sed tristique dui nec purus egestas blandit. Proin luctus sollicitudin leo, nec efficitur mauris sodales ut. Aliquam interdum imperdiet nisl vel iaculis. Aliquam erat volutpat. Mauris tempor mauris vitae elit viverra, vitae pulvinar nulla venenatis. Aenean nisi mi, aliquet et rhoncus sed, suscipit sed dolor.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Suspendisse vitae elementum ex. Nam ac ligula tempus, vehicula neque sed, posuere mi. Aenean porttitor ornare orci, at porttitor orci pretium eu. In eu interdum sapien. Etiam in augue in nulla ornare porttitor sed nec dolor. Etiam tempus ultricies libero, ultrices tincidunt purus malesuada ut. Donec hendrerit elementum odio vitae cursus. Maecenas consectetur gravida consectetur. Integer iaculis justo quis purus lobortis, id blandit enim mollis. Integer vel vulputate ligula, a posuere eros. Ut commodo nec neque in malesuada. Praesent vel nulla mattis, faucibus nulla non, laoreet diam.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Proin eget ipsum nec lacus vestibulum ullamcorper nec in nunc. Phasellus condimentum sit amet augue eu bibendum. Maecenas consectetur sit amet augue nec tempus. Vestibulum egestas feugiat volutpat. Suspendisse vestibulum tristique nunc, non pharetra nunc tempor id. Nullam mollis pellentesque pellentesque. Fusce scelerisque bibendum tristique. Vestibulum ante ipsum primis in faucibus orci luctus et ultrices posuere cubilia curae; Aenean gravida non tortor sed aliquet. Praesent pretium mattis sem, vitae ornare lectus hendrerit vel. Sed pharetra semper venenatis. Cras dapibus tempor enim eget condimentum. Nam semper sem vestibulum, hendrerit ipsum sit amet, fermentum tortor. Aenean ac enim ac lacus pharetra tincidunt eget sed massa.</w:t>
      </w:r>
    </w:p>
    <w:p w:rsidR="00000000" w:rsidDel="00000000" w:rsidP="00000000" w:rsidRDefault="00000000" w:rsidRPr="00000000" w14:paraId="0000000B">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rPr>
        <w:color w:val="999999"/>
        <w:sz w:val="16"/>
        <w:szCs w:val="16"/>
      </w:rPr>
    </w:pPr>
    <w:r w:rsidDel="00000000" w:rsidR="00000000" w:rsidRPr="00000000">
      <w:rPr>
        <w:rtl w:val="0"/>
      </w:rPr>
    </w:r>
  </w:p>
  <w:p w:rsidR="00000000" w:rsidDel="00000000" w:rsidP="00000000" w:rsidRDefault="00000000" w:rsidRPr="00000000" w14:paraId="0000000F">
    <w:pPr>
      <w:pageBreakBefore w:val="0"/>
      <w:rPr>
        <w:color w:val="999999"/>
        <w:sz w:val="16"/>
        <w:szCs w:val="16"/>
      </w:rPr>
    </w:pPr>
    <w:r w:rsidDel="00000000" w:rsidR="00000000" w:rsidRPr="00000000">
      <w:rPr>
        <w:color w:val="999999"/>
        <w:sz w:val="16"/>
        <w:szCs w:val="16"/>
        <w:rtl w:val="0"/>
      </w:rPr>
      <w:t xml:space="preserve">Code Inc. / SAS au capital de 10 000 € / RCS LYON 832757306 / SIRET 83275730600010 / TVA FR70832757306</w:t>
    </w:r>
  </w:p>
  <w:p w:rsidR="00000000" w:rsidDel="00000000" w:rsidP="00000000" w:rsidRDefault="00000000" w:rsidRPr="00000000" w14:paraId="00000010">
    <w:pPr>
      <w:pageBreakBefore w:val="0"/>
      <w:rPr>
        <w:color w:val="999999"/>
        <w:sz w:val="16"/>
        <w:szCs w:val="16"/>
      </w:rPr>
    </w:pPr>
    <w:r w:rsidDel="00000000" w:rsidR="00000000" w:rsidRPr="00000000">
      <w:rPr>
        <w:color w:val="999999"/>
        <w:sz w:val="16"/>
        <w:szCs w:val="16"/>
        <w:rtl w:val="0"/>
      </w:rPr>
      <w:t xml:space="preserve">18 avenue Félix Faure 69007 Lyon, France / contact@codeinc.co / www.codeinc.co</w:t>
    </w:r>
    <w:r w:rsidDel="00000000" w:rsidR="00000000" w:rsidRPr="00000000">
      <w:rPr>
        <w:rtl w:val="0"/>
      </w:rPr>
    </w:r>
  </w:p>
  <w:p w:rsidR="00000000" w:rsidDel="00000000" w:rsidP="00000000" w:rsidRDefault="00000000" w:rsidRPr="00000000" w14:paraId="00000011">
    <w:pPr>
      <w:pageBreakBefore w:val="0"/>
      <w:jc w:val="right"/>
      <w:rPr>
        <w:color w:val="999999"/>
        <w:sz w:val="16"/>
        <w:szCs w:val="16"/>
      </w:rPr>
    </w:pPr>
    <w:r w:rsidDel="00000000" w:rsidR="00000000" w:rsidRPr="00000000">
      <w:rPr>
        <w:color w:val="999999"/>
        <w:sz w:val="16"/>
        <w:szCs w:val="16"/>
        <w:rtl w:val="0"/>
      </w:rPr>
      <w:t xml:space="preserve">Page </w:t>
    </w: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color w:val="999999"/>
        <w:sz w:val="16"/>
        <w:szCs w:val="16"/>
        <w:rtl w:val="0"/>
      </w:rPr>
      <w:t xml:space="preserve"> sur </w:t>
    </w:r>
    <w:r w:rsidDel="00000000" w:rsidR="00000000" w:rsidRPr="00000000">
      <w:rPr>
        <w:color w:val="99999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12">
    <w:pPr>
      <w:pageBreakBefore w:val="0"/>
      <w:rPr>
        <w:color w:val="99999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331662" cy="330681"/>
          <wp:effectExtent b="0" l="0" r="0" t="0"/>
          <wp:wrapTopAndBottom distB="0" distT="0"/>
          <wp:docPr descr="Code Inc." id="1" name="image1.png"/>
          <a:graphic>
            <a:graphicData uri="http://schemas.openxmlformats.org/drawingml/2006/picture">
              <pic:pic>
                <pic:nvPicPr>
                  <pic:cNvPr descr="Code Inc." id="0" name="image1.png"/>
                  <pic:cNvPicPr preferRelativeResize="0"/>
                </pic:nvPicPr>
                <pic:blipFill>
                  <a:blip r:embed="rId1"/>
                  <a:srcRect b="0" l="0" r="0" t="0"/>
                  <a:stretch>
                    <a:fillRect/>
                  </a:stretch>
                </pic:blipFill>
                <pic:spPr>
                  <a:xfrm>
                    <a:off x="0" y="0"/>
                    <a:ext cx="1331662" cy="33068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