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07A" w:rsidRPr="001A507A" w:rsidRDefault="001A507A" w:rsidP="004961B2">
      <w:pPr>
        <w:spacing w:after="180" w:line="270" w:lineRule="atLeast"/>
        <w:jc w:val="both"/>
        <w:outlineLvl w:val="1"/>
        <w:rPr>
          <w:rFonts w:ascii="Arial" w:eastAsia="Times New Roman" w:hAnsi="Arial" w:cs="Arial"/>
          <w:b/>
          <w:bCs/>
          <w:color w:val="1F1F1F"/>
          <w:lang w:eastAsia="en-GB"/>
        </w:rPr>
      </w:pPr>
      <w:r w:rsidRPr="001A507A">
        <w:rPr>
          <w:rFonts w:ascii="Arial" w:eastAsia="Times New Roman" w:hAnsi="Arial" w:cs="Arial"/>
          <w:b/>
          <w:bCs/>
          <w:color w:val="1F1F1F"/>
          <w:lang w:eastAsia="en-GB"/>
        </w:rPr>
        <w:t>Herd Immunity Investigation Report</w:t>
      </w:r>
    </w:p>
    <w:p w:rsidR="001A507A" w:rsidRPr="001A507A" w:rsidRDefault="001A507A" w:rsidP="004961B2">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Introduction</w:t>
      </w:r>
    </w:p>
    <w:p w:rsidR="001A507A" w:rsidRPr="001A507A" w:rsidRDefault="001A507A" w:rsidP="004961B2">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This report investigates the effect of herd immunity on a disease outbreak through a series of simulations. Herd immunity describes the indirect protection from infection gained by a population when a sufficient portion is either vaccinated or recovered from the disease. The required vaccination rate (or threshold) to reach herd immunity depends on the basic reproduction number (R0) of the disease. This report aims to identify the vaccination rate threshold for a given disease using a disease propagation simulation.</w:t>
      </w:r>
    </w:p>
    <w:p w:rsidR="001A507A" w:rsidRPr="001A507A" w:rsidRDefault="001A507A" w:rsidP="004961B2">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Methodology</w:t>
      </w:r>
    </w:p>
    <w:p w:rsidR="001A507A" w:rsidRPr="001A507A" w:rsidRDefault="001A507A" w:rsidP="004961B2">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The investigation used a disease propagation simulation software programmed in C++. The simulation parameters were set as follows:</w:t>
      </w:r>
    </w:p>
    <w:p w:rsidR="001A507A" w:rsidRPr="001A507A" w:rsidRDefault="001A507A" w:rsidP="004961B2">
      <w:pPr>
        <w:numPr>
          <w:ilvl w:val="0"/>
          <w:numId w:val="1"/>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Population size: 15,000 individuals</w:t>
      </w:r>
      <w:r w:rsidR="00A63925">
        <w:rPr>
          <w:rFonts w:ascii="Arial" w:eastAsia="Times New Roman" w:hAnsi="Arial" w:cs="Arial"/>
          <w:color w:val="1F1F1F"/>
          <w:lang w:eastAsia="en-GB"/>
        </w:rPr>
        <w:t>, name = Regensburg, vaccination rate =0.</w:t>
      </w:r>
      <w:proofErr w:type="gramStart"/>
      <w:r w:rsidR="00A63925">
        <w:rPr>
          <w:rFonts w:ascii="Arial" w:eastAsia="Times New Roman" w:hAnsi="Arial" w:cs="Arial"/>
          <w:color w:val="1F1F1F"/>
          <w:lang w:eastAsia="en-GB"/>
        </w:rPr>
        <w:t>0,patient</w:t>
      </w:r>
      <w:proofErr w:type="gramEnd"/>
      <w:r w:rsidR="00A63925">
        <w:rPr>
          <w:rFonts w:ascii="Arial" w:eastAsia="Times New Roman" w:hAnsi="Arial" w:cs="Arial"/>
          <w:color w:val="1F1F1F"/>
          <w:lang w:eastAsia="en-GB"/>
        </w:rPr>
        <w:t>_0=false</w:t>
      </w:r>
    </w:p>
    <w:p w:rsidR="001A507A" w:rsidRPr="001A507A" w:rsidRDefault="001A507A" w:rsidP="004961B2">
      <w:pPr>
        <w:numPr>
          <w:ilvl w:val="0"/>
          <w:numId w:val="1"/>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Vaccination rate: Varied from 0% to 100% in steps of 10%</w:t>
      </w:r>
    </w:p>
    <w:p w:rsidR="001A507A" w:rsidRPr="001A507A" w:rsidRDefault="001A507A" w:rsidP="004961B2">
      <w:pPr>
        <w:numPr>
          <w:ilvl w:val="0"/>
          <w:numId w:val="1"/>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 xml:space="preserve">Disease </w:t>
      </w:r>
      <w:proofErr w:type="gramStart"/>
      <w:r w:rsidRPr="001A507A">
        <w:rPr>
          <w:rFonts w:ascii="Arial" w:eastAsia="Times New Roman" w:hAnsi="Arial" w:cs="Arial"/>
          <w:color w:val="1F1F1F"/>
          <w:lang w:eastAsia="en-GB"/>
        </w:rPr>
        <w:t>parameters :</w:t>
      </w:r>
      <w:proofErr w:type="gramEnd"/>
      <w:r w:rsidRPr="001A507A">
        <w:rPr>
          <w:rFonts w:ascii="Arial" w:eastAsia="Times New Roman" w:hAnsi="Arial" w:cs="Arial"/>
          <w:color w:val="1F1F1F"/>
          <w:lang w:eastAsia="en-GB"/>
        </w:rPr>
        <w:t xml:space="preserve"> Duration of the disease</w:t>
      </w:r>
      <w:r w:rsidR="00A63925">
        <w:rPr>
          <w:rFonts w:ascii="Arial" w:eastAsia="Times New Roman" w:hAnsi="Arial" w:cs="Arial"/>
          <w:color w:val="1F1F1F"/>
          <w:lang w:eastAsia="en-GB"/>
        </w:rPr>
        <w:t>=</w:t>
      </w:r>
      <w:r w:rsidR="008C605A">
        <w:rPr>
          <w:rFonts w:ascii="Arial" w:eastAsia="Times New Roman" w:hAnsi="Arial" w:cs="Arial"/>
          <w:color w:val="1F1F1F"/>
          <w:lang w:eastAsia="en-GB"/>
        </w:rPr>
        <w:t>7</w:t>
      </w:r>
      <w:r w:rsidRPr="001A507A">
        <w:rPr>
          <w:rFonts w:ascii="Arial" w:eastAsia="Times New Roman" w:hAnsi="Arial" w:cs="Arial"/>
          <w:color w:val="1F1F1F"/>
          <w:lang w:eastAsia="en-GB"/>
        </w:rPr>
        <w:t>, Transmissibilit</w:t>
      </w:r>
      <w:r w:rsidR="00A63925">
        <w:rPr>
          <w:rFonts w:ascii="Arial" w:eastAsia="Times New Roman" w:hAnsi="Arial" w:cs="Arial"/>
          <w:color w:val="1F1F1F"/>
          <w:lang w:eastAsia="en-GB"/>
        </w:rPr>
        <w:t>y=0.</w:t>
      </w:r>
      <w:r w:rsidR="008C605A">
        <w:rPr>
          <w:rFonts w:ascii="Arial" w:eastAsia="Times New Roman" w:hAnsi="Arial" w:cs="Arial"/>
          <w:color w:val="1F1F1F"/>
          <w:lang w:eastAsia="en-GB"/>
        </w:rPr>
        <w:t>35</w:t>
      </w:r>
      <w:r w:rsidR="00A63925">
        <w:rPr>
          <w:rFonts w:ascii="Arial" w:eastAsia="Times New Roman" w:hAnsi="Arial" w:cs="Arial"/>
          <w:color w:val="1F1F1F"/>
          <w:lang w:eastAsia="en-GB"/>
        </w:rPr>
        <w:t xml:space="preserve">, name = </w:t>
      </w:r>
      <w:r w:rsidR="00331CD5">
        <w:rPr>
          <w:rFonts w:ascii="Arial" w:eastAsia="Times New Roman" w:hAnsi="Arial" w:cs="Arial"/>
          <w:color w:val="1F1F1F"/>
          <w:lang w:eastAsia="en-GB"/>
        </w:rPr>
        <w:t>C</w:t>
      </w:r>
      <w:r w:rsidR="00A63925">
        <w:rPr>
          <w:rFonts w:ascii="Arial" w:eastAsia="Times New Roman" w:hAnsi="Arial" w:cs="Arial"/>
          <w:color w:val="1F1F1F"/>
          <w:lang w:eastAsia="en-GB"/>
        </w:rPr>
        <w:t>orona</w:t>
      </w:r>
    </w:p>
    <w:p w:rsidR="001A507A" w:rsidRPr="001A507A" w:rsidRDefault="001A507A" w:rsidP="004961B2">
      <w:pPr>
        <w:numPr>
          <w:ilvl w:val="0"/>
          <w:numId w:val="1"/>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Simulation duration: Until no infectious individuals remain (disease extinction)</w:t>
      </w:r>
    </w:p>
    <w:p w:rsidR="001A507A" w:rsidRPr="001A507A" w:rsidRDefault="001A507A" w:rsidP="004961B2">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For each vaccination rate, the simulation was run, and the following data was collected:</w:t>
      </w:r>
    </w:p>
    <w:p w:rsidR="001A507A" w:rsidRPr="001A507A" w:rsidRDefault="001A507A" w:rsidP="004961B2">
      <w:pPr>
        <w:numPr>
          <w:ilvl w:val="0"/>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Number of recovered individuals at the end of the simulation</w:t>
      </w:r>
    </w:p>
    <w:p w:rsidR="001A507A" w:rsidRPr="001A507A" w:rsidRDefault="001A507A" w:rsidP="004961B2">
      <w:pPr>
        <w:numPr>
          <w:ilvl w:val="0"/>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 xml:space="preserve">Timestep-by-timestep data for a single simulation run (one specific vaccination rate) including: </w:t>
      </w:r>
    </w:p>
    <w:p w:rsidR="001A507A" w:rsidRPr="001A507A" w:rsidRDefault="001A507A" w:rsidP="004961B2">
      <w:pPr>
        <w:numPr>
          <w:ilvl w:val="1"/>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Number of infectious individuals</w:t>
      </w:r>
    </w:p>
    <w:p w:rsidR="001A507A" w:rsidRPr="001A507A" w:rsidRDefault="001A507A" w:rsidP="004961B2">
      <w:pPr>
        <w:numPr>
          <w:ilvl w:val="1"/>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Number of recovered individuals</w:t>
      </w:r>
    </w:p>
    <w:p w:rsidR="001A507A" w:rsidRPr="001A507A" w:rsidRDefault="001A507A" w:rsidP="004961B2">
      <w:pPr>
        <w:numPr>
          <w:ilvl w:val="1"/>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Number of susceptible individuals</w:t>
      </w:r>
    </w:p>
    <w:p w:rsidR="001A507A" w:rsidRDefault="001A507A" w:rsidP="004961B2">
      <w:pPr>
        <w:numPr>
          <w:ilvl w:val="1"/>
          <w:numId w:val="2"/>
        </w:numPr>
        <w:spacing w:after="0" w:line="315" w:lineRule="atLeast"/>
        <w:ind w:left="0"/>
        <w:jc w:val="both"/>
        <w:rPr>
          <w:rFonts w:ascii="Arial" w:eastAsia="Times New Roman" w:hAnsi="Arial" w:cs="Arial"/>
          <w:color w:val="1F1F1F"/>
          <w:lang w:eastAsia="en-GB"/>
        </w:rPr>
      </w:pPr>
      <w:r w:rsidRPr="001A507A">
        <w:rPr>
          <w:rFonts w:ascii="Arial" w:eastAsia="Times New Roman" w:hAnsi="Arial" w:cs="Arial"/>
          <w:color w:val="1F1F1F"/>
          <w:lang w:eastAsia="en-GB"/>
        </w:rPr>
        <w:t>Number of vaccinated individuals</w:t>
      </w:r>
    </w:p>
    <w:p w:rsidR="00331CD5" w:rsidRPr="001A507A" w:rsidRDefault="00331CD5" w:rsidP="00331CD5">
      <w:pPr>
        <w:spacing w:after="0" w:line="315" w:lineRule="atLeast"/>
        <w:ind w:left="720"/>
        <w:jc w:val="both"/>
        <w:rPr>
          <w:rFonts w:ascii="Arial" w:eastAsia="Times New Roman" w:hAnsi="Arial" w:cs="Arial"/>
          <w:color w:val="1F1F1F"/>
          <w:lang w:eastAsia="en-GB"/>
        </w:rPr>
      </w:pPr>
    </w:p>
    <w:p w:rsidR="001A507A" w:rsidRPr="001A507A" w:rsidRDefault="001A507A" w:rsidP="004961B2">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Results</w:t>
      </w:r>
    </w:p>
    <w:p w:rsidR="001A507A" w:rsidRPr="001A507A" w:rsidRDefault="001A507A" w:rsidP="004961B2">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Vaccination Rate vs. Number of Recovered Individuals</w:t>
      </w:r>
    </w:p>
    <w:p w:rsidR="001A507A" w:rsidRDefault="001A507A" w:rsidP="004961B2">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 xml:space="preserve">The simulation results are presented as the number of recovered individuals at the end of the simulation for each vaccination rate. This data </w:t>
      </w:r>
      <w:r w:rsidR="00331CD5">
        <w:rPr>
          <w:rFonts w:ascii="Arial" w:eastAsia="Times New Roman" w:hAnsi="Arial" w:cs="Arial"/>
          <w:color w:val="1F1F1F"/>
          <w:lang w:eastAsia="en-GB"/>
        </w:rPr>
        <w:t>was</w:t>
      </w:r>
      <w:r w:rsidRPr="001A507A">
        <w:rPr>
          <w:rFonts w:ascii="Arial" w:eastAsia="Times New Roman" w:hAnsi="Arial" w:cs="Arial"/>
          <w:color w:val="1F1F1F"/>
          <w:lang w:eastAsia="en-GB"/>
        </w:rPr>
        <w:t xml:space="preserve"> visualized scatter plot with the vaccination rate on the x-axis and the number of recovered individuals on the y-axis.</w:t>
      </w:r>
    </w:p>
    <w:p w:rsidR="00331CD5" w:rsidRPr="001A507A" w:rsidRDefault="008C605A" w:rsidP="004961B2">
      <w:pPr>
        <w:spacing w:before="180" w:after="180" w:line="315" w:lineRule="atLeast"/>
        <w:jc w:val="both"/>
        <w:rPr>
          <w:rFonts w:ascii="Arial" w:eastAsia="Times New Roman" w:hAnsi="Arial" w:cs="Arial"/>
          <w:color w:val="1F1F1F"/>
          <w:lang w:eastAsia="en-GB"/>
        </w:rPr>
      </w:pPr>
      <w:r>
        <w:rPr>
          <w:rFonts w:ascii="Arial" w:eastAsia="Times New Roman" w:hAnsi="Arial" w:cs="Arial"/>
          <w:noProof/>
          <w:color w:val="1F1F1F"/>
          <w:lang w:eastAsia="en-GB"/>
        </w:rPr>
        <w:lastRenderedPageBreak/>
        <w:drawing>
          <wp:inline distT="0" distB="0" distL="0" distR="0">
            <wp:extent cx="5385827" cy="41605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ccination_rate.png"/>
                    <pic:cNvPicPr/>
                  </pic:nvPicPr>
                  <pic:blipFill>
                    <a:blip r:embed="rId5">
                      <a:extLst>
                        <a:ext uri="{28A0092B-C50C-407E-A947-70E740481C1C}">
                          <a14:useLocalDpi xmlns:a14="http://schemas.microsoft.com/office/drawing/2010/main" val="0"/>
                        </a:ext>
                      </a:extLst>
                    </a:blip>
                    <a:stretch>
                      <a:fillRect/>
                    </a:stretch>
                  </pic:blipFill>
                  <pic:spPr>
                    <a:xfrm>
                      <a:off x="0" y="0"/>
                      <a:ext cx="5385827" cy="4160528"/>
                    </a:xfrm>
                    <a:prstGeom prst="rect">
                      <a:avLst/>
                    </a:prstGeom>
                  </pic:spPr>
                </pic:pic>
              </a:graphicData>
            </a:graphic>
          </wp:inline>
        </w:drawing>
      </w:r>
    </w:p>
    <w:p w:rsidR="001A507A" w:rsidRPr="001A507A" w:rsidRDefault="001A507A" w:rsidP="004961B2">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Timestep-by-Timestep Data</w:t>
      </w:r>
    </w:p>
    <w:p w:rsidR="001A507A" w:rsidRDefault="001A507A" w:rsidP="004961B2">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The report also includes a plot of a single simulation run (one specific vaccination rate) showing the number of infectious, recovered, and susceptible individuals over each timestep. This plot allows for a more detailed analysis of the disease progression and the impact of vaccination.</w:t>
      </w:r>
    </w:p>
    <w:p w:rsidR="00331CD5" w:rsidRPr="001A507A" w:rsidRDefault="008C605A" w:rsidP="004961B2">
      <w:pPr>
        <w:spacing w:before="180" w:after="180" w:line="315" w:lineRule="atLeast"/>
        <w:jc w:val="both"/>
        <w:rPr>
          <w:rFonts w:ascii="Arial" w:eastAsia="Times New Roman" w:hAnsi="Arial" w:cs="Arial"/>
          <w:color w:val="1F1F1F"/>
          <w:lang w:eastAsia="en-GB"/>
        </w:rPr>
      </w:pPr>
      <w:bookmarkStart w:id="0" w:name="_GoBack"/>
      <w:r>
        <w:rPr>
          <w:rFonts w:ascii="Arial" w:eastAsia="Times New Roman" w:hAnsi="Arial" w:cs="Arial"/>
          <w:noProof/>
          <w:color w:val="1F1F1F"/>
          <w:lang w:eastAsia="en-GB"/>
        </w:rPr>
        <w:lastRenderedPageBreak/>
        <w:drawing>
          <wp:inline distT="0" distB="0" distL="0" distR="0">
            <wp:extent cx="5751587" cy="416052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ase]]]]]]]#.png"/>
                    <pic:cNvPicPr/>
                  </pic:nvPicPr>
                  <pic:blipFill>
                    <a:blip r:embed="rId6">
                      <a:extLst>
                        <a:ext uri="{28A0092B-C50C-407E-A947-70E740481C1C}">
                          <a14:useLocalDpi xmlns:a14="http://schemas.microsoft.com/office/drawing/2010/main" val="0"/>
                        </a:ext>
                      </a:extLst>
                    </a:blip>
                    <a:stretch>
                      <a:fillRect/>
                    </a:stretch>
                  </pic:blipFill>
                  <pic:spPr>
                    <a:xfrm>
                      <a:off x="0" y="0"/>
                      <a:ext cx="5751587" cy="4160528"/>
                    </a:xfrm>
                    <a:prstGeom prst="rect">
                      <a:avLst/>
                    </a:prstGeom>
                  </pic:spPr>
                </pic:pic>
              </a:graphicData>
            </a:graphic>
          </wp:inline>
        </w:drawing>
      </w:r>
      <w:bookmarkEnd w:id="0"/>
    </w:p>
    <w:p w:rsidR="00DA74F3" w:rsidRPr="001A507A" w:rsidRDefault="00DA74F3" w:rsidP="00DA74F3">
      <w:pPr>
        <w:spacing w:after="0" w:line="315" w:lineRule="atLeast"/>
        <w:jc w:val="both"/>
        <w:rPr>
          <w:rFonts w:ascii="Arial" w:eastAsia="Times New Roman" w:hAnsi="Arial" w:cs="Arial"/>
          <w:color w:val="1F1F1F"/>
          <w:lang w:eastAsia="en-GB"/>
        </w:rPr>
      </w:pPr>
      <w:r w:rsidRPr="00A63925">
        <w:rPr>
          <w:rFonts w:ascii="Arial" w:eastAsia="Times New Roman" w:hAnsi="Arial" w:cs="Arial"/>
          <w:b/>
          <w:bCs/>
          <w:color w:val="1F1F1F"/>
          <w:bdr w:val="none" w:sz="0" w:space="0" w:color="auto" w:frame="1"/>
          <w:lang w:eastAsia="en-GB"/>
        </w:rPr>
        <w:t>Conclusion</w:t>
      </w:r>
    </w:p>
    <w:p w:rsidR="00DA74F3" w:rsidRPr="001A507A" w:rsidRDefault="00DA74F3" w:rsidP="00DA74F3">
      <w:pPr>
        <w:spacing w:before="180" w:after="180" w:line="315" w:lineRule="atLeast"/>
        <w:jc w:val="both"/>
        <w:rPr>
          <w:rFonts w:ascii="Arial" w:eastAsia="Times New Roman" w:hAnsi="Arial" w:cs="Arial"/>
          <w:color w:val="1F1F1F"/>
          <w:lang w:eastAsia="en-GB"/>
        </w:rPr>
      </w:pPr>
      <w:r w:rsidRPr="001A507A">
        <w:rPr>
          <w:rFonts w:ascii="Arial" w:eastAsia="Times New Roman" w:hAnsi="Arial" w:cs="Arial"/>
          <w:color w:val="1F1F1F"/>
          <w:lang w:eastAsia="en-GB"/>
        </w:rPr>
        <w:t>This report investigates the concept of herd immunity through disease propagation simulations. The results demonstrate the effectiveness of vaccination in reducing the number of recovered individuals and potentially achieving herd immunity. The comparison between the simulated and expected herd immunity thresholds requires further analysis considering the specific disease parameters and potential simulation limitations.</w:t>
      </w:r>
    </w:p>
    <w:p w:rsidR="0069541E" w:rsidRPr="00A63925" w:rsidRDefault="0069541E" w:rsidP="004961B2">
      <w:pPr>
        <w:jc w:val="both"/>
        <w:rPr>
          <w:rFonts w:ascii="Arial" w:hAnsi="Arial" w:cs="Arial"/>
        </w:rPr>
      </w:pPr>
    </w:p>
    <w:sectPr w:rsidR="0069541E" w:rsidRPr="00A63925" w:rsidSect="0094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1AB"/>
    <w:multiLevelType w:val="multilevel"/>
    <w:tmpl w:val="F9C2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6EAE"/>
    <w:multiLevelType w:val="multilevel"/>
    <w:tmpl w:val="A21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9330D"/>
    <w:multiLevelType w:val="multilevel"/>
    <w:tmpl w:val="783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7A"/>
    <w:rsid w:val="001A507A"/>
    <w:rsid w:val="00331CD5"/>
    <w:rsid w:val="004961B2"/>
    <w:rsid w:val="0069541E"/>
    <w:rsid w:val="00832040"/>
    <w:rsid w:val="008C605A"/>
    <w:rsid w:val="00946C11"/>
    <w:rsid w:val="00A63925"/>
    <w:rsid w:val="00DA74F3"/>
    <w:rsid w:val="00E34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D0C1"/>
  <w15:chartTrackingRefBased/>
  <w15:docId w15:val="{495A704E-75AB-4207-BCE2-2982CA2F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50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0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50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507A"/>
    <w:rPr>
      <w:b/>
      <w:bCs/>
    </w:rPr>
  </w:style>
  <w:style w:type="paragraph" w:styleId="HTMLPreformatted">
    <w:name w:val="HTML Preformatted"/>
    <w:basedOn w:val="Normal"/>
    <w:link w:val="HTMLPreformattedChar"/>
    <w:uiPriority w:val="99"/>
    <w:semiHidden/>
    <w:unhideWhenUsed/>
    <w:rsid w:val="001A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A50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A5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5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jolaosho</dc:creator>
  <cp:keywords/>
  <dc:description/>
  <cp:lastModifiedBy>oluwatobi jolaosho</cp:lastModifiedBy>
  <cp:revision>2</cp:revision>
  <dcterms:created xsi:type="dcterms:W3CDTF">2024-05-17T16:14:00Z</dcterms:created>
  <dcterms:modified xsi:type="dcterms:W3CDTF">2024-05-23T19:07:00Z</dcterms:modified>
</cp:coreProperties>
</file>