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2E2E"/>
          <w:sz w:val="28"/>
        </w:rPr>
        <w:t>SNEHA KULKARNI</w:t>
      </w:r>
    </w:p>
    <w:p>
      <w:r>
        <w:t>sneha.kulkarni@outlook.com | +91-87654-32109 | Bengaluru, Karnataka</w:t>
      </w:r>
    </w:p>
    <w:p/>
    <w:p>
      <w:r>
        <w:rPr>
          <w:b/>
          <w:color w:val="8B0000"/>
          <w:sz w:val="22"/>
        </w:rPr>
        <w:t>SUMMARY</w:t>
      </w:r>
    </w:p>
    <w:p>
      <w:r>
        <w:t>Experienced retail banking professional with 10 years in branch operations, customer service management, and team supervision. Strong background in CASA growth, compliance adherence, and customer experience improvement. Currently Deputy Branch Manager at Kotak Mahindra Bank handling operations for a semi-urban branch.</w:t>
      </w:r>
    </w:p>
    <w:p/>
    <w:p>
      <w:r>
        <w:rPr>
          <w:b/>
          <w:color w:val="8B0000"/>
          <w:sz w:val="22"/>
        </w:rPr>
        <w:t>EXPERIENCE</w:t>
      </w:r>
    </w:p>
    <w:p/>
    <w:p>
      <w:r>
        <w:t>Deputy Branch Manager — Kotak Mahindra Bank, Bengaluru (Whitefield Branch)</w:t>
      </w:r>
    </w:p>
    <w:p>
      <w:r>
        <w:t>Mar 2021 – Present</w:t>
      </w:r>
    </w:p>
    <w:p>
      <w:pPr>
        <w:pStyle w:val="ListBullet"/>
      </w:pPr>
      <w:r>
        <w:t>Supervise branch operations with a team of 16 and deposit base of INR 380 Cr</w:t>
      </w:r>
    </w:p>
    <w:p>
      <w:pPr>
        <w:pStyle w:val="ListBullet"/>
      </w:pPr>
      <w:r>
        <w:t>Improved CASA ratio from 38% to 44% through targeted cross-sell programs for salary accounts</w:t>
      </w:r>
    </w:p>
    <w:p>
      <w:pPr>
        <w:pStyle w:val="ListBullet"/>
      </w:pPr>
      <w:r>
        <w:t>Ensure 100% compliance with internal audit checklists — branch rated "Satisfactory" for 3 consecutive cycles</w:t>
      </w:r>
    </w:p>
    <w:p>
      <w:pPr>
        <w:pStyle w:val="ListBullet"/>
      </w:pPr>
      <w:r>
        <w:t>Manage customer escalations and service quality metrics, achieving 90th percentile CSAT scores</w:t>
      </w:r>
    </w:p>
    <w:p>
      <w:pPr>
        <w:pStyle w:val="ListBullet"/>
      </w:pPr>
      <w:r>
        <w:t>Coordinate with regional compliance team on KYC remediation and AML transaction monitoring</w:t>
      </w:r>
    </w:p>
    <w:p/>
    <w:p>
      <w:r>
        <w:t>Senior Relationship Manager — Kotak Mahindra Bank, Bengaluru</w:t>
      </w:r>
    </w:p>
    <w:p>
      <w:r>
        <w:t>Aug 2017 – Feb 2021</w:t>
      </w:r>
    </w:p>
    <w:p>
      <w:pPr>
        <w:pStyle w:val="ListBullet"/>
      </w:pPr>
      <w:r>
        <w:t>Managed portfolio of 450+ HNI and affluent customers with AUM of INR 85 Cr</w:t>
      </w:r>
    </w:p>
    <w:p>
      <w:pPr>
        <w:pStyle w:val="ListBullet"/>
      </w:pPr>
      <w:r>
        <w:t>Cross-sold insurance, mutual funds, and fixed deposits — achieved 140% of cross-sell target in FY20</w:t>
      </w:r>
    </w:p>
    <w:p>
      <w:pPr>
        <w:pStyle w:val="ListBullet"/>
      </w:pPr>
      <w:r>
        <w:t>Mentored team of 4 junior RMs on customer engagement and product knowledge</w:t>
      </w:r>
    </w:p>
    <w:p/>
    <w:p>
      <w:r>
        <w:t>Relationship Manager — Axis Bank, Bengaluru</w:t>
      </w:r>
    </w:p>
    <w:p>
      <w:r>
        <w:t>Jun 2014 – Jul 2017</w:t>
      </w:r>
    </w:p>
    <w:p>
      <w:pPr>
        <w:pStyle w:val="ListBullet"/>
      </w:pPr>
      <w:r>
        <w:t>Handled retail customer onboarding, account servicing, and product cross-sell</w:t>
      </w:r>
    </w:p>
    <w:p>
      <w:pPr>
        <w:pStyle w:val="ListBullet"/>
      </w:pPr>
      <w:r>
        <w:t>Consistently ranked in top 10% for CASA acquisition in the Bengaluru cluster</w:t>
      </w:r>
    </w:p>
    <w:p>
      <w:pPr>
        <w:pStyle w:val="ListBullet"/>
      </w:pPr>
      <w:r>
        <w:t>Participated in branch audit preparation and compliance documentation</w:t>
      </w:r>
    </w:p>
    <w:p/>
    <w:p>
      <w:r>
        <w:rPr>
          <w:b/>
          <w:color w:val="8B0000"/>
          <w:sz w:val="22"/>
        </w:rPr>
        <w:t>EDUCATION</w:t>
      </w:r>
    </w:p>
    <w:p>
      <w:r>
        <w:t>MBA (Banking &amp; Finance) — Christ University, Bengaluru — 2014</w:t>
      </w:r>
    </w:p>
    <w:p>
      <w:r>
        <w:t>B.Com (Hons) — Mount Carmel College, Bengaluru — 2012</w:t>
      </w:r>
    </w:p>
    <w:p/>
    <w:p>
      <w:r>
        <w:rPr>
          <w:b/>
          <w:color w:val="8B0000"/>
          <w:sz w:val="22"/>
        </w:rPr>
        <w:t>CERTIFICATIONS</w:t>
      </w:r>
    </w:p>
    <w:p>
      <w:pPr>
        <w:pStyle w:val="ListBullet"/>
      </w:pPr>
      <w:r>
        <w:t>JAIIB (Junior Associate of Indian Institute of Bankers)</w:t>
      </w:r>
    </w:p>
    <w:p>
      <w:pPr>
        <w:pStyle w:val="ListBullet"/>
      </w:pPr>
      <w:r>
        <w:t>NISM Series V-A (Mutual Fund Distributors)</w:t>
      </w:r>
    </w:p>
    <w:p/>
    <w:p>
      <w:r>
        <w:rPr>
          <w:b/>
          <w:color w:val="8B0000"/>
          <w:sz w:val="22"/>
        </w:rPr>
        <w:t>SKILLS</w:t>
      </w:r>
    </w:p>
    <w:p>
      <w:r>
        <w:t>Branch Operations, Team Leadership, CASA Cross-sell, Customer Experience, Compliance &amp; Audit, Relationship Management, KYC/AML, Product Cross-sell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