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F966" w14:textId="77777777" w:rsidR="00552D10" w:rsidRDefault="00552D10">
      <w:pPr>
        <w:jc w:val="center"/>
      </w:pPr>
    </w:p>
    <w:p w14:paraId="22BF8311" w14:textId="77777777" w:rsidR="00552D10" w:rsidRDefault="00552D10">
      <w:pPr>
        <w:jc w:val="center"/>
      </w:pPr>
    </w:p>
    <w:p w14:paraId="2813E1D1" w14:textId="77777777" w:rsidR="00552D10" w:rsidRDefault="00552D10">
      <w:pPr>
        <w:jc w:val="center"/>
      </w:pPr>
    </w:p>
    <w:p w14:paraId="1DCAE313" w14:textId="23BD6BFA" w:rsidR="00552D10" w:rsidRDefault="00000000">
      <w:pPr>
        <w:jc w:val="center"/>
      </w:pPr>
      <w:proofErr w:type="spellStart"/>
      <w:r>
        <w:rPr>
          <w:b/>
          <w:bCs/>
        </w:rPr>
        <w:t>EarlyAlert</w:t>
      </w:r>
      <w:proofErr w:type="spellEnd"/>
      <w:r>
        <w:rPr>
          <w:b/>
          <w:bCs/>
        </w:rPr>
        <w:t>: Design Document</w:t>
      </w:r>
      <w:r w:rsidR="00153551">
        <w:rPr>
          <w:b/>
          <w:bCs/>
        </w:rPr>
        <w:t xml:space="preserve"> Test Cases</w:t>
      </w:r>
    </w:p>
    <w:p w14:paraId="0B7602B5" w14:textId="77777777" w:rsidR="00552D10" w:rsidRDefault="00000000">
      <w:pPr>
        <w:jc w:val="center"/>
      </w:pPr>
      <w:r>
        <w:rPr>
          <w:b/>
          <w:bCs/>
        </w:rPr>
        <w:t>Architecture and Detailed Design</w:t>
      </w:r>
    </w:p>
    <w:p w14:paraId="49529313" w14:textId="77777777" w:rsidR="00552D10" w:rsidRDefault="00552D10">
      <w:pPr>
        <w:jc w:val="center"/>
      </w:pPr>
    </w:p>
    <w:p w14:paraId="7FE11804" w14:textId="77777777" w:rsidR="00552D10" w:rsidRDefault="00000000">
      <w:pPr>
        <w:jc w:val="center"/>
      </w:pPr>
      <w:r>
        <w:t>Isit Pokharel</w:t>
      </w:r>
    </w:p>
    <w:p w14:paraId="796342AB" w14:textId="77777777" w:rsidR="00552D10" w:rsidRDefault="00000000">
      <w:pPr>
        <w:jc w:val="center"/>
      </w:pPr>
      <w:r>
        <w:t>Harrisburg University of Science and Technology</w:t>
      </w:r>
    </w:p>
    <w:p w14:paraId="700185A4" w14:textId="77777777" w:rsidR="00552D10" w:rsidRDefault="00000000">
      <w:pPr>
        <w:jc w:val="center"/>
      </w:pPr>
      <w:r>
        <w:t>CISC 699: Applied Project in Computer Science</w:t>
      </w:r>
    </w:p>
    <w:p w14:paraId="0570D799" w14:textId="77777777" w:rsidR="00552D10" w:rsidRDefault="00000000">
      <w:pPr>
        <w:jc w:val="center"/>
      </w:pPr>
      <w:r>
        <w:t>Dr. Mike Shahine</w:t>
      </w:r>
    </w:p>
    <w:p w14:paraId="550BB52A" w14:textId="77777777" w:rsidR="00552D10" w:rsidRDefault="00000000">
      <w:pPr>
        <w:jc w:val="center"/>
      </w:pPr>
      <w:r>
        <w:t>September 12, 2026</w:t>
      </w:r>
    </w:p>
    <w:p w14:paraId="3D31E905" w14:textId="77777777" w:rsidR="00552D10" w:rsidRDefault="00000000">
      <w:r>
        <w:br w:type="page"/>
      </w:r>
    </w:p>
    <w:p w14:paraId="3EC539B6" w14:textId="77777777" w:rsidR="00552D10" w:rsidRDefault="00000000">
      <w:pPr>
        <w:pStyle w:val="Heading1"/>
      </w:pPr>
      <w:r>
        <w:lastRenderedPageBreak/>
        <w:t>1. Purpose and scope</w:t>
      </w:r>
    </w:p>
    <w:p w14:paraId="2F43CD3D" w14:textId="77777777" w:rsidR="00552D10" w:rsidRDefault="00000000">
      <w:pPr>
        <w:ind w:firstLine="720"/>
      </w:pPr>
      <w:r>
        <w:t>EarlyAlert is a web application that predicts student withdrawal from online course presentations and supports the advisor workflow that follows a prediction. It ingests a cohort in Open University Learning Analytics Dataset (OULAD) format, ranks the students in a presentation by predicted withdrawal probability, shows the features driving each score, and records the outreach an advisor performs in response. Models are trained and evaluated at week 4, week 8, and week 12 of the term.</w:t>
      </w:r>
    </w:p>
    <w:p w14:paraId="572579FF" w14:textId="77777777" w:rsidR="00552D10" w:rsidRDefault="00000000">
      <w:pPr>
        <w:ind w:firstLine="720"/>
      </w:pPr>
      <w:r>
        <w:t>The application exists so that an experimental result has a workflow around it. That result is a grid of 36 cells, four feature sets by three horizons by three classifiers, described in Section 3.10 and produced by a harness that runs without the web application at all.</w:t>
      </w:r>
    </w:p>
    <w:p w14:paraId="53C6077F" w14:textId="77777777" w:rsidR="00552D10" w:rsidRDefault="00000000">
      <w:pPr>
        <w:ind w:firstLine="720"/>
      </w:pPr>
      <w:r>
        <w:t>This document is the build blueprint. It specifies the components and their dependencies, the database schema down to field types and constraints, the interfaces between modules, and the algorithms carrying the two expensive jobs. Section 1.1 restates the requirements the design answers to, so the traceability table in Section 4 can be read without another document open.</w:t>
      </w:r>
    </w:p>
    <w:p w14:paraId="6F1A877F" w14:textId="77777777" w:rsidR="00552D10" w:rsidRDefault="00000000">
      <w:pPr>
        <w:ind w:firstLine="720"/>
      </w:pPr>
      <w:r>
        <w:t>EarlyAlert does not send messages to students, does not integrate with a live virtual learning environment, and does not make or recommend enrollment decisions.</w:t>
      </w:r>
    </w:p>
    <w:p w14:paraId="67CD16B5" w14:textId="77777777" w:rsidR="00552D10" w:rsidRDefault="00000000">
      <w:pPr>
        <w:pStyle w:val="Heading2"/>
      </w:pPr>
      <w:r>
        <w:t>1.1 Requirements the design answers to</w:t>
      </w:r>
    </w:p>
    <w:p w14:paraId="41ED1C75" w14:textId="77777777" w:rsidR="00552D10" w:rsidRDefault="00000000">
      <w:pPr>
        <w:keepNext/>
        <w:spacing w:before="240"/>
      </w:pPr>
      <w:r>
        <w:rPr>
          <w:b/>
          <w:bCs/>
        </w:rPr>
        <w:t>Table 1</w:t>
      </w:r>
    </w:p>
    <w:p w14:paraId="40699443" w14:textId="77777777" w:rsidR="00552D10" w:rsidRDefault="00000000">
      <w:pPr>
        <w:keepNext/>
        <w:spacing w:after="120"/>
      </w:pPr>
      <w:r>
        <w:rPr>
          <w:i/>
          <w:iCs/>
        </w:rPr>
        <w:t>Requirements the Design Implements</w:t>
      </w:r>
    </w:p>
    <w:tbl>
      <w:tblPr>
        <w:tblStyle w:val="TableGrid"/>
        <w:tblW w:w="0" w:type="auto"/>
        <w:tblLook w:val="04A0" w:firstRow="1" w:lastRow="0" w:firstColumn="1" w:lastColumn="0" w:noHBand="0" w:noVBand="1"/>
      </w:tblPr>
      <w:tblGrid>
        <w:gridCol w:w="4680"/>
        <w:gridCol w:w="4680"/>
      </w:tblGrid>
      <w:tr w:rsidR="00552D10" w14:paraId="06868357" w14:textId="77777777">
        <w:tc>
          <w:tcPr>
            <w:tcW w:w="4680" w:type="dxa"/>
          </w:tcPr>
          <w:p w14:paraId="2D69AD6D" w14:textId="77777777" w:rsidR="00552D10" w:rsidRDefault="00000000">
            <w:r>
              <w:rPr>
                <w:b/>
                <w:sz w:val="20"/>
              </w:rPr>
              <w:t>ID</w:t>
            </w:r>
          </w:p>
        </w:tc>
        <w:tc>
          <w:tcPr>
            <w:tcW w:w="4680" w:type="dxa"/>
          </w:tcPr>
          <w:p w14:paraId="4A2EF554" w14:textId="77777777" w:rsidR="00552D10" w:rsidRDefault="00000000">
            <w:r>
              <w:rPr>
                <w:b/>
                <w:sz w:val="20"/>
              </w:rPr>
              <w:t>Requirement</w:t>
            </w:r>
          </w:p>
        </w:tc>
      </w:tr>
      <w:tr w:rsidR="00552D10" w14:paraId="48E8BB1E" w14:textId="77777777">
        <w:tc>
          <w:tcPr>
            <w:tcW w:w="4680" w:type="dxa"/>
          </w:tcPr>
          <w:p w14:paraId="716962B1" w14:textId="77777777" w:rsidR="00552D10" w:rsidRDefault="00000000">
            <w:r>
              <w:rPr>
                <w:sz w:val="20"/>
              </w:rPr>
              <w:t>FR-1</w:t>
            </w:r>
          </w:p>
        </w:tc>
        <w:tc>
          <w:tcPr>
            <w:tcW w:w="4680" w:type="dxa"/>
          </w:tcPr>
          <w:p w14:paraId="72FC0214" w14:textId="77777777" w:rsidR="00552D10" w:rsidRDefault="00000000">
            <w:r>
              <w:rPr>
                <w:sz w:val="20"/>
              </w:rPr>
              <w:t>Authenticate users by username and password.</w:t>
            </w:r>
          </w:p>
        </w:tc>
      </w:tr>
      <w:tr w:rsidR="00552D10" w14:paraId="485BE94C" w14:textId="77777777">
        <w:tc>
          <w:tcPr>
            <w:tcW w:w="4680" w:type="dxa"/>
          </w:tcPr>
          <w:p w14:paraId="235F3F7F" w14:textId="77777777" w:rsidR="00552D10" w:rsidRDefault="00000000">
            <w:r>
              <w:rPr>
                <w:sz w:val="20"/>
              </w:rPr>
              <w:t>FR-2</w:t>
            </w:r>
          </w:p>
        </w:tc>
        <w:tc>
          <w:tcPr>
            <w:tcW w:w="4680" w:type="dxa"/>
          </w:tcPr>
          <w:p w14:paraId="1813BD90" w14:textId="77777777" w:rsidR="00552D10" w:rsidRDefault="00000000">
            <w:r>
              <w:rPr>
                <w:sz w:val="20"/>
              </w:rPr>
              <w:t>Enforce three roles: instructor, advisor, administrator.</w:t>
            </w:r>
          </w:p>
        </w:tc>
      </w:tr>
      <w:tr w:rsidR="00552D10" w14:paraId="38C56B45" w14:textId="77777777">
        <w:tc>
          <w:tcPr>
            <w:tcW w:w="4680" w:type="dxa"/>
          </w:tcPr>
          <w:p w14:paraId="0911D3FE" w14:textId="77777777" w:rsidR="00552D10" w:rsidRDefault="00000000">
            <w:r>
              <w:rPr>
                <w:sz w:val="20"/>
              </w:rPr>
              <w:t>FR-3</w:t>
            </w:r>
          </w:p>
        </w:tc>
        <w:tc>
          <w:tcPr>
            <w:tcW w:w="4680" w:type="dxa"/>
          </w:tcPr>
          <w:p w14:paraId="0BFE606A" w14:textId="77777777" w:rsidR="00552D10" w:rsidRDefault="00000000">
            <w:r>
              <w:rPr>
                <w:sz w:val="20"/>
              </w:rPr>
              <w:t>Restrict instructors and advisors to presentations assigned to them.</w:t>
            </w:r>
          </w:p>
        </w:tc>
      </w:tr>
      <w:tr w:rsidR="00552D10" w14:paraId="6D489C86" w14:textId="77777777">
        <w:tc>
          <w:tcPr>
            <w:tcW w:w="4680" w:type="dxa"/>
          </w:tcPr>
          <w:p w14:paraId="08B108B7" w14:textId="77777777" w:rsidR="00552D10" w:rsidRDefault="00000000">
            <w:r>
              <w:rPr>
                <w:sz w:val="20"/>
              </w:rPr>
              <w:t>FR-4</w:t>
            </w:r>
          </w:p>
        </w:tc>
        <w:tc>
          <w:tcPr>
            <w:tcW w:w="4680" w:type="dxa"/>
          </w:tcPr>
          <w:p w14:paraId="0AA8155F" w14:textId="77777777" w:rsidR="00552D10" w:rsidRDefault="00000000">
            <w:r>
              <w:rPr>
                <w:sz w:val="20"/>
              </w:rPr>
              <w:t>Display students in a presentation ranked by predicted withdrawal probability.</w:t>
            </w:r>
          </w:p>
        </w:tc>
      </w:tr>
      <w:tr w:rsidR="00552D10" w14:paraId="024CF7C6" w14:textId="77777777">
        <w:tc>
          <w:tcPr>
            <w:tcW w:w="4680" w:type="dxa"/>
          </w:tcPr>
          <w:p w14:paraId="15A9B7AB" w14:textId="77777777" w:rsidR="00552D10" w:rsidRDefault="00000000">
            <w:r>
              <w:rPr>
                <w:sz w:val="20"/>
              </w:rPr>
              <w:lastRenderedPageBreak/>
              <w:t>FR-5</w:t>
            </w:r>
          </w:p>
        </w:tc>
        <w:tc>
          <w:tcPr>
            <w:tcW w:w="4680" w:type="dxa"/>
          </w:tcPr>
          <w:p w14:paraId="2AF7DFAF" w14:textId="77777777" w:rsidR="00552D10" w:rsidRDefault="00000000">
            <w:r>
              <w:rPr>
                <w:sz w:val="20"/>
              </w:rPr>
              <w:t>Display, for each scored student, the three features contributing most to the score.</w:t>
            </w:r>
          </w:p>
        </w:tc>
      </w:tr>
      <w:tr w:rsidR="00552D10" w14:paraId="47A36FBE" w14:textId="77777777">
        <w:tc>
          <w:tcPr>
            <w:tcW w:w="4680" w:type="dxa"/>
          </w:tcPr>
          <w:p w14:paraId="5DCA0713" w14:textId="77777777" w:rsidR="00552D10" w:rsidRDefault="00000000">
            <w:r>
              <w:rPr>
                <w:sz w:val="20"/>
              </w:rPr>
              <w:t>FR-6</w:t>
            </w:r>
          </w:p>
        </w:tc>
        <w:tc>
          <w:tcPr>
            <w:tcW w:w="4680" w:type="dxa"/>
          </w:tcPr>
          <w:p w14:paraId="2A7E3AD3" w14:textId="77777777" w:rsidR="00552D10" w:rsidRDefault="00000000">
            <w:r>
              <w:rPr>
                <w:sz w:val="20"/>
              </w:rPr>
              <w:t>Allow an advisor to flag a student for outreach.</w:t>
            </w:r>
          </w:p>
        </w:tc>
      </w:tr>
      <w:tr w:rsidR="00552D10" w14:paraId="74FF87AC" w14:textId="77777777">
        <w:tc>
          <w:tcPr>
            <w:tcW w:w="4680" w:type="dxa"/>
          </w:tcPr>
          <w:p w14:paraId="6402A39D" w14:textId="77777777" w:rsidR="00552D10" w:rsidRDefault="00000000">
            <w:r>
              <w:rPr>
                <w:sz w:val="20"/>
              </w:rPr>
              <w:t>FR-7</w:t>
            </w:r>
          </w:p>
        </w:tc>
        <w:tc>
          <w:tcPr>
            <w:tcW w:w="4680" w:type="dxa"/>
          </w:tcPr>
          <w:p w14:paraId="544BA4D6" w14:textId="77777777" w:rsidR="00552D10" w:rsidRDefault="00000000">
            <w:r>
              <w:rPr>
                <w:sz w:val="20"/>
              </w:rPr>
              <w:t>Allow an advisor to record an intervention with type, date, and notes.</w:t>
            </w:r>
          </w:p>
        </w:tc>
      </w:tr>
      <w:tr w:rsidR="00552D10" w14:paraId="42D7F769" w14:textId="77777777">
        <w:tc>
          <w:tcPr>
            <w:tcW w:w="4680" w:type="dxa"/>
          </w:tcPr>
          <w:p w14:paraId="0A04BAD6" w14:textId="77777777" w:rsidR="00552D10" w:rsidRDefault="00000000">
            <w:r>
              <w:rPr>
                <w:sz w:val="20"/>
              </w:rPr>
              <w:t>FR-8</w:t>
            </w:r>
          </w:p>
        </w:tc>
        <w:tc>
          <w:tcPr>
            <w:tcW w:w="4680" w:type="dxa"/>
          </w:tcPr>
          <w:p w14:paraId="7280660D" w14:textId="77777777" w:rsidR="00552D10" w:rsidRDefault="00000000">
            <w:r>
              <w:rPr>
                <w:sz w:val="20"/>
              </w:rPr>
              <w:t>Allow an advisor to record an intervention outcome.</w:t>
            </w:r>
          </w:p>
        </w:tc>
      </w:tr>
      <w:tr w:rsidR="00552D10" w14:paraId="21999E7B" w14:textId="77777777">
        <w:tc>
          <w:tcPr>
            <w:tcW w:w="4680" w:type="dxa"/>
          </w:tcPr>
          <w:p w14:paraId="723B4631" w14:textId="77777777" w:rsidR="00552D10" w:rsidRDefault="00000000">
            <w:r>
              <w:rPr>
                <w:sz w:val="20"/>
              </w:rPr>
              <w:t>FR-9</w:t>
            </w:r>
          </w:p>
        </w:tc>
        <w:tc>
          <w:tcPr>
            <w:tcW w:w="4680" w:type="dxa"/>
          </w:tcPr>
          <w:p w14:paraId="6700B7D7" w14:textId="77777777" w:rsidR="00552D10" w:rsidRDefault="00000000">
            <w:r>
              <w:rPr>
                <w:sz w:val="20"/>
              </w:rPr>
              <w:t>Display cohort-level risk distribution and subgroup breakdown.</w:t>
            </w:r>
          </w:p>
        </w:tc>
      </w:tr>
      <w:tr w:rsidR="00552D10" w14:paraId="7B815BC5" w14:textId="77777777">
        <w:tc>
          <w:tcPr>
            <w:tcW w:w="4680" w:type="dxa"/>
          </w:tcPr>
          <w:p w14:paraId="1D619353" w14:textId="77777777" w:rsidR="00552D10" w:rsidRDefault="00000000">
            <w:r>
              <w:rPr>
                <w:sz w:val="20"/>
              </w:rPr>
              <w:t>FR-10</w:t>
            </w:r>
          </w:p>
        </w:tc>
        <w:tc>
          <w:tcPr>
            <w:tcW w:w="4680" w:type="dxa"/>
          </w:tcPr>
          <w:p w14:paraId="435DAB4C" w14:textId="77777777" w:rsidR="00552D10" w:rsidRDefault="00000000">
            <w:r>
              <w:rPr>
                <w:sz w:val="20"/>
              </w:rPr>
              <w:t>Suppress any subgroup statistic computed from fewer than 20 students.</w:t>
            </w:r>
          </w:p>
        </w:tc>
      </w:tr>
      <w:tr w:rsidR="00552D10" w14:paraId="490AEFE4" w14:textId="77777777">
        <w:tc>
          <w:tcPr>
            <w:tcW w:w="4680" w:type="dxa"/>
          </w:tcPr>
          <w:p w14:paraId="2CAA9A9D" w14:textId="77777777" w:rsidR="00552D10" w:rsidRDefault="00000000">
            <w:r>
              <w:rPr>
                <w:sz w:val="20"/>
              </w:rPr>
              <w:t>FR-11</w:t>
            </w:r>
          </w:p>
        </w:tc>
        <w:tc>
          <w:tcPr>
            <w:tcW w:w="4680" w:type="dxa"/>
          </w:tcPr>
          <w:p w14:paraId="27FA513A" w14:textId="77777777" w:rsidR="00552D10" w:rsidRDefault="00000000">
            <w:r>
              <w:rPr>
                <w:sz w:val="20"/>
              </w:rPr>
              <w:t>Accept upload of the seven OULAD-format CSV files.</w:t>
            </w:r>
          </w:p>
        </w:tc>
      </w:tr>
      <w:tr w:rsidR="00552D10" w14:paraId="35379575" w14:textId="77777777">
        <w:tc>
          <w:tcPr>
            <w:tcW w:w="4680" w:type="dxa"/>
          </w:tcPr>
          <w:p w14:paraId="43A1E528" w14:textId="77777777" w:rsidR="00552D10" w:rsidRDefault="00000000">
            <w:r>
              <w:rPr>
                <w:sz w:val="20"/>
              </w:rPr>
              <w:t>FR-12</w:t>
            </w:r>
          </w:p>
        </w:tc>
        <w:tc>
          <w:tcPr>
            <w:tcW w:w="4680" w:type="dxa"/>
          </w:tcPr>
          <w:p w14:paraId="34E0F584" w14:textId="77777777" w:rsidR="00552D10" w:rsidRDefault="00000000">
            <w:r>
              <w:rPr>
                <w:sz w:val="20"/>
              </w:rPr>
              <w:t>Validate uploaded files against the expected schema before ingestion.</w:t>
            </w:r>
          </w:p>
        </w:tc>
      </w:tr>
      <w:tr w:rsidR="00552D10" w14:paraId="3DB33D79" w14:textId="77777777">
        <w:tc>
          <w:tcPr>
            <w:tcW w:w="4680" w:type="dxa"/>
          </w:tcPr>
          <w:p w14:paraId="306D6E70" w14:textId="77777777" w:rsidR="00552D10" w:rsidRDefault="00000000">
            <w:r>
              <w:rPr>
                <w:sz w:val="20"/>
              </w:rPr>
              <w:t>FR-13</w:t>
            </w:r>
          </w:p>
        </w:tc>
        <w:tc>
          <w:tcPr>
            <w:tcW w:w="4680" w:type="dxa"/>
          </w:tcPr>
          <w:p w14:paraId="71329CB8" w14:textId="77777777" w:rsidR="00552D10" w:rsidRDefault="00000000">
            <w:r>
              <w:rPr>
                <w:sz w:val="20"/>
              </w:rPr>
              <w:t>Reject uploads exceeding 500 MB per file.</w:t>
            </w:r>
          </w:p>
        </w:tc>
      </w:tr>
      <w:tr w:rsidR="00552D10" w14:paraId="55904293" w14:textId="77777777">
        <w:tc>
          <w:tcPr>
            <w:tcW w:w="4680" w:type="dxa"/>
          </w:tcPr>
          <w:p w14:paraId="204A23C0" w14:textId="77777777" w:rsidR="00552D10" w:rsidRDefault="00000000">
            <w:r>
              <w:rPr>
                <w:sz w:val="20"/>
              </w:rPr>
              <w:t>FR-14</w:t>
            </w:r>
          </w:p>
        </w:tc>
        <w:tc>
          <w:tcPr>
            <w:tcW w:w="4680" w:type="dxa"/>
          </w:tcPr>
          <w:p w14:paraId="574A3997" w14:textId="77777777" w:rsidR="00552D10" w:rsidRDefault="00000000">
            <w:r>
              <w:rPr>
                <w:sz w:val="20"/>
              </w:rPr>
              <w:t>Compute weekly engagement and assessment features from uploaded data.</w:t>
            </w:r>
          </w:p>
        </w:tc>
      </w:tr>
      <w:tr w:rsidR="00552D10" w14:paraId="0E162D2D" w14:textId="77777777">
        <w:tc>
          <w:tcPr>
            <w:tcW w:w="4680" w:type="dxa"/>
          </w:tcPr>
          <w:p w14:paraId="1A56F0C0" w14:textId="77777777" w:rsidR="00552D10" w:rsidRDefault="00000000">
            <w:r>
              <w:rPr>
                <w:sz w:val="20"/>
              </w:rPr>
              <w:t>FR-15</w:t>
            </w:r>
          </w:p>
        </w:tc>
        <w:tc>
          <w:tcPr>
            <w:tcW w:w="4680" w:type="dxa"/>
          </w:tcPr>
          <w:p w14:paraId="145EA615" w14:textId="77777777" w:rsidR="00552D10" w:rsidRDefault="00000000">
            <w:r>
              <w:rPr>
                <w:sz w:val="20"/>
              </w:rPr>
              <w:t>Train a classifier for each configured horizon on demand.</w:t>
            </w:r>
          </w:p>
        </w:tc>
      </w:tr>
      <w:tr w:rsidR="00552D10" w14:paraId="758F778C" w14:textId="77777777">
        <w:tc>
          <w:tcPr>
            <w:tcW w:w="4680" w:type="dxa"/>
          </w:tcPr>
          <w:p w14:paraId="03CFDE02" w14:textId="77777777" w:rsidR="00552D10" w:rsidRDefault="00000000">
            <w:r>
              <w:rPr>
                <w:sz w:val="20"/>
              </w:rPr>
              <w:t>FR-16</w:t>
            </w:r>
          </w:p>
        </w:tc>
        <w:tc>
          <w:tcPr>
            <w:tcW w:w="4680" w:type="dxa"/>
          </w:tcPr>
          <w:p w14:paraId="5884B137" w14:textId="77777777" w:rsidR="00552D10" w:rsidRDefault="00000000">
            <w:r>
              <w:rPr>
                <w:sz w:val="20"/>
              </w:rPr>
              <w:t>Store evaluation metrics with each trained model version.</w:t>
            </w:r>
          </w:p>
        </w:tc>
      </w:tr>
      <w:tr w:rsidR="00552D10" w14:paraId="525A9664" w14:textId="77777777">
        <w:tc>
          <w:tcPr>
            <w:tcW w:w="4680" w:type="dxa"/>
          </w:tcPr>
          <w:p w14:paraId="1BEA3DA2" w14:textId="77777777" w:rsidR="00552D10" w:rsidRDefault="00000000">
            <w:r>
              <w:rPr>
                <w:sz w:val="20"/>
              </w:rPr>
              <w:t>FR-17</w:t>
            </w:r>
          </w:p>
        </w:tc>
        <w:tc>
          <w:tcPr>
            <w:tcW w:w="4680" w:type="dxa"/>
          </w:tcPr>
          <w:p w14:paraId="044B286D" w14:textId="77777777" w:rsidR="00552D10" w:rsidRDefault="00000000">
            <w:r>
              <w:rPr>
                <w:sz w:val="20"/>
              </w:rPr>
              <w:t>Log every flag, intervention, upload, and retrain with user and timestamp.</w:t>
            </w:r>
          </w:p>
        </w:tc>
      </w:tr>
      <w:tr w:rsidR="00552D10" w14:paraId="141C275F" w14:textId="77777777">
        <w:tc>
          <w:tcPr>
            <w:tcW w:w="4680" w:type="dxa"/>
          </w:tcPr>
          <w:p w14:paraId="78486E64" w14:textId="77777777" w:rsidR="00552D10" w:rsidRDefault="00000000">
            <w:r>
              <w:rPr>
                <w:sz w:val="20"/>
              </w:rPr>
              <w:t>FR-18</w:t>
            </w:r>
          </w:p>
        </w:tc>
        <w:tc>
          <w:tcPr>
            <w:tcW w:w="4680" w:type="dxa"/>
          </w:tcPr>
          <w:p w14:paraId="0DBFDA08" w14:textId="77777777" w:rsidR="00552D10" w:rsidRDefault="00000000">
            <w:r>
              <w:rPr>
                <w:sz w:val="20"/>
              </w:rPr>
              <w:t>Export a risk ranking as CSV.</w:t>
            </w:r>
          </w:p>
        </w:tc>
      </w:tr>
      <w:tr w:rsidR="00552D10" w14:paraId="722AEE11" w14:textId="77777777">
        <w:tc>
          <w:tcPr>
            <w:tcW w:w="4680" w:type="dxa"/>
          </w:tcPr>
          <w:p w14:paraId="171F1F69" w14:textId="77777777" w:rsidR="00552D10" w:rsidRDefault="00000000">
            <w:r>
              <w:rPr>
                <w:sz w:val="20"/>
              </w:rPr>
              <w:t>NFR-1</w:t>
            </w:r>
          </w:p>
        </w:tc>
        <w:tc>
          <w:tcPr>
            <w:tcW w:w="4680" w:type="dxa"/>
          </w:tcPr>
          <w:p w14:paraId="2004C5F4" w14:textId="77777777" w:rsidR="00552D10" w:rsidRDefault="00000000">
            <w:r>
              <w:rPr>
                <w:sz w:val="20"/>
              </w:rPr>
              <w:t>Ranking pages load in under 3 seconds for presentations up to 2,000 students.</w:t>
            </w:r>
          </w:p>
        </w:tc>
      </w:tr>
      <w:tr w:rsidR="00552D10" w14:paraId="618408A7" w14:textId="77777777">
        <w:tc>
          <w:tcPr>
            <w:tcW w:w="4680" w:type="dxa"/>
          </w:tcPr>
          <w:p w14:paraId="73FBE680" w14:textId="77777777" w:rsidR="00552D10" w:rsidRDefault="00000000">
            <w:r>
              <w:rPr>
                <w:sz w:val="20"/>
              </w:rPr>
              <w:t>NFR-2</w:t>
            </w:r>
          </w:p>
        </w:tc>
        <w:tc>
          <w:tcPr>
            <w:tcW w:w="4680" w:type="dxa"/>
          </w:tcPr>
          <w:p w14:paraId="21C6C519" w14:textId="77777777" w:rsidR="00552D10" w:rsidRDefault="00000000">
            <w:r>
              <w:rPr>
                <w:sz w:val="20"/>
              </w:rPr>
              <w:t>A full feature rebuild completes in under 10 minutes on the reference machine.</w:t>
            </w:r>
          </w:p>
        </w:tc>
      </w:tr>
      <w:tr w:rsidR="00552D10" w14:paraId="63AB532E" w14:textId="77777777">
        <w:tc>
          <w:tcPr>
            <w:tcW w:w="4680" w:type="dxa"/>
          </w:tcPr>
          <w:p w14:paraId="214CCDD4" w14:textId="77777777" w:rsidR="00552D10" w:rsidRDefault="00000000">
            <w:r>
              <w:rPr>
                <w:sz w:val="20"/>
              </w:rPr>
              <w:t>NFR-3</w:t>
            </w:r>
          </w:p>
        </w:tc>
        <w:tc>
          <w:tcPr>
            <w:tcW w:w="4680" w:type="dxa"/>
          </w:tcPr>
          <w:p w14:paraId="1A810BB8" w14:textId="77777777" w:rsidR="00552D10" w:rsidRDefault="00000000">
            <w:r>
              <w:rPr>
                <w:sz w:val="20"/>
              </w:rPr>
              <w:t>Passwords are stored using a salted adaptive hash.</w:t>
            </w:r>
          </w:p>
        </w:tc>
      </w:tr>
      <w:tr w:rsidR="00552D10" w14:paraId="73699BB6" w14:textId="77777777">
        <w:tc>
          <w:tcPr>
            <w:tcW w:w="4680" w:type="dxa"/>
          </w:tcPr>
          <w:p w14:paraId="3EA2F489" w14:textId="77777777" w:rsidR="00552D10" w:rsidRDefault="00000000">
            <w:r>
              <w:rPr>
                <w:sz w:val="20"/>
              </w:rPr>
              <w:t>NFR-4</w:t>
            </w:r>
          </w:p>
        </w:tc>
        <w:tc>
          <w:tcPr>
            <w:tcW w:w="4680" w:type="dxa"/>
          </w:tcPr>
          <w:p w14:paraId="0C8C0A08" w14:textId="77777777" w:rsidR="00552D10" w:rsidRDefault="00000000">
            <w:r>
              <w:rPr>
                <w:sz w:val="20"/>
              </w:rPr>
              <w:t>No user can view student data outside their assigned presentations.</w:t>
            </w:r>
          </w:p>
        </w:tc>
      </w:tr>
      <w:tr w:rsidR="00552D10" w14:paraId="5D7849D4" w14:textId="77777777">
        <w:tc>
          <w:tcPr>
            <w:tcW w:w="4680" w:type="dxa"/>
          </w:tcPr>
          <w:p w14:paraId="358787E9" w14:textId="77777777" w:rsidR="00552D10" w:rsidRDefault="00000000">
            <w:r>
              <w:rPr>
                <w:sz w:val="20"/>
              </w:rPr>
              <w:t>NFR-5</w:t>
            </w:r>
          </w:p>
        </w:tc>
        <w:tc>
          <w:tcPr>
            <w:tcW w:w="4680" w:type="dxa"/>
          </w:tcPr>
          <w:p w14:paraId="2B75B39D" w14:textId="77777777" w:rsidR="00552D10" w:rsidRDefault="00000000">
            <w:r>
              <w:rPr>
                <w:sz w:val="20"/>
              </w:rPr>
              <w:t>Audit entries are retained for the life of the deployment.</w:t>
            </w:r>
          </w:p>
        </w:tc>
      </w:tr>
      <w:tr w:rsidR="00552D10" w14:paraId="2DC4A1AB" w14:textId="77777777">
        <w:tc>
          <w:tcPr>
            <w:tcW w:w="4680" w:type="dxa"/>
          </w:tcPr>
          <w:p w14:paraId="6AB521E7" w14:textId="77777777" w:rsidR="00552D10" w:rsidRDefault="00000000">
            <w:r>
              <w:rPr>
                <w:sz w:val="20"/>
              </w:rPr>
              <w:t>NFR-6</w:t>
            </w:r>
          </w:p>
        </w:tc>
        <w:tc>
          <w:tcPr>
            <w:tcW w:w="4680" w:type="dxa"/>
          </w:tcPr>
          <w:p w14:paraId="41E29D98" w14:textId="77777777" w:rsidR="00552D10" w:rsidRDefault="00000000">
            <w:r>
              <w:rPr>
                <w:sz w:val="20"/>
              </w:rPr>
              <w:t>Student identifiers are pseudonymous integers; no name or contact field is stored.</w:t>
            </w:r>
          </w:p>
        </w:tc>
      </w:tr>
      <w:tr w:rsidR="00552D10" w14:paraId="4CDA2F42" w14:textId="77777777">
        <w:tc>
          <w:tcPr>
            <w:tcW w:w="4680" w:type="dxa"/>
          </w:tcPr>
          <w:p w14:paraId="6B7AE19A" w14:textId="77777777" w:rsidR="00552D10" w:rsidRDefault="00000000">
            <w:r>
              <w:rPr>
                <w:sz w:val="20"/>
              </w:rPr>
              <w:t>NFR-7</w:t>
            </w:r>
          </w:p>
        </w:tc>
        <w:tc>
          <w:tcPr>
            <w:tcW w:w="4680" w:type="dxa"/>
          </w:tcPr>
          <w:p w14:paraId="642DD1E5" w14:textId="77777777" w:rsidR="00552D10" w:rsidRDefault="00000000">
            <w:r>
              <w:rPr>
                <w:sz w:val="20"/>
              </w:rPr>
              <w:t>The system runs on a single machine with 8 GB of RAM.</w:t>
            </w:r>
          </w:p>
        </w:tc>
      </w:tr>
    </w:tbl>
    <w:p w14:paraId="6953D47C" w14:textId="77777777" w:rsidR="00552D10" w:rsidRDefault="00552D10"/>
    <w:p w14:paraId="500B8D43" w14:textId="77777777" w:rsidR="00552D10" w:rsidRDefault="00000000">
      <w:pPr>
        <w:pStyle w:val="Heading1"/>
      </w:pPr>
      <w:r>
        <w:t>2. Architecture</w:t>
      </w:r>
    </w:p>
    <w:p w14:paraId="6637129D" w14:textId="77777777" w:rsidR="00552D10" w:rsidRDefault="00000000">
      <w:pPr>
        <w:pStyle w:val="Heading2"/>
      </w:pPr>
      <w:r>
        <w:t>2.1 Architectural style</w:t>
      </w:r>
    </w:p>
    <w:p w14:paraId="69D1F19E" w14:textId="77777777" w:rsidR="00552D10" w:rsidRDefault="00000000">
      <w:pPr>
        <w:ind w:firstLine="720"/>
      </w:pPr>
      <w:r>
        <w:t xml:space="preserve">EarlyAlert is a three-tier monolith. A browser client renders server-generated HTML. A Django application server holds the views, the authorization layer, and the analytics pipeline. A relational database holds cohort data, derived features, model versions, scores, flags, and the </w:t>
      </w:r>
      <w:r>
        <w:lastRenderedPageBreak/>
        <w:t>audit log. Trained estimators are written to the application server filesystem and referenced by row in the ModelVersion table.</w:t>
      </w:r>
    </w:p>
    <w:p w14:paraId="362F1969" w14:textId="77777777" w:rsidR="00552D10" w:rsidRDefault="00000000">
      <w:pPr>
        <w:ind w:firstLine="720"/>
      </w:pPr>
      <w:r>
        <w:t>The whole system runs in one process on one machine. NFR-7 fixes that, and the constraint shapes most of what follows.</w:t>
      </w:r>
    </w:p>
    <w:p w14:paraId="47EE90E9" w14:textId="77777777" w:rsidR="00552D10" w:rsidRDefault="00000000">
      <w:pPr>
        <w:ind w:firstLine="720"/>
      </w:pPr>
      <w:r>
        <w:t>The pipeline package sits inside the application but imports nothing from Django, which is what lets it be tested without a server and run as a standalone experiment (Sections 2.2 and 3.10).</w:t>
      </w:r>
    </w:p>
    <w:p w14:paraId="263A043A" w14:textId="77777777" w:rsidR="00552D10" w:rsidRDefault="00000000">
      <w:pPr>
        <w:pStyle w:val="Heading2"/>
      </w:pPr>
      <w:r>
        <w:t>2.2 Component decomposition</w:t>
      </w:r>
    </w:p>
    <w:p w14:paraId="1AC0E6C9" w14:textId="77777777" w:rsidR="00552D10" w:rsidRDefault="00000000">
      <w:pPr>
        <w:ind w:firstLine="720"/>
      </w:pPr>
      <w:r>
        <w:t>Six Django apps, one project package, and one framework-independent package. The rightmost column gives the dependency rule for each.</w:t>
      </w:r>
    </w:p>
    <w:p w14:paraId="75626BF5" w14:textId="77777777" w:rsidR="00552D10" w:rsidRDefault="00000000">
      <w:pPr>
        <w:keepNext/>
        <w:spacing w:before="240"/>
      </w:pPr>
      <w:r>
        <w:rPr>
          <w:b/>
          <w:bCs/>
        </w:rPr>
        <w:t>Table 2</w:t>
      </w:r>
    </w:p>
    <w:p w14:paraId="5BD48605" w14:textId="77777777" w:rsidR="00552D10" w:rsidRDefault="00000000">
      <w:pPr>
        <w:keepNext/>
        <w:spacing w:after="120"/>
      </w:pPr>
      <w:r>
        <w:rPr>
          <w:i/>
          <w:iCs/>
        </w:rPr>
        <w:t>Component Responsibilities and Permitted Imports</w:t>
      </w:r>
    </w:p>
    <w:tbl>
      <w:tblPr>
        <w:tblStyle w:val="TableGrid"/>
        <w:tblW w:w="0" w:type="auto"/>
        <w:tblLook w:val="04A0" w:firstRow="1" w:lastRow="0" w:firstColumn="1" w:lastColumn="0" w:noHBand="0" w:noVBand="1"/>
      </w:tblPr>
      <w:tblGrid>
        <w:gridCol w:w="3120"/>
        <w:gridCol w:w="3120"/>
        <w:gridCol w:w="3120"/>
      </w:tblGrid>
      <w:tr w:rsidR="00552D10" w14:paraId="6608F278" w14:textId="77777777">
        <w:tc>
          <w:tcPr>
            <w:tcW w:w="3120" w:type="dxa"/>
          </w:tcPr>
          <w:p w14:paraId="03265CF0" w14:textId="77777777" w:rsidR="00552D10" w:rsidRDefault="00000000">
            <w:r>
              <w:rPr>
                <w:b/>
                <w:sz w:val="20"/>
              </w:rPr>
              <w:t>Component</w:t>
            </w:r>
          </w:p>
        </w:tc>
        <w:tc>
          <w:tcPr>
            <w:tcW w:w="3120" w:type="dxa"/>
          </w:tcPr>
          <w:p w14:paraId="71C824F9" w14:textId="77777777" w:rsidR="00552D10" w:rsidRDefault="00000000">
            <w:r>
              <w:rPr>
                <w:b/>
                <w:sz w:val="20"/>
              </w:rPr>
              <w:t>Responsibility</w:t>
            </w:r>
          </w:p>
        </w:tc>
        <w:tc>
          <w:tcPr>
            <w:tcW w:w="3120" w:type="dxa"/>
          </w:tcPr>
          <w:p w14:paraId="263F50BC" w14:textId="77777777" w:rsidR="00552D10" w:rsidRDefault="00000000">
            <w:r>
              <w:rPr>
                <w:b/>
                <w:sz w:val="20"/>
              </w:rPr>
              <w:t>May import</w:t>
            </w:r>
          </w:p>
        </w:tc>
      </w:tr>
      <w:tr w:rsidR="00552D10" w14:paraId="60771104" w14:textId="77777777">
        <w:tc>
          <w:tcPr>
            <w:tcW w:w="3120" w:type="dxa"/>
          </w:tcPr>
          <w:p w14:paraId="004ACBF3" w14:textId="77777777" w:rsidR="00552D10" w:rsidRDefault="00000000">
            <w:r>
              <w:rPr>
                <w:rFonts w:ascii="Consolas" w:hAnsi="Consolas"/>
                <w:sz w:val="20"/>
              </w:rPr>
              <w:t>pipeline</w:t>
            </w:r>
          </w:p>
        </w:tc>
        <w:tc>
          <w:tcPr>
            <w:tcW w:w="3120" w:type="dxa"/>
          </w:tcPr>
          <w:p w14:paraId="507EE166" w14:textId="77777777" w:rsidR="00552D10" w:rsidRDefault="00000000">
            <w:r>
              <w:rPr>
                <w:sz w:val="20"/>
              </w:rPr>
              <w:t>Schema validation, CSV reading, weekly feature aggregation, cohort construction, training, evaluation, subgroup metrics, and the experiment harness. Plain Python, pandas, scikit-learn, matplotlib.</w:t>
            </w:r>
          </w:p>
        </w:tc>
        <w:tc>
          <w:tcPr>
            <w:tcW w:w="3120" w:type="dxa"/>
          </w:tcPr>
          <w:p w14:paraId="2E99E1C5" w14:textId="77777777" w:rsidR="00552D10" w:rsidRDefault="00000000">
            <w:r>
              <w:rPr>
                <w:sz w:val="20"/>
              </w:rPr>
              <w:t>Nothing in this project. No Django imports.</w:t>
            </w:r>
          </w:p>
        </w:tc>
      </w:tr>
      <w:tr w:rsidR="00552D10" w14:paraId="5F807784" w14:textId="77777777">
        <w:tc>
          <w:tcPr>
            <w:tcW w:w="3120" w:type="dxa"/>
          </w:tcPr>
          <w:p w14:paraId="52D4A71C" w14:textId="77777777" w:rsidR="00552D10" w:rsidRDefault="00000000">
            <w:r>
              <w:rPr>
                <w:rFonts w:ascii="Consolas" w:hAnsi="Consolas"/>
                <w:sz w:val="20"/>
              </w:rPr>
              <w:t>earlyalert</w:t>
            </w:r>
          </w:p>
        </w:tc>
        <w:tc>
          <w:tcPr>
            <w:tcW w:w="3120" w:type="dxa"/>
          </w:tcPr>
          <w:p w14:paraId="431BC326" w14:textId="77777777" w:rsidR="00552D10" w:rsidRDefault="00000000">
            <w:r>
              <w:rPr>
                <w:sz w:val="20"/>
              </w:rPr>
              <w:t xml:space="preserve">Project package: settings, urls, wsgi, and </w:t>
            </w:r>
            <w:r>
              <w:rPr>
                <w:rFonts w:ascii="Consolas" w:hAnsi="Consolas"/>
                <w:sz w:val="20"/>
              </w:rPr>
              <w:t>joblock.py</w:t>
            </w:r>
            <w:r>
              <w:rPr>
                <w:sz w:val="20"/>
              </w:rPr>
              <w:t>, the lock that serializes the two long jobs.</w:t>
            </w:r>
          </w:p>
        </w:tc>
        <w:tc>
          <w:tcPr>
            <w:tcW w:w="3120" w:type="dxa"/>
          </w:tcPr>
          <w:p w14:paraId="1B1A6AD0" w14:textId="77777777" w:rsidR="00552D10" w:rsidRDefault="00000000">
            <w:r>
              <w:rPr>
                <w:sz w:val="20"/>
              </w:rPr>
              <w:t>Django only.</w:t>
            </w:r>
          </w:p>
        </w:tc>
      </w:tr>
      <w:tr w:rsidR="00552D10" w14:paraId="19EAF090" w14:textId="77777777">
        <w:tc>
          <w:tcPr>
            <w:tcW w:w="3120" w:type="dxa"/>
          </w:tcPr>
          <w:p w14:paraId="5E75E781" w14:textId="77777777" w:rsidR="00552D10" w:rsidRDefault="00000000">
            <w:r>
              <w:rPr>
                <w:rFonts w:ascii="Consolas" w:hAnsi="Consolas"/>
                <w:sz w:val="20"/>
              </w:rPr>
              <w:t>accounts</w:t>
            </w:r>
          </w:p>
        </w:tc>
        <w:tc>
          <w:tcPr>
            <w:tcW w:w="3120" w:type="dxa"/>
          </w:tcPr>
          <w:p w14:paraId="6C3F36EC" w14:textId="77777777" w:rsidR="00552D10" w:rsidRDefault="00000000">
            <w:r>
              <w:rPr>
                <w:sz w:val="20"/>
              </w:rPr>
              <w:t xml:space="preserve">Profile carrying role and the presentation assignment, login and lockout views, and </w:t>
            </w:r>
            <w:r>
              <w:rPr>
                <w:rFonts w:ascii="Consolas" w:hAnsi="Consolas"/>
                <w:sz w:val="20"/>
              </w:rPr>
              <w:t>authz.py</w:t>
            </w:r>
            <w:r>
              <w:rPr>
                <w:sz w:val="20"/>
              </w:rPr>
              <w:t>, the single authorization service (Section 3.2).</w:t>
            </w:r>
          </w:p>
        </w:tc>
        <w:tc>
          <w:tcPr>
            <w:tcW w:w="3120" w:type="dxa"/>
          </w:tcPr>
          <w:p w14:paraId="502AEDA0" w14:textId="77777777" w:rsidR="00552D10" w:rsidRDefault="00000000">
            <w:r>
              <w:rPr>
                <w:sz w:val="20"/>
              </w:rPr>
              <w:t>cohorts, audit</w:t>
            </w:r>
          </w:p>
        </w:tc>
      </w:tr>
      <w:tr w:rsidR="00552D10" w14:paraId="4EFF8710" w14:textId="77777777">
        <w:tc>
          <w:tcPr>
            <w:tcW w:w="3120" w:type="dxa"/>
          </w:tcPr>
          <w:p w14:paraId="651B8B31" w14:textId="77777777" w:rsidR="00552D10" w:rsidRDefault="00000000">
            <w:r>
              <w:rPr>
                <w:rFonts w:ascii="Consolas" w:hAnsi="Consolas"/>
                <w:sz w:val="20"/>
              </w:rPr>
              <w:t>cohorts</w:t>
            </w:r>
          </w:p>
        </w:tc>
        <w:tc>
          <w:tcPr>
            <w:tcW w:w="3120" w:type="dxa"/>
          </w:tcPr>
          <w:p w14:paraId="6CB7D08F" w14:textId="77777777" w:rsidR="00552D10" w:rsidRDefault="00000000">
            <w:r>
              <w:rPr>
                <w:sz w:val="20"/>
              </w:rPr>
              <w:t>Presentation, Student, DataUpload. Upload handling, validation and ingest. The student detail view and the flag-control rules it displays.</w:t>
            </w:r>
          </w:p>
        </w:tc>
        <w:tc>
          <w:tcPr>
            <w:tcW w:w="3120" w:type="dxa"/>
          </w:tcPr>
          <w:p w14:paraId="62C8DE28" w14:textId="77777777" w:rsidR="00552D10" w:rsidRDefault="00000000">
            <w:r>
              <w:rPr>
                <w:sz w:val="20"/>
              </w:rPr>
              <w:t>pipeline, accounts, scoring, interventions, audit</w:t>
            </w:r>
          </w:p>
        </w:tc>
      </w:tr>
      <w:tr w:rsidR="00552D10" w14:paraId="4F044A0F" w14:textId="77777777">
        <w:tc>
          <w:tcPr>
            <w:tcW w:w="3120" w:type="dxa"/>
          </w:tcPr>
          <w:p w14:paraId="3BED452F" w14:textId="77777777" w:rsidR="00552D10" w:rsidRDefault="00000000">
            <w:r>
              <w:rPr>
                <w:rFonts w:ascii="Consolas" w:hAnsi="Consolas"/>
                <w:sz w:val="20"/>
              </w:rPr>
              <w:t>features</w:t>
            </w:r>
          </w:p>
        </w:tc>
        <w:tc>
          <w:tcPr>
            <w:tcW w:w="3120" w:type="dxa"/>
          </w:tcPr>
          <w:p w14:paraId="1883E3C9" w14:textId="77777777" w:rsidR="00552D10" w:rsidRDefault="00000000">
            <w:r>
              <w:rPr>
                <w:sz w:val="20"/>
              </w:rPr>
              <w:t>WeeklyFeatures and the rebuild job.</w:t>
            </w:r>
          </w:p>
        </w:tc>
        <w:tc>
          <w:tcPr>
            <w:tcW w:w="3120" w:type="dxa"/>
          </w:tcPr>
          <w:p w14:paraId="16C642FB" w14:textId="77777777" w:rsidR="00552D10" w:rsidRDefault="00000000">
            <w:r>
              <w:rPr>
                <w:sz w:val="20"/>
              </w:rPr>
              <w:t>pipeline, accounts, cohorts, audit</w:t>
            </w:r>
          </w:p>
        </w:tc>
      </w:tr>
      <w:tr w:rsidR="00552D10" w14:paraId="297B6697" w14:textId="77777777">
        <w:tc>
          <w:tcPr>
            <w:tcW w:w="3120" w:type="dxa"/>
          </w:tcPr>
          <w:p w14:paraId="729A0819" w14:textId="77777777" w:rsidR="00552D10" w:rsidRDefault="00000000">
            <w:r>
              <w:rPr>
                <w:rFonts w:ascii="Consolas" w:hAnsi="Consolas"/>
                <w:sz w:val="20"/>
              </w:rPr>
              <w:t>scoring</w:t>
            </w:r>
          </w:p>
        </w:tc>
        <w:tc>
          <w:tcPr>
            <w:tcW w:w="3120" w:type="dxa"/>
          </w:tcPr>
          <w:p w14:paraId="1A35A171" w14:textId="77777777" w:rsidR="00552D10" w:rsidRDefault="00000000">
            <w:r>
              <w:rPr>
                <w:sz w:val="20"/>
              </w:rPr>
              <w:t>ModelVersion, RiskScore. The retrain job, the ranking page, CSV export, and the cohort dashboard.</w:t>
            </w:r>
          </w:p>
        </w:tc>
        <w:tc>
          <w:tcPr>
            <w:tcW w:w="3120" w:type="dxa"/>
          </w:tcPr>
          <w:p w14:paraId="167F375B" w14:textId="77777777" w:rsidR="00552D10" w:rsidRDefault="00000000">
            <w:r>
              <w:rPr>
                <w:sz w:val="20"/>
              </w:rPr>
              <w:t>pipeline, accounts, features, cohorts, interventions, audit</w:t>
            </w:r>
          </w:p>
        </w:tc>
      </w:tr>
      <w:tr w:rsidR="00552D10" w14:paraId="2FFC653C" w14:textId="77777777">
        <w:tc>
          <w:tcPr>
            <w:tcW w:w="3120" w:type="dxa"/>
          </w:tcPr>
          <w:p w14:paraId="7E1B8219" w14:textId="77777777" w:rsidR="00552D10" w:rsidRDefault="00000000">
            <w:r>
              <w:rPr>
                <w:rFonts w:ascii="Consolas" w:hAnsi="Consolas"/>
                <w:sz w:val="20"/>
              </w:rPr>
              <w:lastRenderedPageBreak/>
              <w:t>interventions</w:t>
            </w:r>
          </w:p>
        </w:tc>
        <w:tc>
          <w:tcPr>
            <w:tcW w:w="3120" w:type="dxa"/>
          </w:tcPr>
          <w:p w14:paraId="005AF1B9" w14:textId="77777777" w:rsidR="00552D10" w:rsidRDefault="00000000">
            <w:r>
              <w:rPr>
                <w:sz w:val="20"/>
              </w:rPr>
              <w:t>Flag, Intervention, InterventionOutcome and the flag state machine.</w:t>
            </w:r>
          </w:p>
        </w:tc>
        <w:tc>
          <w:tcPr>
            <w:tcW w:w="3120" w:type="dxa"/>
          </w:tcPr>
          <w:p w14:paraId="3BF7E441" w14:textId="77777777" w:rsidR="00552D10" w:rsidRDefault="00000000">
            <w:r>
              <w:rPr>
                <w:sz w:val="20"/>
              </w:rPr>
              <w:t>accounts, cohorts, audit</w:t>
            </w:r>
          </w:p>
        </w:tc>
      </w:tr>
      <w:tr w:rsidR="00552D10" w14:paraId="383A1335" w14:textId="77777777">
        <w:tc>
          <w:tcPr>
            <w:tcW w:w="3120" w:type="dxa"/>
          </w:tcPr>
          <w:p w14:paraId="00C48BF0" w14:textId="77777777" w:rsidR="00552D10" w:rsidRDefault="00000000">
            <w:r>
              <w:rPr>
                <w:rFonts w:ascii="Consolas" w:hAnsi="Consolas"/>
                <w:sz w:val="20"/>
              </w:rPr>
              <w:t>audit</w:t>
            </w:r>
          </w:p>
        </w:tc>
        <w:tc>
          <w:tcPr>
            <w:tcW w:w="3120" w:type="dxa"/>
          </w:tcPr>
          <w:p w14:paraId="0F392133" w14:textId="77777777" w:rsidR="00552D10" w:rsidRDefault="00000000">
            <w:r>
              <w:rPr>
                <w:sz w:val="20"/>
              </w:rPr>
              <w:t>AuditEntry, the append-only writer, and the filtered log view.</w:t>
            </w:r>
          </w:p>
        </w:tc>
        <w:tc>
          <w:tcPr>
            <w:tcW w:w="3120" w:type="dxa"/>
          </w:tcPr>
          <w:p w14:paraId="1DBB5F0C" w14:textId="77777777" w:rsidR="00552D10" w:rsidRDefault="00000000">
            <w:r>
              <w:rPr>
                <w:sz w:val="20"/>
              </w:rPr>
              <w:t>Nothing in this project.</w:t>
            </w:r>
          </w:p>
        </w:tc>
      </w:tr>
    </w:tbl>
    <w:p w14:paraId="26FFB128" w14:textId="77777777" w:rsidR="00552D10" w:rsidRDefault="00552D10"/>
    <w:p w14:paraId="3A3C260C" w14:textId="77777777" w:rsidR="00552D10" w:rsidRDefault="00000000">
      <w:pPr>
        <w:ind w:firstLine="720"/>
      </w:pPr>
      <w:r>
        <w:t xml:space="preserve">Two changes from Revision 1. The authorization service is a module inside </w:t>
      </w:r>
      <w:r>
        <w:rPr>
          <w:rFonts w:ascii="Consolas" w:hAnsi="Consolas"/>
          <w:sz w:val="20"/>
        </w:rPr>
        <w:t>accounts</w:t>
      </w:r>
      <w:r>
        <w:t xml:space="preserve"> rather than an app of its own, because it has no models and an app with no models is a directory with a config class in it. The read-only views planned as a </w:t>
      </w:r>
      <w:r>
        <w:rPr>
          <w:rFonts w:ascii="Consolas" w:hAnsi="Consolas"/>
          <w:sz w:val="20"/>
        </w:rPr>
        <w:t>dashboard</w:t>
      </w:r>
      <w:r>
        <w:t xml:space="preserve"> app live with the models they read: ranking, export and the cohort dashboard in </w:t>
      </w:r>
      <w:r>
        <w:rPr>
          <w:rFonts w:ascii="Consolas" w:hAnsi="Consolas"/>
          <w:sz w:val="20"/>
        </w:rPr>
        <w:t>scoring</w:t>
      </w:r>
      <w:r>
        <w:t xml:space="preserve">, student detail in </w:t>
      </w:r>
      <w:r>
        <w:rPr>
          <w:rFonts w:ascii="Consolas" w:hAnsi="Consolas"/>
          <w:sz w:val="20"/>
        </w:rPr>
        <w:t>cohorts</w:t>
      </w:r>
      <w:r>
        <w:t>. An app whose only job is to read other apps' tables adds a dependency edge without adding a boundary.</w:t>
      </w:r>
    </w:p>
    <w:p w14:paraId="308C5E05" w14:textId="77777777" w:rsidR="00552D10" w:rsidRDefault="00000000">
      <w:pPr>
        <w:ind w:firstLine="720"/>
      </w:pPr>
      <w:r>
        <w:t xml:space="preserve">The </w:t>
      </w:r>
      <w:r>
        <w:rPr>
          <w:rFonts w:ascii="Consolas" w:hAnsi="Consolas"/>
          <w:sz w:val="20"/>
        </w:rPr>
        <w:t>pipeline</w:t>
      </w:r>
      <w:r>
        <w:t xml:space="preserve"> package is the important boundary. It has no Django imports, so aggregation and training run under plain pytest with no database and no server. A pull request that adds </w:t>
      </w:r>
      <w:r>
        <w:rPr>
          <w:rFonts w:ascii="Consolas" w:hAnsi="Consolas"/>
          <w:sz w:val="20"/>
        </w:rPr>
        <w:t>from django</w:t>
      </w:r>
      <w:r>
        <w:t xml:space="preserve"> anywhere under </w:t>
      </w:r>
      <w:r>
        <w:rPr>
          <w:rFonts w:ascii="Consolas" w:hAnsi="Consolas"/>
          <w:sz w:val="20"/>
        </w:rPr>
        <w:t>pipeline/</w:t>
      </w:r>
      <w:r>
        <w:t xml:space="preserve"> should fail review.</w:t>
      </w:r>
    </w:p>
    <w:p w14:paraId="13FFC07C" w14:textId="77777777" w:rsidR="00552D10" w:rsidRDefault="00000000">
      <w:pPr>
        <w:pStyle w:val="Heading2"/>
      </w:pPr>
      <w:r>
        <w:t>2.3 Deployment view</w:t>
      </w:r>
    </w:p>
    <w:p w14:paraId="55880048" w14:textId="77777777" w:rsidR="00552D10" w:rsidRDefault="00000000">
      <w:pPr>
        <w:ind w:firstLine="720"/>
      </w:pPr>
      <w:r>
        <w:t>One machine, no external service reachable at runtime.</w:t>
      </w:r>
    </w:p>
    <w:p w14:paraId="5D7F9C93" w14:textId="77777777" w:rsidR="00552D10" w:rsidRDefault="00000000">
      <w:pPr>
        <w:pStyle w:val="ListBullet"/>
      </w:pPr>
      <w:r>
        <w:t>The Django development server in development and for every test case, as specified in SRS 3.3.1. A production deployment would put gunicorn behind nginx terminating HTTPS; neither is installed and no test exercises that path.</w:t>
      </w:r>
    </w:p>
    <w:p w14:paraId="03A6AC1E" w14:textId="77777777" w:rsidR="00552D10" w:rsidRDefault="00000000">
      <w:pPr>
        <w:pStyle w:val="ListBullet"/>
      </w:pPr>
      <w:r>
        <w:t>SQLite in development and for all testing. PostgreSQL is named in the SRS as a deployment option; no driver is installed and no test exercises it. All access goes through the Django ORM, which keeps the two interchangeable.</w:t>
      </w:r>
    </w:p>
    <w:p w14:paraId="2C259FEA" w14:textId="77777777" w:rsidR="00552D10" w:rsidRDefault="00000000">
      <w:pPr>
        <w:pStyle w:val="ListBullet"/>
      </w:pPr>
      <w:r>
        <w:t xml:space="preserve">Trained estimators as joblib files under </w:t>
      </w:r>
      <w:r>
        <w:rPr>
          <w:rFonts w:ascii="Consolas" w:hAnsi="Consolas"/>
          <w:sz w:val="20"/>
        </w:rPr>
        <w:t>BASE_DIR/artifacts/</w:t>
      </w:r>
      <w:r>
        <w:t>, named by horizon, classifier and ModelVersion primary key.</w:t>
      </w:r>
    </w:p>
    <w:p w14:paraId="3A74A382" w14:textId="77777777" w:rsidR="00552D10" w:rsidRDefault="00000000">
      <w:pPr>
        <w:pStyle w:val="ListBullet"/>
      </w:pPr>
      <w:r>
        <w:t xml:space="preserve">Uploaded CSVs under </w:t>
      </w:r>
      <w:r>
        <w:rPr>
          <w:rFonts w:ascii="Consolas" w:hAnsi="Consolas"/>
          <w:sz w:val="20"/>
        </w:rPr>
        <w:t>BASE_DIR/uploads/&lt;batch_id&gt;/</w:t>
      </w:r>
      <w:r>
        <w:t>, retained after ingestion so a rebuild can be rerun without re-uploading 433 MB.</w:t>
      </w:r>
    </w:p>
    <w:p w14:paraId="27B1815A" w14:textId="77777777" w:rsidR="00552D10" w:rsidRDefault="00000000">
      <w:pPr>
        <w:pStyle w:val="ListBullet"/>
      </w:pPr>
      <w:r>
        <w:lastRenderedPageBreak/>
        <w:t xml:space="preserve">Job lock and progress logs under </w:t>
      </w:r>
      <w:r>
        <w:rPr>
          <w:rFonts w:ascii="Consolas" w:hAnsi="Consolas"/>
          <w:sz w:val="20"/>
        </w:rPr>
        <w:t>BASE_DIR/jobs/</w:t>
      </w:r>
      <w:r>
        <w:t>.</w:t>
      </w:r>
    </w:p>
    <w:p w14:paraId="5FBC2C57" w14:textId="77777777" w:rsidR="00552D10" w:rsidRDefault="00000000">
      <w:pPr>
        <w:pStyle w:val="ListBullet"/>
      </w:pPr>
      <w:r>
        <w:t>No outbound network calls: no hosted model API, no telemetry, no external lookup.</w:t>
      </w:r>
    </w:p>
    <w:p w14:paraId="50FDECDB" w14:textId="77777777" w:rsidR="00552D10" w:rsidRDefault="00000000">
      <w:pPr>
        <w:pStyle w:val="Heading2"/>
      </w:pPr>
      <w:r>
        <w:t>2.4 Architecturally significant decisions</w:t>
      </w:r>
    </w:p>
    <w:p w14:paraId="387472F0" w14:textId="77777777" w:rsidR="00552D10" w:rsidRDefault="00000000">
      <w:pPr>
        <w:ind w:firstLine="720"/>
      </w:pPr>
      <w:r>
        <w:rPr>
          <w:b/>
        </w:rPr>
        <w:t>Authorization in one service layer.</w:t>
      </w:r>
    </w:p>
    <w:p w14:paraId="666A31CF" w14:textId="77777777" w:rsidR="00552D10" w:rsidRDefault="00000000">
      <w:pPr>
        <w:ind w:firstLine="720"/>
      </w:pPr>
      <w:r>
        <w:t>The alternative was a per-view decorator. That is what the Django documentation shows and what most projects do, and it is easier to read at the point of use. I went the other way because one missed decorator is one open route, and thirteen views in this system touch student data. A single check that every query passes through fails closed; a decorator scheme fails open.</w:t>
      </w:r>
    </w:p>
    <w:p w14:paraId="1305BD20" w14:textId="77777777" w:rsidR="00552D10" w:rsidRDefault="00000000">
      <w:pPr>
        <w:ind w:firstLine="720"/>
      </w:pPr>
      <w:r>
        <w:rPr>
          <w:b/>
        </w:rPr>
        <w:t>No worker process.</w:t>
      </w:r>
    </w:p>
    <w:p w14:paraId="5E352FD1" w14:textId="77777777" w:rsidR="00552D10" w:rsidRDefault="00000000">
      <w:pPr>
        <w:ind w:firstLine="720"/>
      </w:pPr>
      <w:r>
        <w:t>Celery with a broker and a separate worker would be the standard answer for the rebuild and the training job, and it would keep the web tier responsive during a long run. NFR-7 fixes deployment at one 8 GB machine. A second process and a message broker double the environment someone has to recreate, for a job that runs perhaps six times a term. Jobs are triggered by an administrator and guarded by a lock (below).</w:t>
      </w:r>
    </w:p>
    <w:p w14:paraId="397851CC" w14:textId="77777777" w:rsidR="00552D10" w:rsidRDefault="00000000">
      <w:pPr>
        <w:ind w:firstLine="720"/>
      </w:pPr>
      <w:r>
        <w:rPr>
          <w:b/>
        </w:rPr>
        <w:t>A framework-independent pipeline package.</w:t>
      </w:r>
    </w:p>
    <w:p w14:paraId="57E6D606" w14:textId="77777777" w:rsidR="00552D10" w:rsidRDefault="00000000">
      <w:pPr>
        <w:ind w:firstLine="720"/>
      </w:pPr>
      <w:r>
        <w:t>Aggregation and training could sit inside the Django apps as model methods or management commands. Fewer files, and no import discipline to maintain. Testability decided it. The feature builder is the component most likely to be wrong and the hardest to debug through a browser. Keeping it importable without a settings module means it can be run against a 50-student fixture in under a second and, as it turned out, means the whole experiment in Section 3.10 runs with no database at all.</w:t>
      </w:r>
    </w:p>
    <w:p w14:paraId="4DAD98FE" w14:textId="77777777" w:rsidR="00552D10" w:rsidRDefault="00000000">
      <w:pPr>
        <w:ind w:firstLine="720"/>
      </w:pPr>
      <w:r>
        <w:rPr>
          <w:b/>
        </w:rPr>
        <w:t>A file lock rather than a database row.</w:t>
      </w:r>
    </w:p>
    <w:p w14:paraId="17D328EF" w14:textId="77777777" w:rsidR="00552D10" w:rsidRDefault="00000000">
      <w:pPr>
        <w:ind w:firstLine="720"/>
      </w:pPr>
      <w:r>
        <w:lastRenderedPageBreak/>
        <w:t xml:space="preserve">Revision 1 specified a database-backed lock: one row with a unique constraint. The build uses a lock file created with </w:t>
      </w:r>
      <w:r>
        <w:rPr>
          <w:rFonts w:ascii="Consolas" w:hAnsi="Consolas"/>
          <w:sz w:val="20"/>
        </w:rPr>
        <w:t>O_CREAT|O_EXCL</w:t>
      </w:r>
      <w:r>
        <w:t>, for two reasons. The SRS fixes the data model at ten entities, and a lock table is an eleventh that carries no domain meaning. And a lock row inside a transaction that the job itself may roll back is a lock that can vanish while the job is still running. A file outside the transaction cannot. Staleness is handled by recording the holder's process id and breaking a lock whose process is gone, which a database row would have needed anyway.</w:t>
      </w:r>
    </w:p>
    <w:p w14:paraId="1AD61871" w14:textId="77777777" w:rsidR="00552D10" w:rsidRDefault="00000000">
      <w:pPr>
        <w:pStyle w:val="Heading1"/>
      </w:pPr>
      <w:r>
        <w:t>3. Detailed design</w:t>
      </w:r>
    </w:p>
    <w:p w14:paraId="227462B2" w14:textId="77777777" w:rsidR="00552D10" w:rsidRDefault="00000000">
      <w:pPr>
        <w:pStyle w:val="Heading2"/>
      </w:pPr>
      <w:r>
        <w:t>3.1 Data model</w:t>
      </w:r>
    </w:p>
    <w:p w14:paraId="65FB109E" w14:textId="77777777" w:rsidR="00552D10" w:rsidRDefault="00000000">
      <w:pPr>
        <w:ind w:firstLine="720"/>
      </w:pPr>
      <w:r>
        <w:t>Ten entities. Field types are given in Django terms. Every table carries an implicit auto-increment primary key unless stated. A Student row is one registration, not one person.</w:t>
      </w:r>
    </w:p>
    <w:p w14:paraId="6BB961F3" w14:textId="77777777" w:rsidR="00552D10" w:rsidRDefault="00000000">
      <w:pPr>
        <w:keepNext/>
        <w:spacing w:before="240"/>
      </w:pPr>
      <w:r>
        <w:rPr>
          <w:b/>
          <w:bCs/>
        </w:rPr>
        <w:t>Table 3</w:t>
      </w:r>
    </w:p>
    <w:p w14:paraId="41EF9E57" w14:textId="77777777" w:rsidR="00552D10" w:rsidRDefault="00000000">
      <w:pPr>
        <w:keepNext/>
        <w:spacing w:after="120"/>
      </w:pPr>
      <w:r>
        <w:rPr>
          <w:i/>
          <w:iCs/>
        </w:rPr>
        <w:t>Profile and Presentation Assignment Fields</w:t>
      </w:r>
    </w:p>
    <w:tbl>
      <w:tblPr>
        <w:tblStyle w:val="TableGrid"/>
        <w:tblW w:w="0" w:type="auto"/>
        <w:tblLook w:val="04A0" w:firstRow="1" w:lastRow="0" w:firstColumn="1" w:lastColumn="0" w:noHBand="0" w:noVBand="1"/>
      </w:tblPr>
      <w:tblGrid>
        <w:gridCol w:w="3120"/>
        <w:gridCol w:w="3120"/>
        <w:gridCol w:w="3120"/>
      </w:tblGrid>
      <w:tr w:rsidR="00552D10" w14:paraId="70E4344C" w14:textId="77777777">
        <w:tc>
          <w:tcPr>
            <w:tcW w:w="3120" w:type="dxa"/>
          </w:tcPr>
          <w:p w14:paraId="209A3B36" w14:textId="77777777" w:rsidR="00552D10" w:rsidRDefault="00000000">
            <w:r>
              <w:rPr>
                <w:b/>
                <w:sz w:val="20"/>
              </w:rPr>
              <w:t>Field</w:t>
            </w:r>
          </w:p>
        </w:tc>
        <w:tc>
          <w:tcPr>
            <w:tcW w:w="3120" w:type="dxa"/>
          </w:tcPr>
          <w:p w14:paraId="57DE44A8" w14:textId="77777777" w:rsidR="00552D10" w:rsidRDefault="00000000">
            <w:r>
              <w:rPr>
                <w:b/>
                <w:sz w:val="20"/>
              </w:rPr>
              <w:t>Type</w:t>
            </w:r>
          </w:p>
        </w:tc>
        <w:tc>
          <w:tcPr>
            <w:tcW w:w="3120" w:type="dxa"/>
          </w:tcPr>
          <w:p w14:paraId="04FCCA29" w14:textId="77777777" w:rsidR="00552D10" w:rsidRDefault="00000000">
            <w:r>
              <w:rPr>
                <w:b/>
                <w:sz w:val="20"/>
              </w:rPr>
              <w:t>Notes</w:t>
            </w:r>
          </w:p>
        </w:tc>
      </w:tr>
      <w:tr w:rsidR="00552D10" w14:paraId="56E95434" w14:textId="77777777">
        <w:tc>
          <w:tcPr>
            <w:tcW w:w="3120" w:type="dxa"/>
          </w:tcPr>
          <w:p w14:paraId="7DB74AA8" w14:textId="77777777" w:rsidR="00552D10" w:rsidRDefault="00000000">
            <w:r>
              <w:rPr>
                <w:rFonts w:ascii="Consolas" w:hAnsi="Consolas"/>
                <w:sz w:val="20"/>
              </w:rPr>
              <w:t>User.username</w:t>
            </w:r>
          </w:p>
        </w:tc>
        <w:tc>
          <w:tcPr>
            <w:tcW w:w="3120" w:type="dxa"/>
          </w:tcPr>
          <w:p w14:paraId="7BB80364" w14:textId="77777777" w:rsidR="00552D10" w:rsidRDefault="00000000">
            <w:r>
              <w:rPr>
                <w:sz w:val="20"/>
              </w:rPr>
              <w:t>CharField(150), unique</w:t>
            </w:r>
          </w:p>
        </w:tc>
        <w:tc>
          <w:tcPr>
            <w:tcW w:w="3120" w:type="dxa"/>
          </w:tcPr>
          <w:p w14:paraId="5D6716FA" w14:textId="77777777" w:rsidR="00552D10" w:rsidRDefault="00000000">
            <w:r>
              <w:rPr>
                <w:sz w:val="20"/>
              </w:rPr>
              <w:t>Django's built-in user. Login identifier (FR-1).</w:t>
            </w:r>
          </w:p>
        </w:tc>
      </w:tr>
      <w:tr w:rsidR="00552D10" w14:paraId="5F91C6F9" w14:textId="77777777">
        <w:tc>
          <w:tcPr>
            <w:tcW w:w="3120" w:type="dxa"/>
          </w:tcPr>
          <w:p w14:paraId="5050317F" w14:textId="77777777" w:rsidR="00552D10" w:rsidRDefault="00000000">
            <w:r>
              <w:rPr>
                <w:rFonts w:ascii="Consolas" w:hAnsi="Consolas"/>
                <w:sz w:val="20"/>
              </w:rPr>
              <w:t>User.password</w:t>
            </w:r>
          </w:p>
        </w:tc>
        <w:tc>
          <w:tcPr>
            <w:tcW w:w="3120" w:type="dxa"/>
          </w:tcPr>
          <w:p w14:paraId="2F87B07A" w14:textId="77777777" w:rsidR="00552D10" w:rsidRDefault="00000000">
            <w:r>
              <w:rPr>
                <w:sz w:val="20"/>
              </w:rPr>
              <w:t>CharField(128)</w:t>
            </w:r>
          </w:p>
        </w:tc>
        <w:tc>
          <w:tcPr>
            <w:tcW w:w="3120" w:type="dxa"/>
          </w:tcPr>
          <w:p w14:paraId="0389FBE9" w14:textId="77777777" w:rsidR="00552D10" w:rsidRDefault="00000000">
            <w:r>
              <w:rPr>
                <w:sz w:val="20"/>
              </w:rPr>
              <w:t>Django salted PBKDF2-SHA256 hash (NFR-3).</w:t>
            </w:r>
          </w:p>
        </w:tc>
      </w:tr>
      <w:tr w:rsidR="00552D10" w14:paraId="4BC2219E" w14:textId="77777777">
        <w:tc>
          <w:tcPr>
            <w:tcW w:w="3120" w:type="dxa"/>
          </w:tcPr>
          <w:p w14:paraId="768B3A89" w14:textId="77777777" w:rsidR="00552D10" w:rsidRDefault="00000000">
            <w:r>
              <w:rPr>
                <w:rFonts w:ascii="Consolas" w:hAnsi="Consolas"/>
                <w:sz w:val="20"/>
              </w:rPr>
              <w:t>Profile.user</w:t>
            </w:r>
          </w:p>
        </w:tc>
        <w:tc>
          <w:tcPr>
            <w:tcW w:w="3120" w:type="dxa"/>
          </w:tcPr>
          <w:p w14:paraId="5651922E" w14:textId="77777777" w:rsidR="00552D10" w:rsidRDefault="00000000">
            <w:r>
              <w:rPr>
                <w:sz w:val="20"/>
              </w:rPr>
              <w:t>OneToOneField User</w:t>
            </w:r>
          </w:p>
        </w:tc>
        <w:tc>
          <w:tcPr>
            <w:tcW w:w="3120" w:type="dxa"/>
          </w:tcPr>
          <w:p w14:paraId="1261C4A8" w14:textId="77777777" w:rsidR="00552D10" w:rsidRDefault="00000000">
            <w:r>
              <w:rPr>
                <w:sz w:val="20"/>
              </w:rPr>
              <w:t xml:space="preserve">Role and lockout state hang off the built-in user rather than replacing it, so </w:t>
            </w:r>
            <w:r>
              <w:rPr>
                <w:rFonts w:ascii="Consolas" w:hAnsi="Consolas"/>
                <w:sz w:val="20"/>
              </w:rPr>
              <w:t>django.contrib.auth</w:t>
            </w:r>
            <w:r>
              <w:rPr>
                <w:sz w:val="20"/>
              </w:rPr>
              <w:t xml:space="preserve"> and the Django admin work unmodified.</w:t>
            </w:r>
          </w:p>
        </w:tc>
      </w:tr>
      <w:tr w:rsidR="00552D10" w14:paraId="193A9468" w14:textId="77777777">
        <w:tc>
          <w:tcPr>
            <w:tcW w:w="3120" w:type="dxa"/>
          </w:tcPr>
          <w:p w14:paraId="71909A44" w14:textId="77777777" w:rsidR="00552D10" w:rsidRDefault="00000000">
            <w:r>
              <w:rPr>
                <w:rFonts w:ascii="Consolas" w:hAnsi="Consolas"/>
                <w:sz w:val="20"/>
              </w:rPr>
              <w:t>Profile.role</w:t>
            </w:r>
          </w:p>
        </w:tc>
        <w:tc>
          <w:tcPr>
            <w:tcW w:w="3120" w:type="dxa"/>
          </w:tcPr>
          <w:p w14:paraId="537B03CF" w14:textId="77777777" w:rsidR="00552D10" w:rsidRDefault="00000000">
            <w:r>
              <w:rPr>
                <w:sz w:val="20"/>
              </w:rPr>
              <w:t>CharField(20), choices</w:t>
            </w:r>
          </w:p>
        </w:tc>
        <w:tc>
          <w:tcPr>
            <w:tcW w:w="3120" w:type="dxa"/>
          </w:tcPr>
          <w:p w14:paraId="314E05A0" w14:textId="77777777" w:rsidR="00552D10" w:rsidRDefault="00000000">
            <w:r>
              <w:rPr>
                <w:sz w:val="20"/>
              </w:rPr>
              <w:t>instructor \</w:t>
            </w:r>
          </w:p>
        </w:tc>
      </w:tr>
      <w:tr w:rsidR="00552D10" w14:paraId="5B1A70CD" w14:textId="77777777">
        <w:tc>
          <w:tcPr>
            <w:tcW w:w="3120" w:type="dxa"/>
          </w:tcPr>
          <w:p w14:paraId="775C25FB" w14:textId="77777777" w:rsidR="00552D10" w:rsidRDefault="00000000">
            <w:r>
              <w:rPr>
                <w:rFonts w:ascii="Consolas" w:hAnsi="Consolas"/>
                <w:sz w:val="20"/>
              </w:rPr>
              <w:t>Profile.assignments</w:t>
            </w:r>
          </w:p>
        </w:tc>
        <w:tc>
          <w:tcPr>
            <w:tcW w:w="3120" w:type="dxa"/>
          </w:tcPr>
          <w:p w14:paraId="252A03F9" w14:textId="77777777" w:rsidR="00552D10" w:rsidRDefault="00000000">
            <w:r>
              <w:rPr>
                <w:sz w:val="20"/>
              </w:rPr>
              <w:t>ManyToManyField Presentation</w:t>
            </w:r>
          </w:p>
        </w:tc>
        <w:tc>
          <w:tcPr>
            <w:tcW w:w="3120" w:type="dxa"/>
          </w:tcPr>
          <w:p w14:paraId="57E72F9D" w14:textId="77777777" w:rsidR="00552D10" w:rsidRDefault="00000000">
            <w:r>
              <w:rPr>
                <w:sz w:val="20"/>
              </w:rPr>
              <w:t>The relation FR-3 is enforced against. Administrators hold no assignments and see every presentation.</w:t>
            </w:r>
          </w:p>
        </w:tc>
      </w:tr>
      <w:tr w:rsidR="00552D10" w14:paraId="01C98A73" w14:textId="77777777">
        <w:tc>
          <w:tcPr>
            <w:tcW w:w="3120" w:type="dxa"/>
          </w:tcPr>
          <w:p w14:paraId="20664F5A" w14:textId="77777777" w:rsidR="00552D10" w:rsidRDefault="00000000">
            <w:r>
              <w:rPr>
                <w:rFonts w:ascii="Consolas" w:hAnsi="Consolas"/>
                <w:sz w:val="20"/>
              </w:rPr>
              <w:t>Profile.failed_attempts</w:t>
            </w:r>
          </w:p>
        </w:tc>
        <w:tc>
          <w:tcPr>
            <w:tcW w:w="3120" w:type="dxa"/>
          </w:tcPr>
          <w:p w14:paraId="0FFEF23C" w14:textId="77777777" w:rsidR="00552D10" w:rsidRDefault="00000000">
            <w:r>
              <w:rPr>
                <w:sz w:val="20"/>
              </w:rPr>
              <w:t>IntegerField, default 0</w:t>
            </w:r>
          </w:p>
        </w:tc>
        <w:tc>
          <w:tcPr>
            <w:tcW w:w="3120" w:type="dxa"/>
          </w:tcPr>
          <w:p w14:paraId="429FA6A9" w14:textId="77777777" w:rsidR="00552D10" w:rsidRDefault="00000000">
            <w:r>
              <w:rPr>
                <w:sz w:val="20"/>
              </w:rPr>
              <w:t>Reset on a successful login.</w:t>
            </w:r>
          </w:p>
        </w:tc>
      </w:tr>
      <w:tr w:rsidR="00552D10" w14:paraId="10E44EE3" w14:textId="77777777">
        <w:tc>
          <w:tcPr>
            <w:tcW w:w="3120" w:type="dxa"/>
          </w:tcPr>
          <w:p w14:paraId="2BD10438" w14:textId="77777777" w:rsidR="00552D10" w:rsidRDefault="00000000">
            <w:r>
              <w:rPr>
                <w:rFonts w:ascii="Consolas" w:hAnsi="Consolas"/>
                <w:sz w:val="20"/>
              </w:rPr>
              <w:t>Profile.is_locked</w:t>
            </w:r>
          </w:p>
        </w:tc>
        <w:tc>
          <w:tcPr>
            <w:tcW w:w="3120" w:type="dxa"/>
          </w:tcPr>
          <w:p w14:paraId="0C9B92CB" w14:textId="77777777" w:rsidR="00552D10" w:rsidRDefault="00000000">
            <w:r>
              <w:rPr>
                <w:sz w:val="20"/>
              </w:rPr>
              <w:t>BooleanField, default False</w:t>
            </w:r>
          </w:p>
        </w:tc>
        <w:tc>
          <w:tcPr>
            <w:tcW w:w="3120" w:type="dxa"/>
          </w:tcPr>
          <w:p w14:paraId="475B33F0" w14:textId="77777777" w:rsidR="00552D10" w:rsidRDefault="00000000">
            <w:r>
              <w:rPr>
                <w:sz w:val="20"/>
              </w:rPr>
              <w:t>Set at five consecutive failures; cleared only by an administrator.</w:t>
            </w:r>
          </w:p>
        </w:tc>
      </w:tr>
    </w:tbl>
    <w:p w14:paraId="21B325FF" w14:textId="77777777" w:rsidR="00552D10" w:rsidRDefault="00552D10"/>
    <w:p w14:paraId="70C55EB5" w14:textId="77777777" w:rsidR="00552D10" w:rsidRDefault="00000000">
      <w:pPr>
        <w:keepNext/>
        <w:spacing w:before="240"/>
      </w:pPr>
      <w:r>
        <w:rPr>
          <w:b/>
          <w:bCs/>
        </w:rPr>
        <w:lastRenderedPageBreak/>
        <w:t>Table 4</w:t>
      </w:r>
    </w:p>
    <w:p w14:paraId="5ECF32FF" w14:textId="77777777" w:rsidR="00552D10" w:rsidRDefault="00000000">
      <w:pPr>
        <w:keepNext/>
        <w:spacing w:after="120"/>
      </w:pPr>
      <w:r>
        <w:rPr>
          <w:i/>
          <w:iCs/>
        </w:rPr>
        <w:t>Presentation and Student Fields</w:t>
      </w:r>
    </w:p>
    <w:tbl>
      <w:tblPr>
        <w:tblStyle w:val="TableGrid"/>
        <w:tblW w:w="0" w:type="auto"/>
        <w:tblLook w:val="04A0" w:firstRow="1" w:lastRow="0" w:firstColumn="1" w:lastColumn="0" w:noHBand="0" w:noVBand="1"/>
      </w:tblPr>
      <w:tblGrid>
        <w:gridCol w:w="3515"/>
        <w:gridCol w:w="2945"/>
        <w:gridCol w:w="3116"/>
      </w:tblGrid>
      <w:tr w:rsidR="00552D10" w14:paraId="10DD265D" w14:textId="77777777">
        <w:tc>
          <w:tcPr>
            <w:tcW w:w="3120" w:type="dxa"/>
          </w:tcPr>
          <w:p w14:paraId="4DE45A65" w14:textId="77777777" w:rsidR="00552D10" w:rsidRDefault="00000000">
            <w:r>
              <w:rPr>
                <w:b/>
                <w:sz w:val="20"/>
              </w:rPr>
              <w:t>Field</w:t>
            </w:r>
          </w:p>
        </w:tc>
        <w:tc>
          <w:tcPr>
            <w:tcW w:w="3120" w:type="dxa"/>
          </w:tcPr>
          <w:p w14:paraId="4C6CB4E6" w14:textId="77777777" w:rsidR="00552D10" w:rsidRDefault="00000000">
            <w:r>
              <w:rPr>
                <w:b/>
                <w:sz w:val="20"/>
              </w:rPr>
              <w:t>Type</w:t>
            </w:r>
          </w:p>
        </w:tc>
        <w:tc>
          <w:tcPr>
            <w:tcW w:w="3120" w:type="dxa"/>
          </w:tcPr>
          <w:p w14:paraId="0164BE17" w14:textId="77777777" w:rsidR="00552D10" w:rsidRDefault="00000000">
            <w:r>
              <w:rPr>
                <w:b/>
                <w:sz w:val="20"/>
              </w:rPr>
              <w:t>Notes</w:t>
            </w:r>
          </w:p>
        </w:tc>
      </w:tr>
      <w:tr w:rsidR="00552D10" w14:paraId="7A02DEE8" w14:textId="77777777">
        <w:tc>
          <w:tcPr>
            <w:tcW w:w="3120" w:type="dxa"/>
          </w:tcPr>
          <w:p w14:paraId="0F15857F" w14:textId="77777777" w:rsidR="00552D10" w:rsidRDefault="00000000">
            <w:r>
              <w:rPr>
                <w:rFonts w:ascii="Consolas" w:hAnsi="Consolas"/>
                <w:sz w:val="20"/>
              </w:rPr>
              <w:t>Presentation.code_module</w:t>
            </w:r>
          </w:p>
        </w:tc>
        <w:tc>
          <w:tcPr>
            <w:tcW w:w="3120" w:type="dxa"/>
          </w:tcPr>
          <w:p w14:paraId="47AF1198" w14:textId="77777777" w:rsidR="00552D10" w:rsidRDefault="00000000">
            <w:r>
              <w:rPr>
                <w:sz w:val="20"/>
              </w:rPr>
              <w:t>CharField(3)</w:t>
            </w:r>
          </w:p>
        </w:tc>
        <w:tc>
          <w:tcPr>
            <w:tcW w:w="3120" w:type="dxa"/>
          </w:tcPr>
          <w:p w14:paraId="2242DC1C" w14:textId="77777777" w:rsidR="00552D10" w:rsidRDefault="00000000">
            <w:r>
              <w:rPr>
                <w:sz w:val="20"/>
              </w:rPr>
              <w:t>For example AAA.</w:t>
            </w:r>
          </w:p>
        </w:tc>
      </w:tr>
      <w:tr w:rsidR="00552D10" w14:paraId="7A36936C" w14:textId="77777777">
        <w:tc>
          <w:tcPr>
            <w:tcW w:w="3120" w:type="dxa"/>
          </w:tcPr>
          <w:p w14:paraId="5B2E6816" w14:textId="77777777" w:rsidR="00552D10" w:rsidRDefault="00000000">
            <w:r>
              <w:rPr>
                <w:rFonts w:ascii="Consolas" w:hAnsi="Consolas"/>
                <w:sz w:val="20"/>
              </w:rPr>
              <w:t>Presentation.code_presentation</w:t>
            </w:r>
          </w:p>
        </w:tc>
        <w:tc>
          <w:tcPr>
            <w:tcW w:w="3120" w:type="dxa"/>
          </w:tcPr>
          <w:p w14:paraId="1E5BECEF" w14:textId="77777777" w:rsidR="00552D10" w:rsidRDefault="00000000">
            <w:r>
              <w:rPr>
                <w:sz w:val="20"/>
              </w:rPr>
              <w:t>CharField(5)</w:t>
            </w:r>
          </w:p>
        </w:tc>
        <w:tc>
          <w:tcPr>
            <w:tcW w:w="3120" w:type="dxa"/>
          </w:tcPr>
          <w:p w14:paraId="479D579A" w14:textId="77777777" w:rsidR="00552D10" w:rsidRDefault="00000000">
            <w:r>
              <w:rPr>
                <w:sz w:val="20"/>
              </w:rPr>
              <w:t>For example 2013J.</w:t>
            </w:r>
          </w:p>
        </w:tc>
      </w:tr>
      <w:tr w:rsidR="00552D10" w14:paraId="5ABA5031" w14:textId="77777777">
        <w:tc>
          <w:tcPr>
            <w:tcW w:w="3120" w:type="dxa"/>
          </w:tcPr>
          <w:p w14:paraId="1AC28654" w14:textId="77777777" w:rsidR="00552D10" w:rsidRDefault="00000000">
            <w:r>
              <w:rPr>
                <w:rFonts w:ascii="Consolas" w:hAnsi="Consolas"/>
                <w:sz w:val="20"/>
              </w:rPr>
              <w:t>Presentation.start_date</w:t>
            </w:r>
          </w:p>
        </w:tc>
        <w:tc>
          <w:tcPr>
            <w:tcW w:w="3120" w:type="dxa"/>
          </w:tcPr>
          <w:p w14:paraId="33A8142A" w14:textId="77777777" w:rsidR="00552D10" w:rsidRDefault="00000000">
            <w:r>
              <w:rPr>
                <w:sz w:val="20"/>
              </w:rPr>
              <w:t>DateField</w:t>
            </w:r>
          </w:p>
        </w:tc>
        <w:tc>
          <w:tcPr>
            <w:tcW w:w="3120" w:type="dxa"/>
          </w:tcPr>
          <w:p w14:paraId="521A6C51" w14:textId="77777777" w:rsidR="00552D10" w:rsidRDefault="00000000">
            <w:r>
              <w:rPr>
                <w:sz w:val="20"/>
              </w:rPr>
              <w:t>Derived from the presentation code: B is the February intake, J the October one. No OULAD file carries a calendar start date; day offsets are always relative to day 0, so only the year is read anywhere.</w:t>
            </w:r>
          </w:p>
        </w:tc>
      </w:tr>
      <w:tr w:rsidR="00552D10" w14:paraId="3628DA21" w14:textId="77777777">
        <w:tc>
          <w:tcPr>
            <w:tcW w:w="3120" w:type="dxa"/>
          </w:tcPr>
          <w:p w14:paraId="38A34FCD" w14:textId="77777777" w:rsidR="00552D10" w:rsidRDefault="00000000">
            <w:r>
              <w:rPr>
                <w:rFonts w:ascii="Consolas" w:hAnsi="Consolas"/>
                <w:sz w:val="20"/>
              </w:rPr>
              <w:t>Presentation.length_days</w:t>
            </w:r>
          </w:p>
        </w:tc>
        <w:tc>
          <w:tcPr>
            <w:tcW w:w="3120" w:type="dxa"/>
          </w:tcPr>
          <w:p w14:paraId="6C3949CE" w14:textId="77777777" w:rsidR="00552D10" w:rsidRDefault="00000000">
            <w:r>
              <w:rPr>
                <w:sz w:val="20"/>
              </w:rPr>
              <w:t>IntegerField</w:t>
            </w:r>
          </w:p>
        </w:tc>
        <w:tc>
          <w:tcPr>
            <w:tcW w:w="3120" w:type="dxa"/>
          </w:tcPr>
          <w:p w14:paraId="6CD157F9" w14:textId="77777777" w:rsidR="00552D10" w:rsidRDefault="00000000">
            <w:r>
              <w:rPr>
                <w:rFonts w:ascii="Consolas" w:hAnsi="Consolas"/>
                <w:sz w:val="20"/>
              </w:rPr>
              <w:t>module_presentation_length</w:t>
            </w:r>
            <w:r>
              <w:rPr>
                <w:sz w:val="20"/>
              </w:rPr>
              <w:t xml:space="preserve"> as published. Stored in days rather than weeks so the week grid is derived in one place.</w:t>
            </w:r>
          </w:p>
        </w:tc>
      </w:tr>
      <w:tr w:rsidR="00552D10" w14:paraId="64752687" w14:textId="77777777">
        <w:tc>
          <w:tcPr>
            <w:tcW w:w="3120" w:type="dxa"/>
          </w:tcPr>
          <w:p w14:paraId="5844E267" w14:textId="77777777" w:rsidR="00552D10" w:rsidRDefault="00552D10"/>
        </w:tc>
        <w:tc>
          <w:tcPr>
            <w:tcW w:w="3120" w:type="dxa"/>
          </w:tcPr>
          <w:p w14:paraId="65AE6F05" w14:textId="77777777" w:rsidR="00552D10" w:rsidRDefault="00552D10"/>
        </w:tc>
        <w:tc>
          <w:tcPr>
            <w:tcW w:w="3120" w:type="dxa"/>
          </w:tcPr>
          <w:p w14:paraId="6FE5F857" w14:textId="77777777" w:rsidR="00552D10" w:rsidRDefault="00000000">
            <w:r>
              <w:rPr>
                <w:sz w:val="20"/>
              </w:rPr>
              <w:t>unique constraint (code_module, code_presentation).</w:t>
            </w:r>
          </w:p>
        </w:tc>
      </w:tr>
      <w:tr w:rsidR="00552D10" w14:paraId="6F8431F0" w14:textId="77777777">
        <w:tc>
          <w:tcPr>
            <w:tcW w:w="3120" w:type="dxa"/>
          </w:tcPr>
          <w:p w14:paraId="7D53EBB8" w14:textId="77777777" w:rsidR="00552D10" w:rsidRDefault="00000000">
            <w:r>
              <w:rPr>
                <w:rFonts w:ascii="Consolas" w:hAnsi="Consolas"/>
                <w:sz w:val="20"/>
              </w:rPr>
              <w:t>Student.id_student</w:t>
            </w:r>
          </w:p>
        </w:tc>
        <w:tc>
          <w:tcPr>
            <w:tcW w:w="3120" w:type="dxa"/>
          </w:tcPr>
          <w:p w14:paraId="1786FA84" w14:textId="77777777" w:rsidR="00552D10" w:rsidRDefault="00000000">
            <w:r>
              <w:rPr>
                <w:sz w:val="20"/>
              </w:rPr>
              <w:t>IntegerField, indexed</w:t>
            </w:r>
          </w:p>
        </w:tc>
        <w:tc>
          <w:tcPr>
            <w:tcW w:w="3120" w:type="dxa"/>
          </w:tcPr>
          <w:p w14:paraId="3045596B" w14:textId="77777777" w:rsidR="00552D10" w:rsidRDefault="00000000">
            <w:r>
              <w:rPr>
                <w:sz w:val="20"/>
              </w:rPr>
              <w:t>Pseudonymous. No name, email, address, or telephone column exists (NFR-6).</w:t>
            </w:r>
          </w:p>
        </w:tc>
      </w:tr>
      <w:tr w:rsidR="00552D10" w14:paraId="2F55A6C3" w14:textId="77777777">
        <w:tc>
          <w:tcPr>
            <w:tcW w:w="3120" w:type="dxa"/>
          </w:tcPr>
          <w:p w14:paraId="3D7CBCBF" w14:textId="77777777" w:rsidR="00552D10" w:rsidRDefault="00000000">
            <w:r>
              <w:rPr>
                <w:rFonts w:ascii="Consolas" w:hAnsi="Consolas"/>
                <w:sz w:val="20"/>
              </w:rPr>
              <w:t>Student.presentation</w:t>
            </w:r>
          </w:p>
        </w:tc>
        <w:tc>
          <w:tcPr>
            <w:tcW w:w="3120" w:type="dxa"/>
          </w:tcPr>
          <w:p w14:paraId="7561CF43" w14:textId="77777777" w:rsidR="00552D10" w:rsidRDefault="00000000">
            <w:r>
              <w:rPr>
                <w:sz w:val="20"/>
              </w:rPr>
              <w:t>FK Presentation</w:t>
            </w:r>
          </w:p>
        </w:tc>
        <w:tc>
          <w:tcPr>
            <w:tcW w:w="3120" w:type="dxa"/>
          </w:tcPr>
          <w:p w14:paraId="4459426A" w14:textId="77777777" w:rsidR="00552D10" w:rsidRDefault="00000000">
            <w:r>
              <w:rPr>
                <w:sz w:val="20"/>
              </w:rPr>
              <w:t>One row is one registration, not one person.</w:t>
            </w:r>
          </w:p>
        </w:tc>
      </w:tr>
      <w:tr w:rsidR="00552D10" w14:paraId="2E9CFF9C" w14:textId="77777777">
        <w:tc>
          <w:tcPr>
            <w:tcW w:w="3120" w:type="dxa"/>
          </w:tcPr>
          <w:p w14:paraId="03EB60E8" w14:textId="77777777" w:rsidR="00552D10" w:rsidRDefault="00000000">
            <w:r>
              <w:rPr>
                <w:rFonts w:ascii="Consolas" w:hAnsi="Consolas"/>
                <w:sz w:val="20"/>
              </w:rPr>
              <w:t>Student.gender, region, highest_education, imd_band, age_band</w:t>
            </w:r>
          </w:p>
        </w:tc>
        <w:tc>
          <w:tcPr>
            <w:tcW w:w="3120" w:type="dxa"/>
          </w:tcPr>
          <w:p w14:paraId="77F1647E" w14:textId="77777777" w:rsidR="00552D10" w:rsidRDefault="00000000">
            <w:r>
              <w:rPr>
                <w:sz w:val="20"/>
              </w:rPr>
              <w:t>CharField</w:t>
            </w:r>
          </w:p>
        </w:tc>
        <w:tc>
          <w:tcPr>
            <w:tcW w:w="3120" w:type="dxa"/>
          </w:tcPr>
          <w:p w14:paraId="02A9292B" w14:textId="77777777" w:rsidR="00552D10" w:rsidRDefault="00000000">
            <w:r>
              <w:rPr>
                <w:sz w:val="20"/>
              </w:rPr>
              <w:t xml:space="preserve">Subgroup dimensions for the cohort dashboard (FR-9). The literal string </w:t>
            </w:r>
            <w:r>
              <w:rPr>
                <w:rFonts w:ascii="Consolas" w:hAnsi="Consolas"/>
                <w:sz w:val="20"/>
              </w:rPr>
              <w:t>?</w:t>
            </w:r>
            <w:r>
              <w:rPr>
                <w:sz w:val="20"/>
              </w:rPr>
              <w:t xml:space="preserve"> in the source is mapped to NULL on read. </w:t>
            </w:r>
            <w:r>
              <w:rPr>
                <w:rFonts w:ascii="Consolas" w:hAnsi="Consolas"/>
                <w:sz w:val="20"/>
              </w:rPr>
              <w:t>imd_band</w:t>
            </w:r>
            <w:r>
              <w:rPr>
                <w:sz w:val="20"/>
              </w:rPr>
              <w:t xml:space="preserve"> is normalized on ingest: OULAD writes </w:t>
            </w:r>
            <w:r>
              <w:rPr>
                <w:rFonts w:ascii="Consolas" w:hAnsi="Consolas"/>
                <w:sz w:val="20"/>
              </w:rPr>
              <w:t>10-20</w:t>
            </w:r>
            <w:r>
              <w:rPr>
                <w:sz w:val="20"/>
              </w:rPr>
              <w:t xml:space="preserve"> without the </w:t>
            </w:r>
            <w:r>
              <w:rPr>
                <w:rFonts w:ascii="Consolas" w:hAnsi="Consolas"/>
                <w:sz w:val="20"/>
              </w:rPr>
              <w:t>%</w:t>
            </w:r>
            <w:r>
              <w:rPr>
                <w:sz w:val="20"/>
              </w:rPr>
              <w:t xml:space="preserve"> every other band carries.</w:t>
            </w:r>
          </w:p>
        </w:tc>
      </w:tr>
      <w:tr w:rsidR="00552D10" w14:paraId="23B4D0E2" w14:textId="77777777">
        <w:tc>
          <w:tcPr>
            <w:tcW w:w="3120" w:type="dxa"/>
          </w:tcPr>
          <w:p w14:paraId="5806C4DC" w14:textId="77777777" w:rsidR="00552D10" w:rsidRDefault="00000000">
            <w:r>
              <w:rPr>
                <w:rFonts w:ascii="Consolas" w:hAnsi="Consolas"/>
                <w:sz w:val="20"/>
              </w:rPr>
              <w:t>Student.disability</w:t>
            </w:r>
          </w:p>
        </w:tc>
        <w:tc>
          <w:tcPr>
            <w:tcW w:w="3120" w:type="dxa"/>
          </w:tcPr>
          <w:p w14:paraId="16BB1DD1" w14:textId="77777777" w:rsidR="00552D10" w:rsidRDefault="00000000">
            <w:r>
              <w:rPr>
                <w:sz w:val="20"/>
              </w:rPr>
              <w:t>BooleanField</w:t>
            </w:r>
          </w:p>
        </w:tc>
        <w:tc>
          <w:tcPr>
            <w:tcW w:w="3120" w:type="dxa"/>
          </w:tcPr>
          <w:p w14:paraId="23739200" w14:textId="77777777" w:rsidR="00552D10" w:rsidRDefault="00000000">
            <w:r>
              <w:rPr>
                <w:rFonts w:ascii="Consolas" w:hAnsi="Consolas"/>
                <w:sz w:val="20"/>
              </w:rPr>
              <w:t>Y</w:t>
            </w:r>
            <w:r>
              <w:rPr>
                <w:sz w:val="20"/>
              </w:rPr>
              <w:t>/</w:t>
            </w:r>
            <w:r>
              <w:rPr>
                <w:rFonts w:ascii="Consolas" w:hAnsi="Consolas"/>
                <w:sz w:val="20"/>
              </w:rPr>
              <w:t>N</w:t>
            </w:r>
            <w:r>
              <w:rPr>
                <w:sz w:val="20"/>
              </w:rPr>
              <w:t xml:space="preserve"> in the source.</w:t>
            </w:r>
          </w:p>
        </w:tc>
      </w:tr>
      <w:tr w:rsidR="00552D10" w14:paraId="1018F9DF" w14:textId="77777777">
        <w:tc>
          <w:tcPr>
            <w:tcW w:w="3120" w:type="dxa"/>
          </w:tcPr>
          <w:p w14:paraId="6ABE417F" w14:textId="77777777" w:rsidR="00552D10" w:rsidRDefault="00000000">
            <w:r>
              <w:rPr>
                <w:rFonts w:ascii="Consolas" w:hAnsi="Consolas"/>
                <w:sz w:val="20"/>
              </w:rPr>
              <w:t>Student.num_prev_attempts, studied_credits</w:t>
            </w:r>
          </w:p>
        </w:tc>
        <w:tc>
          <w:tcPr>
            <w:tcW w:w="3120" w:type="dxa"/>
          </w:tcPr>
          <w:p w14:paraId="1FE38559" w14:textId="77777777" w:rsidR="00552D10" w:rsidRDefault="00000000">
            <w:r>
              <w:rPr>
                <w:sz w:val="20"/>
              </w:rPr>
              <w:t>IntegerField</w:t>
            </w:r>
          </w:p>
        </w:tc>
        <w:tc>
          <w:tcPr>
            <w:tcW w:w="3120" w:type="dxa"/>
          </w:tcPr>
          <w:p w14:paraId="767F637F" w14:textId="77777777" w:rsidR="00552D10" w:rsidRDefault="00552D10"/>
        </w:tc>
      </w:tr>
      <w:tr w:rsidR="00552D10" w14:paraId="2DFB5BCA" w14:textId="77777777">
        <w:tc>
          <w:tcPr>
            <w:tcW w:w="3120" w:type="dxa"/>
          </w:tcPr>
          <w:p w14:paraId="2936A7B8" w14:textId="77777777" w:rsidR="00552D10" w:rsidRDefault="00000000">
            <w:r>
              <w:rPr>
                <w:rFonts w:ascii="Consolas" w:hAnsi="Consolas"/>
                <w:sz w:val="20"/>
              </w:rPr>
              <w:t>Student.date_registration</w:t>
            </w:r>
          </w:p>
        </w:tc>
        <w:tc>
          <w:tcPr>
            <w:tcW w:w="3120" w:type="dxa"/>
          </w:tcPr>
          <w:p w14:paraId="30CD112A" w14:textId="77777777" w:rsidR="00552D10" w:rsidRDefault="00000000">
            <w:r>
              <w:rPr>
                <w:sz w:val="20"/>
              </w:rPr>
              <w:t>IntegerField, null</w:t>
            </w:r>
          </w:p>
        </w:tc>
        <w:tc>
          <w:tcPr>
            <w:tcW w:w="3120" w:type="dxa"/>
          </w:tcPr>
          <w:p w14:paraId="4618517F" w14:textId="77777777" w:rsidR="00552D10" w:rsidRDefault="00000000">
            <w:r>
              <w:rPr>
                <w:sz w:val="20"/>
              </w:rPr>
              <w:t>Integer days from day 0; negative before the start.</w:t>
            </w:r>
          </w:p>
        </w:tc>
      </w:tr>
      <w:tr w:rsidR="00552D10" w14:paraId="00F63AFA" w14:textId="77777777">
        <w:tc>
          <w:tcPr>
            <w:tcW w:w="3120" w:type="dxa"/>
          </w:tcPr>
          <w:p w14:paraId="1EFD2861" w14:textId="77777777" w:rsidR="00552D10" w:rsidRDefault="00000000">
            <w:r>
              <w:rPr>
                <w:rFonts w:ascii="Consolas" w:hAnsi="Consolas"/>
                <w:sz w:val="20"/>
              </w:rPr>
              <w:t>Student.date_unregistration</w:t>
            </w:r>
          </w:p>
        </w:tc>
        <w:tc>
          <w:tcPr>
            <w:tcW w:w="3120" w:type="dxa"/>
          </w:tcPr>
          <w:p w14:paraId="7102DC77" w14:textId="77777777" w:rsidR="00552D10" w:rsidRDefault="00000000">
            <w:r>
              <w:rPr>
                <w:sz w:val="20"/>
              </w:rPr>
              <w:t>IntegerField, null</w:t>
            </w:r>
          </w:p>
        </w:tc>
        <w:tc>
          <w:tcPr>
            <w:tcW w:w="3120" w:type="dxa"/>
          </w:tcPr>
          <w:p w14:paraId="15D0A929" w14:textId="77777777" w:rsidR="00552D10" w:rsidRDefault="00000000">
            <w:r>
              <w:rPr>
                <w:sz w:val="20"/>
              </w:rPr>
              <w:t>Null means no withdrawal. The null is the signal and is never filled.</w:t>
            </w:r>
          </w:p>
        </w:tc>
      </w:tr>
      <w:tr w:rsidR="00552D10" w14:paraId="6D0BDBA1" w14:textId="77777777">
        <w:tc>
          <w:tcPr>
            <w:tcW w:w="3120" w:type="dxa"/>
          </w:tcPr>
          <w:p w14:paraId="01413B53" w14:textId="77777777" w:rsidR="00552D10" w:rsidRDefault="00000000">
            <w:r>
              <w:rPr>
                <w:rFonts w:ascii="Consolas" w:hAnsi="Consolas"/>
                <w:sz w:val="20"/>
              </w:rPr>
              <w:t>Student.final_result</w:t>
            </w:r>
          </w:p>
        </w:tc>
        <w:tc>
          <w:tcPr>
            <w:tcW w:w="3120" w:type="dxa"/>
          </w:tcPr>
          <w:p w14:paraId="3E8DA2F7" w14:textId="77777777" w:rsidR="00552D10" w:rsidRDefault="00000000">
            <w:r>
              <w:rPr>
                <w:sz w:val="20"/>
              </w:rPr>
              <w:t>CharField(12)</w:t>
            </w:r>
          </w:p>
        </w:tc>
        <w:tc>
          <w:tcPr>
            <w:tcW w:w="3120" w:type="dxa"/>
          </w:tcPr>
          <w:p w14:paraId="5AB1AB77" w14:textId="77777777" w:rsidR="00552D10" w:rsidRDefault="00000000">
            <w:r>
              <w:rPr>
                <w:sz w:val="20"/>
              </w:rPr>
              <w:t>The model label; Withdrawn is the positive class.</w:t>
            </w:r>
          </w:p>
        </w:tc>
      </w:tr>
      <w:tr w:rsidR="00552D10" w14:paraId="002258F2" w14:textId="77777777">
        <w:tc>
          <w:tcPr>
            <w:tcW w:w="3120" w:type="dxa"/>
          </w:tcPr>
          <w:p w14:paraId="7AF5A2CD" w14:textId="77777777" w:rsidR="00552D10" w:rsidRDefault="00552D10"/>
        </w:tc>
        <w:tc>
          <w:tcPr>
            <w:tcW w:w="3120" w:type="dxa"/>
          </w:tcPr>
          <w:p w14:paraId="3C73814B" w14:textId="77777777" w:rsidR="00552D10" w:rsidRDefault="00552D10"/>
        </w:tc>
        <w:tc>
          <w:tcPr>
            <w:tcW w:w="3120" w:type="dxa"/>
          </w:tcPr>
          <w:p w14:paraId="3633E699" w14:textId="77777777" w:rsidR="00552D10" w:rsidRDefault="00000000">
            <w:r>
              <w:rPr>
                <w:sz w:val="20"/>
              </w:rPr>
              <w:t>unique constraint (presentation, id_student).</w:t>
            </w:r>
          </w:p>
        </w:tc>
      </w:tr>
    </w:tbl>
    <w:p w14:paraId="40BAFBD4" w14:textId="77777777" w:rsidR="00552D10" w:rsidRDefault="00552D10"/>
    <w:p w14:paraId="605BCB88" w14:textId="77777777" w:rsidR="00552D10" w:rsidRDefault="00000000">
      <w:pPr>
        <w:keepNext/>
        <w:spacing w:before="240"/>
      </w:pPr>
      <w:r>
        <w:rPr>
          <w:b/>
          <w:bCs/>
        </w:rPr>
        <w:t>Table 5</w:t>
      </w:r>
    </w:p>
    <w:p w14:paraId="3C9C0EA0" w14:textId="77777777" w:rsidR="00552D10" w:rsidRDefault="00000000">
      <w:pPr>
        <w:keepNext/>
        <w:spacing w:after="120"/>
      </w:pPr>
      <w:r>
        <w:rPr>
          <w:i/>
          <w:iCs/>
        </w:rPr>
        <w:t>WeeklyFeatures Fields</w:t>
      </w:r>
    </w:p>
    <w:tbl>
      <w:tblPr>
        <w:tblStyle w:val="TableGrid"/>
        <w:tblW w:w="0" w:type="auto"/>
        <w:tblLook w:val="04A0" w:firstRow="1" w:lastRow="0" w:firstColumn="1" w:lastColumn="0" w:noHBand="0" w:noVBand="1"/>
      </w:tblPr>
      <w:tblGrid>
        <w:gridCol w:w="3120"/>
        <w:gridCol w:w="3120"/>
        <w:gridCol w:w="3120"/>
      </w:tblGrid>
      <w:tr w:rsidR="00552D10" w14:paraId="379FC980" w14:textId="77777777">
        <w:tc>
          <w:tcPr>
            <w:tcW w:w="3120" w:type="dxa"/>
          </w:tcPr>
          <w:p w14:paraId="49E9F162" w14:textId="77777777" w:rsidR="00552D10" w:rsidRDefault="00000000">
            <w:r>
              <w:rPr>
                <w:b/>
                <w:sz w:val="20"/>
              </w:rPr>
              <w:t>Field</w:t>
            </w:r>
          </w:p>
        </w:tc>
        <w:tc>
          <w:tcPr>
            <w:tcW w:w="3120" w:type="dxa"/>
          </w:tcPr>
          <w:p w14:paraId="2EDE0D9A" w14:textId="77777777" w:rsidR="00552D10" w:rsidRDefault="00000000">
            <w:r>
              <w:rPr>
                <w:b/>
                <w:sz w:val="20"/>
              </w:rPr>
              <w:t>Type</w:t>
            </w:r>
          </w:p>
        </w:tc>
        <w:tc>
          <w:tcPr>
            <w:tcW w:w="3120" w:type="dxa"/>
          </w:tcPr>
          <w:p w14:paraId="17BC8DFC" w14:textId="77777777" w:rsidR="00552D10" w:rsidRDefault="00000000">
            <w:r>
              <w:rPr>
                <w:b/>
                <w:sz w:val="20"/>
              </w:rPr>
              <w:t>Notes</w:t>
            </w:r>
          </w:p>
        </w:tc>
      </w:tr>
      <w:tr w:rsidR="00552D10" w14:paraId="2AE3770E" w14:textId="77777777">
        <w:tc>
          <w:tcPr>
            <w:tcW w:w="3120" w:type="dxa"/>
          </w:tcPr>
          <w:p w14:paraId="0801FBE2" w14:textId="77777777" w:rsidR="00552D10" w:rsidRDefault="00000000">
            <w:r>
              <w:rPr>
                <w:rFonts w:ascii="Consolas" w:hAnsi="Consolas"/>
                <w:sz w:val="20"/>
              </w:rPr>
              <w:t>student</w:t>
            </w:r>
          </w:p>
        </w:tc>
        <w:tc>
          <w:tcPr>
            <w:tcW w:w="3120" w:type="dxa"/>
          </w:tcPr>
          <w:p w14:paraId="4F28D269" w14:textId="77777777" w:rsidR="00552D10" w:rsidRDefault="00000000">
            <w:r>
              <w:rPr>
                <w:sz w:val="20"/>
              </w:rPr>
              <w:t>FK Student</w:t>
            </w:r>
          </w:p>
        </w:tc>
        <w:tc>
          <w:tcPr>
            <w:tcW w:w="3120" w:type="dxa"/>
          </w:tcPr>
          <w:p w14:paraId="6C1CE0A8" w14:textId="77777777" w:rsidR="00552D10" w:rsidRDefault="00552D10"/>
        </w:tc>
      </w:tr>
      <w:tr w:rsidR="00552D10" w14:paraId="70C10BA9" w14:textId="77777777">
        <w:tc>
          <w:tcPr>
            <w:tcW w:w="3120" w:type="dxa"/>
          </w:tcPr>
          <w:p w14:paraId="735B2ED2" w14:textId="77777777" w:rsidR="00552D10" w:rsidRDefault="00000000">
            <w:r>
              <w:rPr>
                <w:rFonts w:ascii="Consolas" w:hAnsi="Consolas"/>
                <w:sz w:val="20"/>
              </w:rPr>
              <w:lastRenderedPageBreak/>
              <w:t>week</w:t>
            </w:r>
          </w:p>
        </w:tc>
        <w:tc>
          <w:tcPr>
            <w:tcW w:w="3120" w:type="dxa"/>
          </w:tcPr>
          <w:p w14:paraId="0C202D39" w14:textId="77777777" w:rsidR="00552D10" w:rsidRDefault="00000000">
            <w:r>
              <w:rPr>
                <w:sz w:val="20"/>
              </w:rPr>
              <w:t>IntegerField</w:t>
            </w:r>
          </w:p>
        </w:tc>
        <w:tc>
          <w:tcPr>
            <w:tcW w:w="3120" w:type="dxa"/>
          </w:tcPr>
          <w:p w14:paraId="49738BA5" w14:textId="77777777" w:rsidR="00552D10" w:rsidRDefault="00000000">
            <w:r>
              <w:rPr>
                <w:sz w:val="20"/>
              </w:rPr>
              <w:t>Signed. Week 1 is days 0-6; pre-start activity falls in week 0 and below (Section 3.4).</w:t>
            </w:r>
          </w:p>
        </w:tc>
      </w:tr>
      <w:tr w:rsidR="00552D10" w14:paraId="521999D0" w14:textId="77777777">
        <w:tc>
          <w:tcPr>
            <w:tcW w:w="3120" w:type="dxa"/>
          </w:tcPr>
          <w:p w14:paraId="38E9409D" w14:textId="77777777" w:rsidR="00552D10" w:rsidRDefault="00000000">
            <w:r>
              <w:rPr>
                <w:rFonts w:ascii="Consolas" w:hAnsi="Consolas"/>
                <w:sz w:val="20"/>
              </w:rPr>
              <w:t>total_clicks</w:t>
            </w:r>
          </w:p>
        </w:tc>
        <w:tc>
          <w:tcPr>
            <w:tcW w:w="3120" w:type="dxa"/>
          </w:tcPr>
          <w:p w14:paraId="6760A85D" w14:textId="77777777" w:rsidR="00552D10" w:rsidRDefault="00000000">
            <w:r>
              <w:rPr>
                <w:sz w:val="20"/>
              </w:rPr>
              <w:t>IntegerField</w:t>
            </w:r>
          </w:p>
        </w:tc>
        <w:tc>
          <w:tcPr>
            <w:tcW w:w="3120" w:type="dxa"/>
          </w:tcPr>
          <w:p w14:paraId="0227F61E" w14:textId="77777777" w:rsidR="00552D10" w:rsidRDefault="00000000">
            <w:r>
              <w:rPr>
                <w:sz w:val="20"/>
              </w:rPr>
              <w:t xml:space="preserve">Sum of </w:t>
            </w:r>
            <w:r>
              <w:rPr>
                <w:rFonts w:ascii="Consolas" w:hAnsi="Consolas"/>
                <w:sz w:val="20"/>
              </w:rPr>
              <w:t>sum_click</w:t>
            </w:r>
            <w:r>
              <w:rPr>
                <w:sz w:val="20"/>
              </w:rPr>
              <w:t xml:space="preserve"> in the week.</w:t>
            </w:r>
          </w:p>
        </w:tc>
      </w:tr>
      <w:tr w:rsidR="00552D10" w14:paraId="2DE4CA00" w14:textId="77777777">
        <w:tc>
          <w:tcPr>
            <w:tcW w:w="3120" w:type="dxa"/>
          </w:tcPr>
          <w:p w14:paraId="3B2EB441" w14:textId="77777777" w:rsidR="00552D10" w:rsidRDefault="00000000">
            <w:r>
              <w:rPr>
                <w:rFonts w:ascii="Consolas" w:hAnsi="Consolas"/>
                <w:sz w:val="20"/>
              </w:rPr>
              <w:t>active_days</w:t>
            </w:r>
          </w:p>
        </w:tc>
        <w:tc>
          <w:tcPr>
            <w:tcW w:w="3120" w:type="dxa"/>
          </w:tcPr>
          <w:p w14:paraId="09C5FD7B" w14:textId="77777777" w:rsidR="00552D10" w:rsidRDefault="00000000">
            <w:r>
              <w:rPr>
                <w:sz w:val="20"/>
              </w:rPr>
              <w:t>IntegerField</w:t>
            </w:r>
          </w:p>
        </w:tc>
        <w:tc>
          <w:tcPr>
            <w:tcW w:w="3120" w:type="dxa"/>
          </w:tcPr>
          <w:p w14:paraId="0B99FF53" w14:textId="77777777" w:rsidR="00552D10" w:rsidRDefault="00000000">
            <w:r>
              <w:rPr>
                <w:sz w:val="20"/>
              </w:rPr>
              <w:t>Distinct dates with a click, deduplicated across chunk boundaries.</w:t>
            </w:r>
          </w:p>
        </w:tc>
      </w:tr>
      <w:tr w:rsidR="00552D10" w14:paraId="0AEB1AD3" w14:textId="77777777">
        <w:tc>
          <w:tcPr>
            <w:tcW w:w="3120" w:type="dxa"/>
          </w:tcPr>
          <w:p w14:paraId="3D263A57" w14:textId="77777777" w:rsidR="00552D10" w:rsidRDefault="00000000">
            <w:r>
              <w:rPr>
                <w:rFonts w:ascii="Consolas" w:hAnsi="Consolas"/>
                <w:sz w:val="20"/>
              </w:rPr>
              <w:t>clicks_per_active_day</w:t>
            </w:r>
          </w:p>
        </w:tc>
        <w:tc>
          <w:tcPr>
            <w:tcW w:w="3120" w:type="dxa"/>
          </w:tcPr>
          <w:p w14:paraId="7E98FB5C" w14:textId="77777777" w:rsidR="00552D10" w:rsidRDefault="00000000">
            <w:r>
              <w:rPr>
                <w:sz w:val="20"/>
              </w:rPr>
              <w:t>FloatField</w:t>
            </w:r>
          </w:p>
        </w:tc>
        <w:tc>
          <w:tcPr>
            <w:tcW w:w="3120" w:type="dxa"/>
          </w:tcPr>
          <w:p w14:paraId="4DEFFDDE" w14:textId="77777777" w:rsidR="00552D10" w:rsidRDefault="00000000">
            <w:r>
              <w:rPr>
                <w:sz w:val="20"/>
              </w:rPr>
              <w:t xml:space="preserve">0.0 when </w:t>
            </w:r>
            <w:r>
              <w:rPr>
                <w:rFonts w:ascii="Consolas" w:hAnsi="Consolas"/>
                <w:sz w:val="20"/>
              </w:rPr>
              <w:t>active_days</w:t>
            </w:r>
            <w:r>
              <w:rPr>
                <w:sz w:val="20"/>
              </w:rPr>
              <w:t xml:space="preserve"> is 0. Revision 1 specified NULL; the column is consumed by estimators that do not accept missing values, and a separate presence indicator would carry the same information at the cost of a column.</w:t>
            </w:r>
          </w:p>
        </w:tc>
      </w:tr>
      <w:tr w:rsidR="00552D10" w14:paraId="2E74A3D2" w14:textId="77777777">
        <w:tc>
          <w:tcPr>
            <w:tcW w:w="3120" w:type="dxa"/>
          </w:tcPr>
          <w:p w14:paraId="7870B6B6" w14:textId="77777777" w:rsidR="00552D10" w:rsidRDefault="00000000">
            <w:r>
              <w:rPr>
                <w:rFonts w:ascii="Consolas" w:hAnsi="Consolas"/>
                <w:sz w:val="20"/>
              </w:rPr>
              <w:t>days_since_last_activity</w:t>
            </w:r>
          </w:p>
        </w:tc>
        <w:tc>
          <w:tcPr>
            <w:tcW w:w="3120" w:type="dxa"/>
          </w:tcPr>
          <w:p w14:paraId="171E6ED0" w14:textId="77777777" w:rsidR="00552D10" w:rsidRDefault="00000000">
            <w:r>
              <w:rPr>
                <w:sz w:val="20"/>
              </w:rPr>
              <w:t>IntegerField</w:t>
            </w:r>
          </w:p>
        </w:tc>
        <w:tc>
          <w:tcPr>
            <w:tcW w:w="3120" w:type="dxa"/>
          </w:tcPr>
          <w:p w14:paraId="058DDD6F" w14:textId="77777777" w:rsidR="00552D10" w:rsidRDefault="00000000">
            <w:r>
              <w:rPr>
                <w:sz w:val="20"/>
              </w:rPr>
              <w:t>Measured from the last day of the week, carried forward through quiet weeks.</w:t>
            </w:r>
          </w:p>
        </w:tc>
      </w:tr>
      <w:tr w:rsidR="00552D10" w14:paraId="2DA6CCC9" w14:textId="77777777">
        <w:tc>
          <w:tcPr>
            <w:tcW w:w="3120" w:type="dxa"/>
          </w:tcPr>
          <w:p w14:paraId="4BBD877B" w14:textId="77777777" w:rsidR="00552D10" w:rsidRDefault="00000000">
            <w:r>
              <w:rPr>
                <w:rFonts w:ascii="Consolas" w:hAnsi="Consolas"/>
                <w:sz w:val="20"/>
              </w:rPr>
              <w:t>assessments_submitted</w:t>
            </w:r>
          </w:p>
        </w:tc>
        <w:tc>
          <w:tcPr>
            <w:tcW w:w="3120" w:type="dxa"/>
          </w:tcPr>
          <w:p w14:paraId="41034B81" w14:textId="77777777" w:rsidR="00552D10" w:rsidRDefault="00000000">
            <w:r>
              <w:rPr>
                <w:sz w:val="20"/>
              </w:rPr>
              <w:t>IntegerField</w:t>
            </w:r>
          </w:p>
        </w:tc>
        <w:tc>
          <w:tcPr>
            <w:tcW w:w="3120" w:type="dxa"/>
          </w:tcPr>
          <w:p w14:paraId="36747B31" w14:textId="77777777" w:rsidR="00552D10" w:rsidRDefault="00000000">
            <w:r>
              <w:rPr>
                <w:sz w:val="20"/>
              </w:rPr>
              <w:t>Cumulative count of assessments due by this week that were submitted.</w:t>
            </w:r>
          </w:p>
        </w:tc>
      </w:tr>
      <w:tr w:rsidR="00552D10" w14:paraId="73F4BFCD" w14:textId="77777777">
        <w:tc>
          <w:tcPr>
            <w:tcW w:w="3120" w:type="dxa"/>
          </w:tcPr>
          <w:p w14:paraId="730B0785" w14:textId="77777777" w:rsidR="00552D10" w:rsidRDefault="00000000">
            <w:r>
              <w:rPr>
                <w:rFonts w:ascii="Consolas" w:hAnsi="Consolas"/>
                <w:sz w:val="20"/>
              </w:rPr>
              <w:t>assessments_late</w:t>
            </w:r>
          </w:p>
        </w:tc>
        <w:tc>
          <w:tcPr>
            <w:tcW w:w="3120" w:type="dxa"/>
          </w:tcPr>
          <w:p w14:paraId="092C649E" w14:textId="77777777" w:rsidR="00552D10" w:rsidRDefault="00000000">
            <w:r>
              <w:rPr>
                <w:sz w:val="20"/>
              </w:rPr>
              <w:t>IntegerField</w:t>
            </w:r>
          </w:p>
        </w:tc>
        <w:tc>
          <w:tcPr>
            <w:tcW w:w="3120" w:type="dxa"/>
          </w:tcPr>
          <w:p w14:paraId="071CB913" w14:textId="77777777" w:rsidR="00552D10" w:rsidRDefault="00000000">
            <w:r>
              <w:rPr>
                <w:sz w:val="20"/>
              </w:rPr>
              <w:t>Of those, the count submitted after the due day.</w:t>
            </w:r>
          </w:p>
        </w:tc>
      </w:tr>
      <w:tr w:rsidR="00552D10" w14:paraId="1CA8F509" w14:textId="77777777">
        <w:tc>
          <w:tcPr>
            <w:tcW w:w="3120" w:type="dxa"/>
          </w:tcPr>
          <w:p w14:paraId="0F6F1AA1" w14:textId="77777777" w:rsidR="00552D10" w:rsidRDefault="00000000">
            <w:r>
              <w:rPr>
                <w:rFonts w:ascii="Consolas" w:hAnsi="Consolas"/>
                <w:sz w:val="20"/>
              </w:rPr>
              <w:t>mean_score</w:t>
            </w:r>
          </w:p>
        </w:tc>
        <w:tc>
          <w:tcPr>
            <w:tcW w:w="3120" w:type="dxa"/>
          </w:tcPr>
          <w:p w14:paraId="345D4F68" w14:textId="77777777" w:rsidR="00552D10" w:rsidRDefault="00000000">
            <w:r>
              <w:rPr>
                <w:sz w:val="20"/>
              </w:rPr>
              <w:t>FloatField, null</w:t>
            </w:r>
          </w:p>
        </w:tc>
        <w:tc>
          <w:tcPr>
            <w:tcW w:w="3120" w:type="dxa"/>
          </w:tcPr>
          <w:p w14:paraId="7ABC161B" w14:textId="77777777" w:rsidR="00552D10" w:rsidRDefault="00000000">
            <w:r>
              <w:rPr>
                <w:sz w:val="20"/>
              </w:rPr>
              <w:t>Unweighted mean over assessments due to date; unsubmitted past due counts as 0; not yet due contributes nothing. Null until the first assessment falls due.</w:t>
            </w:r>
          </w:p>
        </w:tc>
      </w:tr>
      <w:tr w:rsidR="00552D10" w14:paraId="569D7108" w14:textId="77777777">
        <w:tc>
          <w:tcPr>
            <w:tcW w:w="3120" w:type="dxa"/>
          </w:tcPr>
          <w:p w14:paraId="18CD0B0D" w14:textId="77777777" w:rsidR="00552D10" w:rsidRDefault="00000000">
            <w:r>
              <w:rPr>
                <w:rFonts w:ascii="Consolas" w:hAnsi="Consolas"/>
                <w:sz w:val="20"/>
              </w:rPr>
              <w:t>weighted_score_to_date</w:t>
            </w:r>
          </w:p>
        </w:tc>
        <w:tc>
          <w:tcPr>
            <w:tcW w:w="3120" w:type="dxa"/>
          </w:tcPr>
          <w:p w14:paraId="0D2DAEB8" w14:textId="77777777" w:rsidR="00552D10" w:rsidRDefault="00000000">
            <w:r>
              <w:rPr>
                <w:sz w:val="20"/>
              </w:rPr>
              <w:t>FloatField, null</w:t>
            </w:r>
          </w:p>
        </w:tc>
        <w:tc>
          <w:tcPr>
            <w:tcW w:w="3120" w:type="dxa"/>
          </w:tcPr>
          <w:p w14:paraId="2C9476C7" w14:textId="77777777" w:rsidR="00552D10" w:rsidRDefault="00000000">
            <w:r>
              <w:rPr>
                <w:sz w:val="20"/>
              </w:rPr>
              <w:t>Weighted by assessment weight and divided by the weight due to date, so it reads as a running average out of 100.</w:t>
            </w:r>
          </w:p>
        </w:tc>
      </w:tr>
      <w:tr w:rsidR="00552D10" w14:paraId="124BEDD8" w14:textId="77777777">
        <w:tc>
          <w:tcPr>
            <w:tcW w:w="3120" w:type="dxa"/>
          </w:tcPr>
          <w:p w14:paraId="71061758" w14:textId="77777777" w:rsidR="00552D10" w:rsidRDefault="00000000">
            <w:r>
              <w:rPr>
                <w:rFonts w:ascii="Consolas" w:hAnsi="Consolas"/>
                <w:sz w:val="20"/>
              </w:rPr>
              <w:t>activity_type_shares</w:t>
            </w:r>
          </w:p>
        </w:tc>
        <w:tc>
          <w:tcPr>
            <w:tcW w:w="3120" w:type="dxa"/>
          </w:tcPr>
          <w:p w14:paraId="11BA8A33" w14:textId="77777777" w:rsidR="00552D10" w:rsidRDefault="00000000">
            <w:r>
              <w:rPr>
                <w:sz w:val="20"/>
              </w:rPr>
              <w:t>JSONField</w:t>
            </w:r>
          </w:p>
        </w:tc>
        <w:tc>
          <w:tcPr>
            <w:tcW w:w="3120" w:type="dxa"/>
          </w:tcPr>
          <w:p w14:paraId="3C548A57" w14:textId="77777777" w:rsidR="00552D10" w:rsidRDefault="00000000">
            <w:r>
              <w:rPr>
                <w:sz w:val="20"/>
              </w:rPr>
              <w:t>Share of the week's clicks per VLE activity type. Empty for a week with no activity.</w:t>
            </w:r>
          </w:p>
        </w:tc>
      </w:tr>
      <w:tr w:rsidR="00552D10" w14:paraId="15EC9D9D" w14:textId="77777777">
        <w:tc>
          <w:tcPr>
            <w:tcW w:w="3120" w:type="dxa"/>
          </w:tcPr>
          <w:p w14:paraId="05F040D4" w14:textId="77777777" w:rsidR="00552D10" w:rsidRDefault="00552D10"/>
        </w:tc>
        <w:tc>
          <w:tcPr>
            <w:tcW w:w="3120" w:type="dxa"/>
          </w:tcPr>
          <w:p w14:paraId="6CF3B1D2" w14:textId="77777777" w:rsidR="00552D10" w:rsidRDefault="00552D10"/>
        </w:tc>
        <w:tc>
          <w:tcPr>
            <w:tcW w:w="3120" w:type="dxa"/>
          </w:tcPr>
          <w:p w14:paraId="5BF9B6F4" w14:textId="77777777" w:rsidR="00552D10" w:rsidRDefault="00000000">
            <w:r>
              <w:rPr>
                <w:sz w:val="20"/>
              </w:rPr>
              <w:t>unique constraint (student, week); index on (student, week).</w:t>
            </w:r>
          </w:p>
        </w:tc>
      </w:tr>
    </w:tbl>
    <w:p w14:paraId="316743E3" w14:textId="77777777" w:rsidR="00552D10" w:rsidRDefault="00552D10"/>
    <w:p w14:paraId="61A4299D" w14:textId="77777777" w:rsidR="00552D10" w:rsidRDefault="00000000">
      <w:pPr>
        <w:keepNext/>
        <w:spacing w:before="240"/>
      </w:pPr>
      <w:r>
        <w:rPr>
          <w:b/>
          <w:bCs/>
        </w:rPr>
        <w:t>Table 6</w:t>
      </w:r>
    </w:p>
    <w:p w14:paraId="71DD572E" w14:textId="77777777" w:rsidR="00552D10" w:rsidRDefault="00000000">
      <w:pPr>
        <w:keepNext/>
        <w:spacing w:after="120"/>
      </w:pPr>
      <w:r>
        <w:rPr>
          <w:i/>
          <w:iCs/>
        </w:rPr>
        <w:t>DataUpload, ModelVersion, and RiskScore Fields</w:t>
      </w:r>
    </w:p>
    <w:tbl>
      <w:tblPr>
        <w:tblStyle w:val="TableGrid"/>
        <w:tblW w:w="0" w:type="auto"/>
        <w:tblLook w:val="04A0" w:firstRow="1" w:lastRow="0" w:firstColumn="1" w:lastColumn="0" w:noHBand="0" w:noVBand="1"/>
      </w:tblPr>
      <w:tblGrid>
        <w:gridCol w:w="3405"/>
        <w:gridCol w:w="3081"/>
        <w:gridCol w:w="3090"/>
      </w:tblGrid>
      <w:tr w:rsidR="00552D10" w14:paraId="32803AB4" w14:textId="77777777">
        <w:tc>
          <w:tcPr>
            <w:tcW w:w="3120" w:type="dxa"/>
          </w:tcPr>
          <w:p w14:paraId="5366762C" w14:textId="77777777" w:rsidR="00552D10" w:rsidRDefault="00000000">
            <w:r>
              <w:rPr>
                <w:b/>
                <w:sz w:val="20"/>
              </w:rPr>
              <w:t>Field</w:t>
            </w:r>
          </w:p>
        </w:tc>
        <w:tc>
          <w:tcPr>
            <w:tcW w:w="3120" w:type="dxa"/>
          </w:tcPr>
          <w:p w14:paraId="1CD05692" w14:textId="77777777" w:rsidR="00552D10" w:rsidRDefault="00000000">
            <w:r>
              <w:rPr>
                <w:b/>
                <w:sz w:val="20"/>
              </w:rPr>
              <w:t>Type</w:t>
            </w:r>
          </w:p>
        </w:tc>
        <w:tc>
          <w:tcPr>
            <w:tcW w:w="3120" w:type="dxa"/>
          </w:tcPr>
          <w:p w14:paraId="7F95D7AE" w14:textId="77777777" w:rsidR="00552D10" w:rsidRDefault="00000000">
            <w:r>
              <w:rPr>
                <w:b/>
                <w:sz w:val="20"/>
              </w:rPr>
              <w:t>Notes</w:t>
            </w:r>
          </w:p>
        </w:tc>
      </w:tr>
      <w:tr w:rsidR="00552D10" w14:paraId="223D2208" w14:textId="77777777">
        <w:tc>
          <w:tcPr>
            <w:tcW w:w="3120" w:type="dxa"/>
          </w:tcPr>
          <w:p w14:paraId="7C58D50B" w14:textId="77777777" w:rsidR="00552D10" w:rsidRDefault="00000000">
            <w:r>
              <w:rPr>
                <w:rFonts w:ascii="Consolas" w:hAnsi="Consolas"/>
                <w:sz w:val="20"/>
              </w:rPr>
              <w:t>DataUpload.filename</w:t>
            </w:r>
          </w:p>
        </w:tc>
        <w:tc>
          <w:tcPr>
            <w:tcW w:w="3120" w:type="dxa"/>
          </w:tcPr>
          <w:p w14:paraId="76F1F609" w14:textId="77777777" w:rsidR="00552D10" w:rsidRDefault="00000000">
            <w:r>
              <w:rPr>
                <w:sz w:val="20"/>
              </w:rPr>
              <w:t>CharField(60)</w:t>
            </w:r>
          </w:p>
        </w:tc>
        <w:tc>
          <w:tcPr>
            <w:tcW w:w="3120" w:type="dxa"/>
          </w:tcPr>
          <w:p w14:paraId="3B78BED1" w14:textId="77777777" w:rsidR="00552D10" w:rsidRDefault="00000000">
            <w:r>
              <w:rPr>
                <w:sz w:val="20"/>
              </w:rPr>
              <w:t>One of the seven expected names.</w:t>
            </w:r>
          </w:p>
        </w:tc>
      </w:tr>
      <w:tr w:rsidR="00552D10" w14:paraId="3DDF203A" w14:textId="77777777">
        <w:tc>
          <w:tcPr>
            <w:tcW w:w="3120" w:type="dxa"/>
          </w:tcPr>
          <w:p w14:paraId="1E4F5909" w14:textId="77777777" w:rsidR="00552D10" w:rsidRDefault="00000000">
            <w:r>
              <w:rPr>
                <w:rFonts w:ascii="Consolas" w:hAnsi="Consolas"/>
                <w:sz w:val="20"/>
              </w:rPr>
              <w:t>DataUpload.checksum</w:t>
            </w:r>
          </w:p>
        </w:tc>
        <w:tc>
          <w:tcPr>
            <w:tcW w:w="3120" w:type="dxa"/>
          </w:tcPr>
          <w:p w14:paraId="651776B9" w14:textId="77777777" w:rsidR="00552D10" w:rsidRDefault="00000000">
            <w:r>
              <w:rPr>
                <w:sz w:val="20"/>
              </w:rPr>
              <w:t>CharField(64)</w:t>
            </w:r>
          </w:p>
        </w:tc>
        <w:tc>
          <w:tcPr>
            <w:tcW w:w="3120" w:type="dxa"/>
          </w:tcPr>
          <w:p w14:paraId="503289D9" w14:textId="77777777" w:rsidR="00552D10" w:rsidRDefault="00000000">
            <w:r>
              <w:rPr>
                <w:sz w:val="20"/>
              </w:rPr>
              <w:t>SHA-256 hex digest.</w:t>
            </w:r>
          </w:p>
        </w:tc>
      </w:tr>
      <w:tr w:rsidR="00552D10" w14:paraId="2573EF26" w14:textId="77777777">
        <w:tc>
          <w:tcPr>
            <w:tcW w:w="3120" w:type="dxa"/>
          </w:tcPr>
          <w:p w14:paraId="33E4151B" w14:textId="77777777" w:rsidR="00552D10" w:rsidRDefault="00000000">
            <w:r>
              <w:rPr>
                <w:rFonts w:ascii="Consolas" w:hAnsi="Consolas"/>
                <w:sz w:val="20"/>
              </w:rPr>
              <w:t>DataUpload.row_count</w:t>
            </w:r>
          </w:p>
        </w:tc>
        <w:tc>
          <w:tcPr>
            <w:tcW w:w="3120" w:type="dxa"/>
          </w:tcPr>
          <w:p w14:paraId="500A83F3" w14:textId="77777777" w:rsidR="00552D10" w:rsidRDefault="00000000">
            <w:r>
              <w:rPr>
                <w:sz w:val="20"/>
              </w:rPr>
              <w:t>IntegerField</w:t>
            </w:r>
          </w:p>
        </w:tc>
        <w:tc>
          <w:tcPr>
            <w:tcW w:w="3120" w:type="dxa"/>
          </w:tcPr>
          <w:p w14:paraId="3E74E4A2" w14:textId="77777777" w:rsidR="00552D10" w:rsidRDefault="00000000">
            <w:r>
              <w:rPr>
                <w:sz w:val="20"/>
              </w:rPr>
              <w:t>Displayed for verification.</w:t>
            </w:r>
          </w:p>
        </w:tc>
      </w:tr>
      <w:tr w:rsidR="00552D10" w14:paraId="7796E8D7" w14:textId="77777777">
        <w:tc>
          <w:tcPr>
            <w:tcW w:w="3120" w:type="dxa"/>
          </w:tcPr>
          <w:p w14:paraId="6BAA458A" w14:textId="77777777" w:rsidR="00552D10" w:rsidRDefault="00000000">
            <w:r>
              <w:rPr>
                <w:rFonts w:ascii="Consolas" w:hAnsi="Consolas"/>
                <w:sz w:val="20"/>
              </w:rPr>
              <w:t>DataUpload.uploaded_by</w:t>
            </w:r>
          </w:p>
        </w:tc>
        <w:tc>
          <w:tcPr>
            <w:tcW w:w="3120" w:type="dxa"/>
          </w:tcPr>
          <w:p w14:paraId="7E3ABCEF" w14:textId="77777777" w:rsidR="00552D10" w:rsidRDefault="00000000">
            <w:r>
              <w:rPr>
                <w:sz w:val="20"/>
              </w:rPr>
              <w:t>FK User, PROTECT</w:t>
            </w:r>
          </w:p>
        </w:tc>
        <w:tc>
          <w:tcPr>
            <w:tcW w:w="3120" w:type="dxa"/>
          </w:tcPr>
          <w:p w14:paraId="2E6F1C21" w14:textId="77777777" w:rsidR="00552D10" w:rsidRDefault="00552D10"/>
        </w:tc>
      </w:tr>
      <w:tr w:rsidR="00552D10" w14:paraId="17258CDA" w14:textId="77777777">
        <w:tc>
          <w:tcPr>
            <w:tcW w:w="3120" w:type="dxa"/>
          </w:tcPr>
          <w:p w14:paraId="736F6B8D" w14:textId="77777777" w:rsidR="00552D10" w:rsidRDefault="00000000">
            <w:r>
              <w:rPr>
                <w:rFonts w:ascii="Consolas" w:hAnsi="Consolas"/>
                <w:sz w:val="20"/>
              </w:rPr>
              <w:t>DataUpload.batch_id</w:t>
            </w:r>
          </w:p>
        </w:tc>
        <w:tc>
          <w:tcPr>
            <w:tcW w:w="3120" w:type="dxa"/>
          </w:tcPr>
          <w:p w14:paraId="147DEC33" w14:textId="77777777" w:rsidR="00552D10" w:rsidRDefault="00000000">
            <w:r>
              <w:rPr>
                <w:sz w:val="20"/>
              </w:rPr>
              <w:t>UUIDField</w:t>
            </w:r>
          </w:p>
        </w:tc>
        <w:tc>
          <w:tcPr>
            <w:tcW w:w="3120" w:type="dxa"/>
          </w:tcPr>
          <w:p w14:paraId="3DDB0A43" w14:textId="77777777" w:rsidR="00552D10" w:rsidRDefault="00000000">
            <w:r>
              <w:rPr>
                <w:sz w:val="20"/>
              </w:rPr>
              <w:t>Seven rows share one batch id; a batch is accepted or rejected whole.</w:t>
            </w:r>
          </w:p>
        </w:tc>
      </w:tr>
      <w:tr w:rsidR="00552D10" w14:paraId="199E3C19" w14:textId="77777777">
        <w:tc>
          <w:tcPr>
            <w:tcW w:w="3120" w:type="dxa"/>
          </w:tcPr>
          <w:p w14:paraId="169938E0" w14:textId="77777777" w:rsidR="00552D10" w:rsidRDefault="00000000">
            <w:r>
              <w:rPr>
                <w:rFonts w:ascii="Consolas" w:hAnsi="Consolas"/>
                <w:sz w:val="20"/>
              </w:rPr>
              <w:t>DataUpload.superseded</w:t>
            </w:r>
          </w:p>
        </w:tc>
        <w:tc>
          <w:tcPr>
            <w:tcW w:w="3120" w:type="dxa"/>
          </w:tcPr>
          <w:p w14:paraId="0F27AD43" w14:textId="77777777" w:rsidR="00552D10" w:rsidRDefault="00000000">
            <w:r>
              <w:rPr>
                <w:sz w:val="20"/>
              </w:rPr>
              <w:t>BooleanField</w:t>
            </w:r>
          </w:p>
        </w:tc>
        <w:tc>
          <w:tcPr>
            <w:tcW w:w="3120" w:type="dxa"/>
          </w:tcPr>
          <w:p w14:paraId="002EAC8D" w14:textId="77777777" w:rsidR="00552D10" w:rsidRDefault="00000000">
            <w:r>
              <w:rPr>
                <w:sz w:val="20"/>
              </w:rPr>
              <w:t>Rows are never deleted. A replacement sets this on the previous batch.</w:t>
            </w:r>
          </w:p>
        </w:tc>
      </w:tr>
      <w:tr w:rsidR="00552D10" w14:paraId="6F6363DC" w14:textId="77777777">
        <w:tc>
          <w:tcPr>
            <w:tcW w:w="3120" w:type="dxa"/>
          </w:tcPr>
          <w:p w14:paraId="66743843" w14:textId="77777777" w:rsidR="00552D10" w:rsidRDefault="00000000">
            <w:r>
              <w:rPr>
                <w:rFonts w:ascii="Consolas" w:hAnsi="Consolas"/>
                <w:sz w:val="20"/>
              </w:rPr>
              <w:lastRenderedPageBreak/>
              <w:t>ModelVersion.horizon_week</w:t>
            </w:r>
          </w:p>
        </w:tc>
        <w:tc>
          <w:tcPr>
            <w:tcW w:w="3120" w:type="dxa"/>
          </w:tcPr>
          <w:p w14:paraId="139F5EDB" w14:textId="77777777" w:rsidR="00552D10" w:rsidRDefault="00000000">
            <w:r>
              <w:rPr>
                <w:sz w:val="20"/>
              </w:rPr>
              <w:t>IntegerField</w:t>
            </w:r>
          </w:p>
        </w:tc>
        <w:tc>
          <w:tcPr>
            <w:tcW w:w="3120" w:type="dxa"/>
          </w:tcPr>
          <w:p w14:paraId="6406AE8E" w14:textId="77777777" w:rsidR="00552D10" w:rsidRDefault="00000000">
            <w:r>
              <w:rPr>
                <w:sz w:val="20"/>
              </w:rPr>
              <w:t>4, 8, or 12.</w:t>
            </w:r>
          </w:p>
        </w:tc>
      </w:tr>
      <w:tr w:rsidR="00552D10" w14:paraId="310730F1" w14:textId="77777777">
        <w:tc>
          <w:tcPr>
            <w:tcW w:w="3120" w:type="dxa"/>
          </w:tcPr>
          <w:p w14:paraId="52FAECCD" w14:textId="77777777" w:rsidR="00552D10" w:rsidRDefault="00000000">
            <w:r>
              <w:rPr>
                <w:rFonts w:ascii="Consolas" w:hAnsi="Consolas"/>
                <w:sz w:val="20"/>
              </w:rPr>
              <w:t>ModelVersion.feature_set, classifier</w:t>
            </w:r>
          </w:p>
        </w:tc>
        <w:tc>
          <w:tcPr>
            <w:tcW w:w="3120" w:type="dxa"/>
          </w:tcPr>
          <w:p w14:paraId="7F5B544D" w14:textId="77777777" w:rsidR="00552D10" w:rsidRDefault="00000000">
            <w:r>
              <w:rPr>
                <w:sz w:val="20"/>
              </w:rPr>
              <w:t>CharField</w:t>
            </w:r>
          </w:p>
        </w:tc>
        <w:tc>
          <w:tcPr>
            <w:tcW w:w="3120" w:type="dxa"/>
          </w:tcPr>
          <w:p w14:paraId="6DBE1A63" w14:textId="77777777" w:rsidR="00552D10" w:rsidRDefault="00000000">
            <w:r>
              <w:rPr>
                <w:sz w:val="20"/>
              </w:rPr>
              <w:t>Named, so a version is reproducible.</w:t>
            </w:r>
          </w:p>
        </w:tc>
      </w:tr>
      <w:tr w:rsidR="00552D10" w14:paraId="34B70A9E" w14:textId="77777777">
        <w:tc>
          <w:tcPr>
            <w:tcW w:w="3120" w:type="dxa"/>
          </w:tcPr>
          <w:p w14:paraId="7BED5375" w14:textId="77777777" w:rsidR="00552D10" w:rsidRDefault="00000000">
            <w:r>
              <w:rPr>
                <w:rFonts w:ascii="Consolas" w:hAnsi="Consolas"/>
                <w:sz w:val="20"/>
              </w:rPr>
              <w:t>ModelVersion.auc_roc, auc_pr, brier, recall_at_p50</w:t>
            </w:r>
          </w:p>
        </w:tc>
        <w:tc>
          <w:tcPr>
            <w:tcW w:w="3120" w:type="dxa"/>
          </w:tcPr>
          <w:p w14:paraId="5AA79B66" w14:textId="77777777" w:rsidR="00552D10" w:rsidRDefault="00000000">
            <w:r>
              <w:rPr>
                <w:sz w:val="20"/>
              </w:rPr>
              <w:t>FloatField</w:t>
            </w:r>
          </w:p>
        </w:tc>
        <w:tc>
          <w:tcPr>
            <w:tcW w:w="3120" w:type="dxa"/>
          </w:tcPr>
          <w:p w14:paraId="6B018779" w14:textId="77777777" w:rsidR="00552D10" w:rsidRDefault="00000000">
            <w:r>
              <w:rPr>
                <w:sz w:val="20"/>
              </w:rPr>
              <w:t>Overall metrics, as separate columns so the ranking page and the admin can sort and filter on them without unpacking JSON.</w:t>
            </w:r>
          </w:p>
        </w:tc>
      </w:tr>
      <w:tr w:rsidR="00552D10" w14:paraId="7F07D70F" w14:textId="77777777">
        <w:tc>
          <w:tcPr>
            <w:tcW w:w="3120" w:type="dxa"/>
          </w:tcPr>
          <w:p w14:paraId="6D1F2B2F" w14:textId="77777777" w:rsidR="00552D10" w:rsidRDefault="00000000">
            <w:r>
              <w:rPr>
                <w:rFonts w:ascii="Consolas" w:hAnsi="Consolas"/>
                <w:sz w:val="20"/>
              </w:rPr>
              <w:t>ModelVersion.subgroup_metrics</w:t>
            </w:r>
          </w:p>
        </w:tc>
        <w:tc>
          <w:tcPr>
            <w:tcW w:w="3120" w:type="dxa"/>
          </w:tcPr>
          <w:p w14:paraId="5FC89778" w14:textId="77777777" w:rsidR="00552D10" w:rsidRDefault="00000000">
            <w:r>
              <w:rPr>
                <w:sz w:val="20"/>
              </w:rPr>
              <w:t>JSONField</w:t>
            </w:r>
          </w:p>
        </w:tc>
        <w:tc>
          <w:tcPr>
            <w:tcW w:w="3120" w:type="dxa"/>
          </w:tcPr>
          <w:p w14:paraId="2D67B7ED" w14:textId="77777777" w:rsidR="00552D10" w:rsidRDefault="00000000">
            <w:r>
              <w:rPr>
                <w:sz w:val="20"/>
              </w:rPr>
              <w:t xml:space="preserve">One nested object per dimension and level. A suppressed level is present by name with </w:t>
            </w:r>
            <w:r>
              <w:rPr>
                <w:rFonts w:ascii="Consolas" w:hAnsi="Consolas"/>
                <w:sz w:val="20"/>
              </w:rPr>
              <w:t>{"suppressed": true, "n": n}</w:t>
            </w:r>
            <w:r>
              <w:rPr>
                <w:sz w:val="20"/>
              </w:rPr>
              <w:t xml:space="preserve"> and no metric, never dropped.</w:t>
            </w:r>
          </w:p>
        </w:tc>
      </w:tr>
      <w:tr w:rsidR="00552D10" w14:paraId="5C993C2C" w14:textId="77777777">
        <w:tc>
          <w:tcPr>
            <w:tcW w:w="3120" w:type="dxa"/>
          </w:tcPr>
          <w:p w14:paraId="6AD26417" w14:textId="77777777" w:rsidR="00552D10" w:rsidRDefault="00000000">
            <w:r>
              <w:rPr>
                <w:rFonts w:ascii="Consolas" w:hAnsi="Consolas"/>
                <w:sz w:val="20"/>
              </w:rPr>
              <w:t>ModelVersion.artifact_path</w:t>
            </w:r>
          </w:p>
        </w:tc>
        <w:tc>
          <w:tcPr>
            <w:tcW w:w="3120" w:type="dxa"/>
          </w:tcPr>
          <w:p w14:paraId="2456BA1F" w14:textId="77777777" w:rsidR="00552D10" w:rsidRDefault="00000000">
            <w:r>
              <w:rPr>
                <w:sz w:val="20"/>
              </w:rPr>
              <w:t>CharField</w:t>
            </w:r>
          </w:p>
        </w:tc>
        <w:tc>
          <w:tcPr>
            <w:tcW w:w="3120" w:type="dxa"/>
          </w:tcPr>
          <w:p w14:paraId="2E2F032A" w14:textId="77777777" w:rsidR="00552D10" w:rsidRDefault="00000000">
            <w:r>
              <w:rPr>
                <w:sz w:val="20"/>
              </w:rPr>
              <w:t>joblib file, relative to BASE_DIR.</w:t>
            </w:r>
          </w:p>
        </w:tc>
      </w:tr>
      <w:tr w:rsidR="00552D10" w14:paraId="4EDD458D" w14:textId="77777777">
        <w:tc>
          <w:tcPr>
            <w:tcW w:w="3120" w:type="dxa"/>
          </w:tcPr>
          <w:p w14:paraId="7DA63C9F" w14:textId="77777777" w:rsidR="00552D10" w:rsidRDefault="00000000">
            <w:r>
              <w:rPr>
                <w:rFonts w:ascii="Consolas" w:hAnsi="Consolas"/>
                <w:sz w:val="20"/>
              </w:rPr>
              <w:t>ModelVersion.training_rows, test_rows</w:t>
            </w:r>
          </w:p>
        </w:tc>
        <w:tc>
          <w:tcPr>
            <w:tcW w:w="3120" w:type="dxa"/>
          </w:tcPr>
          <w:p w14:paraId="6D709B64" w14:textId="77777777" w:rsidR="00552D10" w:rsidRDefault="00000000">
            <w:r>
              <w:rPr>
                <w:sz w:val="20"/>
              </w:rPr>
              <w:t>IntegerField</w:t>
            </w:r>
          </w:p>
        </w:tc>
        <w:tc>
          <w:tcPr>
            <w:tcW w:w="3120" w:type="dxa"/>
          </w:tcPr>
          <w:p w14:paraId="1406404B" w14:textId="77777777" w:rsidR="00552D10" w:rsidRDefault="00552D10"/>
        </w:tc>
      </w:tr>
      <w:tr w:rsidR="00552D10" w14:paraId="7FCD654F" w14:textId="77777777">
        <w:tc>
          <w:tcPr>
            <w:tcW w:w="3120" w:type="dxa"/>
          </w:tcPr>
          <w:p w14:paraId="19C216EE" w14:textId="77777777" w:rsidR="00552D10" w:rsidRDefault="00000000">
            <w:r>
              <w:rPr>
                <w:rFonts w:ascii="Consolas" w:hAnsi="Consolas"/>
                <w:sz w:val="20"/>
              </w:rPr>
              <w:t>ModelVersion.is_current</w:t>
            </w:r>
          </w:p>
        </w:tc>
        <w:tc>
          <w:tcPr>
            <w:tcW w:w="3120" w:type="dxa"/>
          </w:tcPr>
          <w:p w14:paraId="45F660BB" w14:textId="77777777" w:rsidR="00552D10" w:rsidRDefault="00000000">
            <w:r>
              <w:rPr>
                <w:sz w:val="20"/>
              </w:rPr>
              <w:t>BooleanField</w:t>
            </w:r>
          </w:p>
        </w:tc>
        <w:tc>
          <w:tcPr>
            <w:tcW w:w="3120" w:type="dxa"/>
          </w:tcPr>
          <w:p w14:paraId="17E9CF96" w14:textId="77777777" w:rsidR="00552D10" w:rsidRDefault="00000000">
            <w:r>
              <w:rPr>
                <w:sz w:val="20"/>
              </w:rPr>
              <w:t>One current version per horizon. Superseded versions are kept.</w:t>
            </w:r>
          </w:p>
        </w:tc>
      </w:tr>
      <w:tr w:rsidR="00552D10" w14:paraId="74750C91" w14:textId="77777777">
        <w:tc>
          <w:tcPr>
            <w:tcW w:w="3120" w:type="dxa"/>
          </w:tcPr>
          <w:p w14:paraId="05B49445" w14:textId="77777777" w:rsidR="00552D10" w:rsidRDefault="00000000">
            <w:r>
              <w:rPr>
                <w:rFonts w:ascii="Consolas" w:hAnsi="Consolas"/>
                <w:sz w:val="20"/>
              </w:rPr>
              <w:t>RiskScore.student, .model_version</w:t>
            </w:r>
          </w:p>
        </w:tc>
        <w:tc>
          <w:tcPr>
            <w:tcW w:w="3120" w:type="dxa"/>
          </w:tcPr>
          <w:p w14:paraId="7BA8C53F" w14:textId="77777777" w:rsidR="00552D10" w:rsidRDefault="00000000">
            <w:r>
              <w:rPr>
                <w:sz w:val="20"/>
              </w:rPr>
              <w:t>FK, FK</w:t>
            </w:r>
          </w:p>
        </w:tc>
        <w:tc>
          <w:tcPr>
            <w:tcW w:w="3120" w:type="dxa"/>
          </w:tcPr>
          <w:p w14:paraId="14A40C35" w14:textId="77777777" w:rsidR="00552D10" w:rsidRDefault="00000000">
            <w:r>
              <w:rPr>
                <w:sz w:val="20"/>
              </w:rPr>
              <w:t>unique constraint (student, model_version).</w:t>
            </w:r>
          </w:p>
        </w:tc>
      </w:tr>
      <w:tr w:rsidR="00552D10" w14:paraId="5B4A10AA" w14:textId="77777777">
        <w:tc>
          <w:tcPr>
            <w:tcW w:w="3120" w:type="dxa"/>
          </w:tcPr>
          <w:p w14:paraId="4970032C" w14:textId="77777777" w:rsidR="00552D10" w:rsidRDefault="00000000">
            <w:r>
              <w:rPr>
                <w:rFonts w:ascii="Consolas" w:hAnsi="Consolas"/>
                <w:sz w:val="20"/>
              </w:rPr>
              <w:t>RiskScore.probability</w:t>
            </w:r>
          </w:p>
        </w:tc>
        <w:tc>
          <w:tcPr>
            <w:tcW w:w="3120" w:type="dxa"/>
          </w:tcPr>
          <w:p w14:paraId="6936896C" w14:textId="77777777" w:rsidR="00552D10" w:rsidRDefault="00000000">
            <w:r>
              <w:rPr>
                <w:sz w:val="20"/>
              </w:rPr>
              <w:t>FloatField</w:t>
            </w:r>
          </w:p>
        </w:tc>
        <w:tc>
          <w:tcPr>
            <w:tcW w:w="3120" w:type="dxa"/>
          </w:tcPr>
          <w:p w14:paraId="6C42D74A" w14:textId="77777777" w:rsidR="00552D10" w:rsidRDefault="00000000">
            <w:r>
              <w:rPr>
                <w:sz w:val="20"/>
              </w:rPr>
              <w:t>Indexed with model_version, descending; this index is what holds NFR-1.</w:t>
            </w:r>
          </w:p>
        </w:tc>
      </w:tr>
      <w:tr w:rsidR="00552D10" w14:paraId="56E3265D" w14:textId="77777777">
        <w:tc>
          <w:tcPr>
            <w:tcW w:w="3120" w:type="dxa"/>
          </w:tcPr>
          <w:p w14:paraId="436E416B" w14:textId="77777777" w:rsidR="00552D10" w:rsidRDefault="00000000">
            <w:r>
              <w:rPr>
                <w:rFonts w:ascii="Consolas" w:hAnsi="Consolas"/>
                <w:sz w:val="20"/>
              </w:rPr>
              <w:t>RiskScore.top_features</w:t>
            </w:r>
          </w:p>
        </w:tc>
        <w:tc>
          <w:tcPr>
            <w:tcW w:w="3120" w:type="dxa"/>
          </w:tcPr>
          <w:p w14:paraId="77D082C7" w14:textId="77777777" w:rsidR="00552D10" w:rsidRDefault="00000000">
            <w:r>
              <w:rPr>
                <w:sz w:val="20"/>
              </w:rPr>
              <w:t>JSONField</w:t>
            </w:r>
          </w:p>
        </w:tc>
        <w:tc>
          <w:tcPr>
            <w:tcW w:w="3120" w:type="dxa"/>
          </w:tcPr>
          <w:p w14:paraId="1536157D" w14:textId="77777777" w:rsidR="00552D10" w:rsidRDefault="00000000">
            <w:r>
              <w:rPr>
                <w:sz w:val="20"/>
              </w:rPr>
              <w:t>Three objects: feature, value, direction, and the behavior phrasing shown to the user.</w:t>
            </w:r>
          </w:p>
        </w:tc>
      </w:tr>
    </w:tbl>
    <w:p w14:paraId="6343A256" w14:textId="77777777" w:rsidR="00552D10" w:rsidRDefault="00552D10"/>
    <w:p w14:paraId="34B7B44E" w14:textId="77777777" w:rsidR="00552D10" w:rsidRDefault="00000000">
      <w:pPr>
        <w:ind w:firstLine="720"/>
      </w:pPr>
      <w:r>
        <w:t xml:space="preserve">The random seed is fixed at 42 as a constant in </w:t>
      </w:r>
      <w:r>
        <w:rPr>
          <w:rFonts w:ascii="Consolas" w:hAnsi="Consolas"/>
          <w:sz w:val="20"/>
        </w:rPr>
        <w:t>pipeline/train.py</w:t>
      </w:r>
      <w:r>
        <w:t xml:space="preserve"> and is not a stored column, and the attribution method is determined by the estimator type rather than recorded per version. Revision 1 specified both as fields. Section 6 keeps the question open; nothing currently varies either one between versions.</w:t>
      </w:r>
    </w:p>
    <w:p w14:paraId="068CDFDE" w14:textId="77777777" w:rsidR="00552D10" w:rsidRDefault="00000000">
      <w:pPr>
        <w:keepNext/>
        <w:spacing w:before="240"/>
      </w:pPr>
      <w:r>
        <w:rPr>
          <w:b/>
          <w:bCs/>
        </w:rPr>
        <w:t>Table 7</w:t>
      </w:r>
    </w:p>
    <w:p w14:paraId="6574FEB8" w14:textId="77777777" w:rsidR="00552D10" w:rsidRDefault="00000000">
      <w:pPr>
        <w:keepNext/>
        <w:spacing w:after="120"/>
      </w:pPr>
      <w:r>
        <w:rPr>
          <w:i/>
          <w:iCs/>
        </w:rPr>
        <w:t>Outreach and Audit Fields</w:t>
      </w:r>
    </w:p>
    <w:tbl>
      <w:tblPr>
        <w:tblStyle w:val="TableGrid"/>
        <w:tblW w:w="0" w:type="auto"/>
        <w:tblLook w:val="04A0" w:firstRow="1" w:lastRow="0" w:firstColumn="1" w:lastColumn="0" w:noHBand="0" w:noVBand="1"/>
      </w:tblPr>
      <w:tblGrid>
        <w:gridCol w:w="3735"/>
        <w:gridCol w:w="2882"/>
        <w:gridCol w:w="2959"/>
      </w:tblGrid>
      <w:tr w:rsidR="00552D10" w14:paraId="38079589" w14:textId="77777777">
        <w:tc>
          <w:tcPr>
            <w:tcW w:w="3120" w:type="dxa"/>
          </w:tcPr>
          <w:p w14:paraId="545CC617" w14:textId="77777777" w:rsidR="00552D10" w:rsidRDefault="00000000">
            <w:r>
              <w:rPr>
                <w:b/>
                <w:sz w:val="20"/>
              </w:rPr>
              <w:t>Field</w:t>
            </w:r>
          </w:p>
        </w:tc>
        <w:tc>
          <w:tcPr>
            <w:tcW w:w="3120" w:type="dxa"/>
          </w:tcPr>
          <w:p w14:paraId="062833C1" w14:textId="77777777" w:rsidR="00552D10" w:rsidRDefault="00000000">
            <w:r>
              <w:rPr>
                <w:b/>
                <w:sz w:val="20"/>
              </w:rPr>
              <w:t>Type</w:t>
            </w:r>
          </w:p>
        </w:tc>
        <w:tc>
          <w:tcPr>
            <w:tcW w:w="3120" w:type="dxa"/>
          </w:tcPr>
          <w:p w14:paraId="4F562CF5" w14:textId="77777777" w:rsidR="00552D10" w:rsidRDefault="00000000">
            <w:r>
              <w:rPr>
                <w:b/>
                <w:sz w:val="20"/>
              </w:rPr>
              <w:t>Notes</w:t>
            </w:r>
          </w:p>
        </w:tc>
      </w:tr>
      <w:tr w:rsidR="00552D10" w14:paraId="300AC9D9" w14:textId="77777777">
        <w:tc>
          <w:tcPr>
            <w:tcW w:w="3120" w:type="dxa"/>
          </w:tcPr>
          <w:p w14:paraId="16007D24" w14:textId="77777777" w:rsidR="00552D10" w:rsidRDefault="00000000">
            <w:r>
              <w:rPr>
                <w:rFonts w:ascii="Consolas" w:hAnsi="Consolas"/>
                <w:sz w:val="20"/>
              </w:rPr>
              <w:t>Flag.student, .raised_by</w:t>
            </w:r>
          </w:p>
        </w:tc>
        <w:tc>
          <w:tcPr>
            <w:tcW w:w="3120" w:type="dxa"/>
          </w:tcPr>
          <w:p w14:paraId="2BCD95C9" w14:textId="77777777" w:rsidR="00552D10" w:rsidRDefault="00000000">
            <w:r>
              <w:rPr>
                <w:sz w:val="20"/>
              </w:rPr>
              <w:t>FK Student, FK User</w:t>
            </w:r>
          </w:p>
        </w:tc>
        <w:tc>
          <w:tcPr>
            <w:tcW w:w="3120" w:type="dxa"/>
          </w:tcPr>
          <w:p w14:paraId="08F81358" w14:textId="77777777" w:rsidR="00552D10" w:rsidRDefault="00552D10"/>
        </w:tc>
      </w:tr>
      <w:tr w:rsidR="00552D10" w14:paraId="32D0B8D1" w14:textId="77777777">
        <w:tc>
          <w:tcPr>
            <w:tcW w:w="3120" w:type="dxa"/>
          </w:tcPr>
          <w:p w14:paraId="28EE4A1F" w14:textId="77777777" w:rsidR="00552D10" w:rsidRDefault="00000000">
            <w:r>
              <w:rPr>
                <w:rFonts w:ascii="Consolas" w:hAnsi="Consolas"/>
                <w:sz w:val="20"/>
              </w:rPr>
              <w:t>Flag.reason</w:t>
            </w:r>
          </w:p>
        </w:tc>
        <w:tc>
          <w:tcPr>
            <w:tcW w:w="3120" w:type="dxa"/>
          </w:tcPr>
          <w:p w14:paraId="589E5B41" w14:textId="77777777" w:rsidR="00552D10" w:rsidRDefault="00000000">
            <w:r>
              <w:rPr>
                <w:sz w:val="20"/>
              </w:rPr>
              <w:t>TextField, blank</w:t>
            </w:r>
          </w:p>
        </w:tc>
        <w:tc>
          <w:tcPr>
            <w:tcW w:w="3120" w:type="dxa"/>
          </w:tcPr>
          <w:p w14:paraId="4E1FBE34" w14:textId="77777777" w:rsidR="00552D10" w:rsidRDefault="00000000">
            <w:r>
              <w:rPr>
                <w:sz w:val="20"/>
              </w:rPr>
              <w:t>Optional at creation. Notes are appended to it with a timestamp and username; nothing already written is overwritten.</w:t>
            </w:r>
          </w:p>
        </w:tc>
      </w:tr>
      <w:tr w:rsidR="00552D10" w14:paraId="2C5F17BD" w14:textId="77777777">
        <w:tc>
          <w:tcPr>
            <w:tcW w:w="3120" w:type="dxa"/>
          </w:tcPr>
          <w:p w14:paraId="0C4F014C" w14:textId="77777777" w:rsidR="00552D10" w:rsidRDefault="00000000">
            <w:r>
              <w:rPr>
                <w:rFonts w:ascii="Consolas" w:hAnsi="Consolas"/>
                <w:sz w:val="20"/>
              </w:rPr>
              <w:t>Flag.status</w:t>
            </w:r>
          </w:p>
        </w:tc>
        <w:tc>
          <w:tcPr>
            <w:tcW w:w="3120" w:type="dxa"/>
          </w:tcPr>
          <w:p w14:paraId="4DF16C24" w14:textId="77777777" w:rsidR="00552D10" w:rsidRDefault="00000000">
            <w:r>
              <w:rPr>
                <w:sz w:val="20"/>
              </w:rPr>
              <w:t>CharField, choices</w:t>
            </w:r>
          </w:p>
        </w:tc>
        <w:tc>
          <w:tcPr>
            <w:tcW w:w="3120" w:type="dxa"/>
          </w:tcPr>
          <w:p w14:paraId="41CE8F5F" w14:textId="77777777" w:rsidR="00552D10" w:rsidRDefault="00000000">
            <w:r>
              <w:rPr>
                <w:sz w:val="20"/>
              </w:rPr>
              <w:t>See Section 3.6.</w:t>
            </w:r>
          </w:p>
        </w:tc>
      </w:tr>
      <w:tr w:rsidR="00552D10" w14:paraId="578FAE05" w14:textId="77777777">
        <w:tc>
          <w:tcPr>
            <w:tcW w:w="3120" w:type="dxa"/>
          </w:tcPr>
          <w:p w14:paraId="571E7A89" w14:textId="77777777" w:rsidR="00552D10" w:rsidRDefault="00000000">
            <w:r>
              <w:rPr>
                <w:rFonts w:ascii="Consolas" w:hAnsi="Consolas"/>
                <w:sz w:val="20"/>
              </w:rPr>
              <w:t>Flag.created_at, .closed_at</w:t>
            </w:r>
          </w:p>
        </w:tc>
        <w:tc>
          <w:tcPr>
            <w:tcW w:w="3120" w:type="dxa"/>
          </w:tcPr>
          <w:p w14:paraId="474FC18C" w14:textId="77777777" w:rsidR="00552D10" w:rsidRDefault="00000000">
            <w:r>
              <w:rPr>
                <w:sz w:val="20"/>
              </w:rPr>
              <w:t>DateTimeField</w:t>
            </w:r>
          </w:p>
        </w:tc>
        <w:tc>
          <w:tcPr>
            <w:tcW w:w="3120" w:type="dxa"/>
          </w:tcPr>
          <w:p w14:paraId="59C0E14A" w14:textId="77777777" w:rsidR="00552D10" w:rsidRDefault="00552D10"/>
        </w:tc>
      </w:tr>
      <w:tr w:rsidR="00552D10" w14:paraId="71A9EF35" w14:textId="77777777">
        <w:tc>
          <w:tcPr>
            <w:tcW w:w="3120" w:type="dxa"/>
          </w:tcPr>
          <w:p w14:paraId="3E13E35D" w14:textId="77777777" w:rsidR="00552D10" w:rsidRDefault="00000000">
            <w:r>
              <w:rPr>
                <w:rFonts w:ascii="Consolas" w:hAnsi="Consolas"/>
                <w:sz w:val="20"/>
              </w:rPr>
              <w:t>Intervention.flag</w:t>
            </w:r>
          </w:p>
        </w:tc>
        <w:tc>
          <w:tcPr>
            <w:tcW w:w="3120" w:type="dxa"/>
          </w:tcPr>
          <w:p w14:paraId="1C062FB1" w14:textId="77777777" w:rsidR="00552D10" w:rsidRDefault="00000000">
            <w:r>
              <w:rPr>
                <w:sz w:val="20"/>
              </w:rPr>
              <w:t>FK Flag</w:t>
            </w:r>
          </w:p>
        </w:tc>
        <w:tc>
          <w:tcPr>
            <w:tcW w:w="3120" w:type="dxa"/>
          </w:tcPr>
          <w:p w14:paraId="34606907" w14:textId="77777777" w:rsidR="00552D10" w:rsidRDefault="00000000">
            <w:r>
              <w:rPr>
                <w:sz w:val="20"/>
              </w:rPr>
              <w:t>Several per flag are permitted.</w:t>
            </w:r>
          </w:p>
        </w:tc>
      </w:tr>
      <w:tr w:rsidR="00552D10" w14:paraId="67BFB4F6" w14:textId="77777777">
        <w:tc>
          <w:tcPr>
            <w:tcW w:w="3120" w:type="dxa"/>
          </w:tcPr>
          <w:p w14:paraId="1F4AB0E7" w14:textId="77777777" w:rsidR="00552D10" w:rsidRDefault="00000000">
            <w:r>
              <w:rPr>
                <w:rFonts w:ascii="Consolas" w:hAnsi="Consolas"/>
                <w:sz w:val="20"/>
              </w:rPr>
              <w:t>Intervention.intervention_type</w:t>
            </w:r>
          </w:p>
        </w:tc>
        <w:tc>
          <w:tcPr>
            <w:tcW w:w="3120" w:type="dxa"/>
          </w:tcPr>
          <w:p w14:paraId="0F714FEF" w14:textId="77777777" w:rsidR="00552D10" w:rsidRDefault="00000000">
            <w:r>
              <w:rPr>
                <w:sz w:val="20"/>
              </w:rPr>
              <w:t>CharField, choices</w:t>
            </w:r>
          </w:p>
        </w:tc>
        <w:tc>
          <w:tcPr>
            <w:tcW w:w="3120" w:type="dxa"/>
          </w:tcPr>
          <w:p w14:paraId="09143847" w14:textId="77777777" w:rsidR="00552D10" w:rsidRDefault="00000000">
            <w:r>
              <w:rPr>
                <w:sz w:val="20"/>
              </w:rPr>
              <w:t>email \</w:t>
            </w:r>
          </w:p>
        </w:tc>
      </w:tr>
      <w:tr w:rsidR="00552D10" w14:paraId="6E371912" w14:textId="77777777">
        <w:tc>
          <w:tcPr>
            <w:tcW w:w="3120" w:type="dxa"/>
          </w:tcPr>
          <w:p w14:paraId="408E31E9" w14:textId="77777777" w:rsidR="00552D10" w:rsidRDefault="00000000">
            <w:r>
              <w:rPr>
                <w:rFonts w:ascii="Consolas" w:hAnsi="Consolas"/>
                <w:sz w:val="20"/>
              </w:rPr>
              <w:t>Intervention.date</w:t>
            </w:r>
          </w:p>
        </w:tc>
        <w:tc>
          <w:tcPr>
            <w:tcW w:w="3120" w:type="dxa"/>
          </w:tcPr>
          <w:p w14:paraId="2A1D8ABE" w14:textId="77777777" w:rsidR="00552D10" w:rsidRDefault="00000000">
            <w:r>
              <w:rPr>
                <w:sz w:val="20"/>
              </w:rPr>
              <w:t>DateField</w:t>
            </w:r>
          </w:p>
        </w:tc>
        <w:tc>
          <w:tcPr>
            <w:tcW w:w="3120" w:type="dxa"/>
          </w:tcPr>
          <w:p w14:paraId="4A605F5C" w14:textId="77777777" w:rsidR="00552D10" w:rsidRDefault="00000000">
            <w:r>
              <w:rPr>
                <w:sz w:val="20"/>
              </w:rPr>
              <w:t xml:space="preserve">Constrained to the window </w:t>
            </w:r>
            <w:r>
              <w:rPr>
                <w:sz w:val="20"/>
              </w:rPr>
              <w:lastRenderedPageBreak/>
              <w:t>[flag.created_at.date(), today], inclusive at both ends.</w:t>
            </w:r>
          </w:p>
        </w:tc>
      </w:tr>
      <w:tr w:rsidR="00552D10" w14:paraId="6F0B6F74" w14:textId="77777777">
        <w:tc>
          <w:tcPr>
            <w:tcW w:w="3120" w:type="dxa"/>
          </w:tcPr>
          <w:p w14:paraId="52C9C0C6" w14:textId="77777777" w:rsidR="00552D10" w:rsidRDefault="00000000">
            <w:r>
              <w:rPr>
                <w:rFonts w:ascii="Consolas" w:hAnsi="Consolas"/>
                <w:sz w:val="20"/>
              </w:rPr>
              <w:lastRenderedPageBreak/>
              <w:t>Intervention.notes</w:t>
            </w:r>
          </w:p>
        </w:tc>
        <w:tc>
          <w:tcPr>
            <w:tcW w:w="3120" w:type="dxa"/>
          </w:tcPr>
          <w:p w14:paraId="20F541BA" w14:textId="77777777" w:rsidR="00552D10" w:rsidRDefault="00000000">
            <w:r>
              <w:rPr>
                <w:sz w:val="20"/>
              </w:rPr>
              <w:t>TextField</w:t>
            </w:r>
          </w:p>
        </w:tc>
        <w:tc>
          <w:tcPr>
            <w:tcW w:w="3120" w:type="dxa"/>
          </w:tcPr>
          <w:p w14:paraId="7BE72F38" w14:textId="77777777" w:rsidR="00552D10" w:rsidRDefault="00552D10"/>
        </w:tc>
      </w:tr>
      <w:tr w:rsidR="00552D10" w14:paraId="63021A3C" w14:textId="77777777">
        <w:tc>
          <w:tcPr>
            <w:tcW w:w="3120" w:type="dxa"/>
          </w:tcPr>
          <w:p w14:paraId="24BF9593" w14:textId="77777777" w:rsidR="00552D10" w:rsidRDefault="00000000">
            <w:r>
              <w:rPr>
                <w:rFonts w:ascii="Consolas" w:hAnsi="Consolas"/>
                <w:sz w:val="20"/>
              </w:rPr>
              <w:t>InterventionOutcome.intervention</w:t>
            </w:r>
          </w:p>
        </w:tc>
        <w:tc>
          <w:tcPr>
            <w:tcW w:w="3120" w:type="dxa"/>
          </w:tcPr>
          <w:p w14:paraId="64D9F98C" w14:textId="77777777" w:rsidR="00552D10" w:rsidRDefault="00000000">
            <w:r>
              <w:rPr>
                <w:sz w:val="20"/>
              </w:rPr>
              <w:t>OneToOneField Intervention</w:t>
            </w:r>
          </w:p>
        </w:tc>
        <w:tc>
          <w:tcPr>
            <w:tcW w:w="3120" w:type="dxa"/>
          </w:tcPr>
          <w:p w14:paraId="19476533" w14:textId="77777777" w:rsidR="00552D10" w:rsidRDefault="00000000">
            <w:r>
              <w:rPr>
                <w:sz w:val="20"/>
              </w:rPr>
              <w:t>At most one; corrections are new interventions.</w:t>
            </w:r>
          </w:p>
        </w:tc>
      </w:tr>
      <w:tr w:rsidR="00552D10" w14:paraId="73BE8E61" w14:textId="77777777">
        <w:tc>
          <w:tcPr>
            <w:tcW w:w="3120" w:type="dxa"/>
          </w:tcPr>
          <w:p w14:paraId="62B55F4A" w14:textId="77777777" w:rsidR="00552D10" w:rsidRDefault="00000000">
            <w:r>
              <w:rPr>
                <w:rFonts w:ascii="Consolas" w:hAnsi="Consolas"/>
                <w:sz w:val="20"/>
              </w:rPr>
              <w:t>InterventionOutcome.outcome</w:t>
            </w:r>
          </w:p>
        </w:tc>
        <w:tc>
          <w:tcPr>
            <w:tcW w:w="3120" w:type="dxa"/>
          </w:tcPr>
          <w:p w14:paraId="63157E82" w14:textId="77777777" w:rsidR="00552D10" w:rsidRDefault="00000000">
            <w:r>
              <w:rPr>
                <w:sz w:val="20"/>
              </w:rPr>
              <w:t>CharField, choices</w:t>
            </w:r>
          </w:p>
        </w:tc>
        <w:tc>
          <w:tcPr>
            <w:tcW w:w="3120" w:type="dxa"/>
          </w:tcPr>
          <w:p w14:paraId="4AA33F41" w14:textId="77777777" w:rsidR="00552D10" w:rsidRDefault="00000000">
            <w:r>
              <w:rPr>
                <w:sz w:val="20"/>
              </w:rPr>
              <w:t>re_engaged \</w:t>
            </w:r>
          </w:p>
        </w:tc>
      </w:tr>
      <w:tr w:rsidR="00552D10" w14:paraId="0DBD9B6E" w14:textId="77777777">
        <w:tc>
          <w:tcPr>
            <w:tcW w:w="3120" w:type="dxa"/>
          </w:tcPr>
          <w:p w14:paraId="70692369" w14:textId="77777777" w:rsidR="00552D10" w:rsidRDefault="00000000">
            <w:r>
              <w:rPr>
                <w:rFonts w:ascii="Consolas" w:hAnsi="Consolas"/>
                <w:sz w:val="20"/>
              </w:rPr>
              <w:t>AuditEntry.timestamp, .user, .role, .action, .target</w:t>
            </w:r>
          </w:p>
        </w:tc>
        <w:tc>
          <w:tcPr>
            <w:tcW w:w="3120" w:type="dxa"/>
          </w:tcPr>
          <w:p w14:paraId="0C805CDF" w14:textId="77777777" w:rsidR="00552D10" w:rsidRDefault="00000000">
            <w:r>
              <w:rPr>
                <w:sz w:val="20"/>
              </w:rPr>
              <w:t>Mixed</w:t>
            </w:r>
          </w:p>
        </w:tc>
        <w:tc>
          <w:tcPr>
            <w:tcW w:w="3120" w:type="dxa"/>
          </w:tcPr>
          <w:p w14:paraId="337795E1" w14:textId="77777777" w:rsidR="00552D10" w:rsidRDefault="00000000">
            <w:r>
              <w:rPr>
                <w:sz w:val="20"/>
              </w:rPr>
              <w:t xml:space="preserve">Append-only (Section 3.7); indexed on timestamp and on action. </w:t>
            </w:r>
            <w:r>
              <w:rPr>
                <w:rFonts w:ascii="Consolas" w:hAnsi="Consolas"/>
                <w:sz w:val="20"/>
              </w:rPr>
              <w:t>user</w:t>
            </w:r>
            <w:r>
              <w:rPr>
                <w:sz w:val="20"/>
              </w:rPr>
              <w:t xml:space="preserve"> is nullable, for a failed login against an unknown username.</w:t>
            </w:r>
          </w:p>
        </w:tc>
      </w:tr>
    </w:tbl>
    <w:p w14:paraId="3E007166" w14:textId="77777777" w:rsidR="00552D10" w:rsidRDefault="00552D10"/>
    <w:p w14:paraId="320B36DD" w14:textId="77777777" w:rsidR="00552D10" w:rsidRDefault="00000000">
      <w:pPr>
        <w:pStyle w:val="Heading2"/>
      </w:pPr>
      <w:r>
        <w:t>3.2 Authorization service</w:t>
      </w:r>
    </w:p>
    <w:p w14:paraId="734489D5" w14:textId="77777777" w:rsidR="00552D10" w:rsidRDefault="00000000">
      <w:pPr>
        <w:ind w:firstLine="720"/>
      </w:pPr>
      <w:r>
        <w:t xml:space="preserve">One module, </w:t>
      </w:r>
      <w:r>
        <w:rPr>
          <w:rFonts w:ascii="Consolas" w:hAnsi="Consolas"/>
          <w:sz w:val="20"/>
        </w:rPr>
        <w:t>accounts/authz.py</w:t>
      </w:r>
      <w:r>
        <w:t>, called by every view that touches student data. NFR-4 is enforced here and nowhere else.</w:t>
      </w:r>
    </w:p>
    <w:p w14:paraId="2768B082" w14:textId="77777777" w:rsidR="00552D10" w:rsidRDefault="00000000">
      <w:pPr>
        <w:ind w:left="432"/>
      </w:pPr>
      <w:r>
        <w:rPr>
          <w:rFonts w:ascii="Consolas" w:hAnsi="Consolas"/>
          <w:sz w:val="19"/>
        </w:rPr>
        <w:t>def presentations_for(user) -&gt; QuerySet[Presentation]</w:t>
      </w:r>
      <w:r>
        <w:rPr>
          <w:rFonts w:ascii="Consolas" w:hAnsi="Consolas"/>
          <w:sz w:val="19"/>
        </w:rPr>
        <w:br/>
        <w:t>def assert_can_view(user, presentation) -&gt; None</w:t>
      </w:r>
      <w:r>
        <w:rPr>
          <w:rFonts w:ascii="Consolas" w:hAnsi="Consolas"/>
          <w:sz w:val="19"/>
        </w:rPr>
        <w:br/>
        <w:t>def assert_is_admin(user) -&gt; None</w:t>
      </w:r>
      <w:r>
        <w:rPr>
          <w:rFonts w:ascii="Consolas" w:hAnsi="Consolas"/>
          <w:sz w:val="19"/>
        </w:rPr>
        <w:br/>
        <w:t>def is_admin(user) -&gt; bool</w:t>
      </w:r>
    </w:p>
    <w:p w14:paraId="764835ED" w14:textId="77777777" w:rsidR="00552D10" w:rsidRDefault="00000000">
      <w:pPr>
        <w:ind w:firstLine="720"/>
      </w:pPr>
      <w:r>
        <w:rPr>
          <w:rFonts w:ascii="Consolas" w:hAnsi="Consolas"/>
          <w:sz w:val="20"/>
        </w:rPr>
        <w:t>assert_can_view</w:t>
      </w:r>
      <w:r>
        <w:t xml:space="preserve"> raises </w:t>
      </w:r>
      <w:r>
        <w:rPr>
          <w:rFonts w:ascii="Consolas" w:hAnsi="Consolas"/>
          <w:sz w:val="20"/>
        </w:rPr>
        <w:t>PermissionDenied</w:t>
      </w:r>
      <w:r>
        <w:t xml:space="preserve"> when the presentation is absent from </w:t>
      </w:r>
      <w:r>
        <w:rPr>
          <w:rFonts w:ascii="Consolas" w:hAnsi="Consolas"/>
          <w:sz w:val="20"/>
        </w:rPr>
        <w:t>presentations_for</w:t>
      </w:r>
      <w:r>
        <w:t xml:space="preserve">. Django renders that as HTTP 403. The service writes an audit entry with action </w:t>
      </w:r>
      <w:r>
        <w:rPr>
          <w:rFonts w:ascii="Consolas" w:hAnsi="Consolas"/>
          <w:sz w:val="20"/>
        </w:rPr>
        <w:t>denied</w:t>
      </w:r>
      <w:r>
        <w:t xml:space="preserve"> and the target identifier </w:t>
      </w:r>
      <w:r>
        <w:rPr>
          <w:b/>
        </w:rPr>
        <w:t>before</w:t>
      </w:r>
      <w:r>
        <w:t xml:space="preserve"> raising, so a probing attempt is recorded whether or not the caller sees anything.</w:t>
      </w:r>
    </w:p>
    <w:p w14:paraId="4B49C8F9" w14:textId="77777777" w:rsidR="00552D10" w:rsidRDefault="00000000">
      <w:pPr>
        <w:ind w:firstLine="720"/>
      </w:pPr>
      <w:r>
        <w:t xml:space="preserve">Every queryset that reaches a template is filtered by the result of </w:t>
      </w:r>
      <w:r>
        <w:rPr>
          <w:rFonts w:ascii="Consolas" w:hAnsi="Consolas"/>
          <w:sz w:val="20"/>
        </w:rPr>
        <w:t>presentations_for</w:t>
      </w:r>
      <w:r>
        <w:t xml:space="preserve">, never by a value taken from the session or the URL. The session holds only the currently selected presentation, and selecting it goes through the same check. </w:t>
      </w:r>
      <w:r>
        <w:rPr>
          <w:rFonts w:ascii="Consolas" w:hAnsi="Consolas"/>
          <w:sz w:val="20"/>
        </w:rPr>
        <w:t>assert_is_admin</w:t>
      </w:r>
      <w:r>
        <w:t xml:space="preserve"> guards the four administrative routes on the same pattern.</w:t>
      </w:r>
    </w:p>
    <w:p w14:paraId="68AFC64E" w14:textId="77777777" w:rsidR="00552D10" w:rsidRDefault="00000000">
      <w:pPr>
        <w:pStyle w:val="Heading2"/>
      </w:pPr>
      <w:r>
        <w:lastRenderedPageBreak/>
        <w:t>3.3 Routes and views</w:t>
      </w:r>
    </w:p>
    <w:p w14:paraId="3A5793F9" w14:textId="77777777" w:rsidR="00552D10" w:rsidRDefault="00000000">
      <w:pPr>
        <w:keepNext/>
        <w:spacing w:before="240"/>
      </w:pPr>
      <w:r>
        <w:rPr>
          <w:b/>
          <w:bCs/>
        </w:rPr>
        <w:t>Table 8</w:t>
      </w:r>
    </w:p>
    <w:p w14:paraId="4CD4980A" w14:textId="77777777" w:rsidR="00552D10" w:rsidRDefault="00000000">
      <w:pPr>
        <w:keepNext/>
        <w:spacing w:after="120"/>
      </w:pPr>
      <w:r>
        <w:rPr>
          <w:i/>
          <w:iCs/>
        </w:rPr>
        <w:t>Routes, Views, Roles, and Requirements Served</w:t>
      </w:r>
    </w:p>
    <w:tbl>
      <w:tblPr>
        <w:tblStyle w:val="TableGrid"/>
        <w:tblW w:w="0" w:type="auto"/>
        <w:tblLook w:val="04A0" w:firstRow="1" w:lastRow="0" w:firstColumn="1" w:lastColumn="0" w:noHBand="0" w:noVBand="1"/>
      </w:tblPr>
      <w:tblGrid>
        <w:gridCol w:w="3988"/>
        <w:gridCol w:w="2321"/>
        <w:gridCol w:w="1067"/>
        <w:gridCol w:w="1027"/>
        <w:gridCol w:w="1173"/>
      </w:tblGrid>
      <w:tr w:rsidR="00552D10" w14:paraId="346A8692" w14:textId="77777777">
        <w:tc>
          <w:tcPr>
            <w:tcW w:w="1872" w:type="dxa"/>
          </w:tcPr>
          <w:p w14:paraId="12D996A5" w14:textId="77777777" w:rsidR="00552D10" w:rsidRDefault="00000000">
            <w:r>
              <w:rPr>
                <w:b/>
                <w:sz w:val="20"/>
              </w:rPr>
              <w:t>Route</w:t>
            </w:r>
          </w:p>
        </w:tc>
        <w:tc>
          <w:tcPr>
            <w:tcW w:w="1872" w:type="dxa"/>
          </w:tcPr>
          <w:p w14:paraId="4074F7B5" w14:textId="77777777" w:rsidR="00552D10" w:rsidRDefault="00000000">
            <w:r>
              <w:rPr>
                <w:b/>
                <w:sz w:val="20"/>
              </w:rPr>
              <w:t>View</w:t>
            </w:r>
          </w:p>
        </w:tc>
        <w:tc>
          <w:tcPr>
            <w:tcW w:w="1872" w:type="dxa"/>
          </w:tcPr>
          <w:p w14:paraId="624FA455" w14:textId="77777777" w:rsidR="00552D10" w:rsidRDefault="00000000">
            <w:r>
              <w:rPr>
                <w:b/>
                <w:sz w:val="20"/>
              </w:rPr>
              <w:t>Role</w:t>
            </w:r>
          </w:p>
        </w:tc>
        <w:tc>
          <w:tcPr>
            <w:tcW w:w="1872" w:type="dxa"/>
          </w:tcPr>
          <w:p w14:paraId="246038F5" w14:textId="77777777" w:rsidR="00552D10" w:rsidRDefault="00000000">
            <w:r>
              <w:rPr>
                <w:b/>
                <w:sz w:val="20"/>
              </w:rPr>
              <w:t>Workflow</w:t>
            </w:r>
          </w:p>
        </w:tc>
        <w:tc>
          <w:tcPr>
            <w:tcW w:w="1872" w:type="dxa"/>
          </w:tcPr>
          <w:p w14:paraId="1A75CDF2" w14:textId="77777777" w:rsidR="00552D10" w:rsidRDefault="00000000">
            <w:r>
              <w:rPr>
                <w:b/>
                <w:sz w:val="20"/>
              </w:rPr>
              <w:t>Requirements</w:t>
            </w:r>
          </w:p>
        </w:tc>
      </w:tr>
      <w:tr w:rsidR="00552D10" w14:paraId="2CC7BFEF" w14:textId="77777777">
        <w:tc>
          <w:tcPr>
            <w:tcW w:w="1872" w:type="dxa"/>
          </w:tcPr>
          <w:p w14:paraId="75B957B7" w14:textId="77777777" w:rsidR="00552D10" w:rsidRDefault="00000000">
            <w:r>
              <w:rPr>
                <w:rFonts w:ascii="Consolas" w:hAnsi="Consolas"/>
                <w:sz w:val="20"/>
              </w:rPr>
              <w:t>/login/</w:t>
            </w:r>
            <w:r>
              <w:rPr>
                <w:sz w:val="20"/>
              </w:rPr>
              <w:t xml:space="preserve">, </w:t>
            </w:r>
            <w:r>
              <w:rPr>
                <w:rFonts w:ascii="Consolas" w:hAnsi="Consolas"/>
                <w:sz w:val="20"/>
              </w:rPr>
              <w:t>/logout/</w:t>
            </w:r>
          </w:p>
        </w:tc>
        <w:tc>
          <w:tcPr>
            <w:tcW w:w="1872" w:type="dxa"/>
          </w:tcPr>
          <w:p w14:paraId="62670F06" w14:textId="77777777" w:rsidR="00552D10" w:rsidRDefault="00000000">
            <w:r>
              <w:rPr>
                <w:rFonts w:ascii="Consolas" w:hAnsi="Consolas"/>
                <w:sz w:val="20"/>
              </w:rPr>
              <w:t>login_view</w:t>
            </w:r>
            <w:r>
              <w:rPr>
                <w:sz w:val="20"/>
              </w:rPr>
              <w:t xml:space="preserve">, </w:t>
            </w:r>
            <w:r>
              <w:rPr>
                <w:rFonts w:ascii="Consolas" w:hAnsi="Consolas"/>
                <w:sz w:val="20"/>
              </w:rPr>
              <w:t>logout_view</w:t>
            </w:r>
          </w:p>
        </w:tc>
        <w:tc>
          <w:tcPr>
            <w:tcW w:w="1872" w:type="dxa"/>
          </w:tcPr>
          <w:p w14:paraId="26B849A6" w14:textId="77777777" w:rsidR="00552D10" w:rsidRDefault="00000000">
            <w:r>
              <w:rPr>
                <w:sz w:val="20"/>
              </w:rPr>
              <w:t>any</w:t>
            </w:r>
          </w:p>
        </w:tc>
        <w:tc>
          <w:tcPr>
            <w:tcW w:w="1872" w:type="dxa"/>
          </w:tcPr>
          <w:p w14:paraId="06EE3170" w14:textId="77777777" w:rsidR="00552D10" w:rsidRDefault="00000000">
            <w:r>
              <w:rPr>
                <w:sz w:val="20"/>
              </w:rPr>
              <w:t>Sign in and out</w:t>
            </w:r>
          </w:p>
        </w:tc>
        <w:tc>
          <w:tcPr>
            <w:tcW w:w="1872" w:type="dxa"/>
          </w:tcPr>
          <w:p w14:paraId="7AEB37C7" w14:textId="77777777" w:rsidR="00552D10" w:rsidRDefault="00000000">
            <w:r>
              <w:rPr>
                <w:sz w:val="20"/>
              </w:rPr>
              <w:t>FR-1, FR-2, NFR-3</w:t>
            </w:r>
          </w:p>
        </w:tc>
      </w:tr>
      <w:tr w:rsidR="00552D10" w14:paraId="539C6DB1" w14:textId="77777777">
        <w:tc>
          <w:tcPr>
            <w:tcW w:w="1872" w:type="dxa"/>
          </w:tcPr>
          <w:p w14:paraId="061B0A38" w14:textId="77777777" w:rsidR="00552D10" w:rsidRDefault="00000000">
            <w:r>
              <w:rPr>
                <w:rFonts w:ascii="Consolas" w:hAnsi="Consolas"/>
                <w:sz w:val="20"/>
              </w:rPr>
              <w:t>/presentations/</w:t>
            </w:r>
          </w:p>
        </w:tc>
        <w:tc>
          <w:tcPr>
            <w:tcW w:w="1872" w:type="dxa"/>
          </w:tcPr>
          <w:p w14:paraId="5663CA61" w14:textId="77777777" w:rsidR="00552D10" w:rsidRDefault="00000000">
            <w:r>
              <w:rPr>
                <w:rFonts w:ascii="Consolas" w:hAnsi="Consolas"/>
                <w:sz w:val="20"/>
              </w:rPr>
              <w:t>presentation_selector</w:t>
            </w:r>
          </w:p>
        </w:tc>
        <w:tc>
          <w:tcPr>
            <w:tcW w:w="1872" w:type="dxa"/>
          </w:tcPr>
          <w:p w14:paraId="4D57C261" w14:textId="77777777" w:rsidR="00552D10" w:rsidRDefault="00000000">
            <w:r>
              <w:rPr>
                <w:sz w:val="20"/>
              </w:rPr>
              <w:t>any</w:t>
            </w:r>
          </w:p>
        </w:tc>
        <w:tc>
          <w:tcPr>
            <w:tcW w:w="1872" w:type="dxa"/>
          </w:tcPr>
          <w:p w14:paraId="3AC8E698" w14:textId="77777777" w:rsidR="00552D10" w:rsidRDefault="00000000">
            <w:r>
              <w:rPr>
                <w:sz w:val="20"/>
              </w:rPr>
              <w:t>Select presentation and horizon</w:t>
            </w:r>
          </w:p>
        </w:tc>
        <w:tc>
          <w:tcPr>
            <w:tcW w:w="1872" w:type="dxa"/>
          </w:tcPr>
          <w:p w14:paraId="48432983" w14:textId="77777777" w:rsidR="00552D10" w:rsidRDefault="00000000">
            <w:r>
              <w:rPr>
                <w:sz w:val="20"/>
              </w:rPr>
              <w:t>FR-3</w:t>
            </w:r>
          </w:p>
        </w:tc>
      </w:tr>
      <w:tr w:rsidR="00552D10" w14:paraId="3EF0AE67" w14:textId="77777777">
        <w:tc>
          <w:tcPr>
            <w:tcW w:w="1872" w:type="dxa"/>
          </w:tcPr>
          <w:p w14:paraId="3328F6BE" w14:textId="77777777" w:rsidR="00552D10" w:rsidRDefault="00000000">
            <w:r>
              <w:rPr>
                <w:rFonts w:ascii="Consolas" w:hAnsi="Consolas"/>
                <w:sz w:val="20"/>
              </w:rPr>
              <w:t>/presentations/&lt;id&gt;/ranking/?horizon=8</w:t>
            </w:r>
          </w:p>
        </w:tc>
        <w:tc>
          <w:tcPr>
            <w:tcW w:w="1872" w:type="dxa"/>
          </w:tcPr>
          <w:p w14:paraId="458EAFE3" w14:textId="77777777" w:rsidR="00552D10" w:rsidRDefault="00000000">
            <w:r>
              <w:rPr>
                <w:rFonts w:ascii="Consolas" w:hAnsi="Consolas"/>
                <w:sz w:val="20"/>
              </w:rPr>
              <w:t>ranking_view</w:t>
            </w:r>
          </w:p>
        </w:tc>
        <w:tc>
          <w:tcPr>
            <w:tcW w:w="1872" w:type="dxa"/>
          </w:tcPr>
          <w:p w14:paraId="0DFE81A4" w14:textId="77777777" w:rsidR="00552D10" w:rsidRDefault="00000000">
            <w:r>
              <w:rPr>
                <w:sz w:val="20"/>
              </w:rPr>
              <w:t>assigned</w:t>
            </w:r>
          </w:p>
        </w:tc>
        <w:tc>
          <w:tcPr>
            <w:tcW w:w="1872" w:type="dxa"/>
          </w:tcPr>
          <w:p w14:paraId="77C032D0" w14:textId="77777777" w:rsidR="00552D10" w:rsidRDefault="00000000">
            <w:r>
              <w:rPr>
                <w:sz w:val="20"/>
              </w:rPr>
              <w:t>Risk ranking</w:t>
            </w:r>
          </w:p>
        </w:tc>
        <w:tc>
          <w:tcPr>
            <w:tcW w:w="1872" w:type="dxa"/>
          </w:tcPr>
          <w:p w14:paraId="236A4548" w14:textId="77777777" w:rsidR="00552D10" w:rsidRDefault="00000000">
            <w:r>
              <w:rPr>
                <w:sz w:val="20"/>
              </w:rPr>
              <w:t>FR-4, NFR-1, NFR-4</w:t>
            </w:r>
          </w:p>
        </w:tc>
      </w:tr>
      <w:tr w:rsidR="00552D10" w14:paraId="51BCD78E" w14:textId="77777777">
        <w:tc>
          <w:tcPr>
            <w:tcW w:w="1872" w:type="dxa"/>
          </w:tcPr>
          <w:p w14:paraId="325F77B1" w14:textId="77777777" w:rsidR="00552D10" w:rsidRDefault="00000000">
            <w:r>
              <w:rPr>
                <w:rFonts w:ascii="Consolas" w:hAnsi="Consolas"/>
                <w:sz w:val="20"/>
              </w:rPr>
              <w:t>/presentations/&lt;id&gt;/ranking/export.csv</w:t>
            </w:r>
          </w:p>
        </w:tc>
        <w:tc>
          <w:tcPr>
            <w:tcW w:w="1872" w:type="dxa"/>
          </w:tcPr>
          <w:p w14:paraId="137F85B7" w14:textId="77777777" w:rsidR="00552D10" w:rsidRDefault="00000000">
            <w:r>
              <w:rPr>
                <w:rFonts w:ascii="Consolas" w:hAnsi="Consolas"/>
                <w:sz w:val="20"/>
              </w:rPr>
              <w:t>ranking_export</w:t>
            </w:r>
          </w:p>
        </w:tc>
        <w:tc>
          <w:tcPr>
            <w:tcW w:w="1872" w:type="dxa"/>
          </w:tcPr>
          <w:p w14:paraId="1E396ABD" w14:textId="77777777" w:rsidR="00552D10" w:rsidRDefault="00000000">
            <w:r>
              <w:rPr>
                <w:sz w:val="20"/>
              </w:rPr>
              <w:t>assigned</w:t>
            </w:r>
          </w:p>
        </w:tc>
        <w:tc>
          <w:tcPr>
            <w:tcW w:w="1872" w:type="dxa"/>
          </w:tcPr>
          <w:p w14:paraId="1BC0A36A" w14:textId="77777777" w:rsidR="00552D10" w:rsidRDefault="00000000">
            <w:r>
              <w:rPr>
                <w:sz w:val="20"/>
              </w:rPr>
              <w:t>Export ranking</w:t>
            </w:r>
          </w:p>
        </w:tc>
        <w:tc>
          <w:tcPr>
            <w:tcW w:w="1872" w:type="dxa"/>
          </w:tcPr>
          <w:p w14:paraId="4849C950" w14:textId="77777777" w:rsidR="00552D10" w:rsidRDefault="00000000">
            <w:r>
              <w:rPr>
                <w:sz w:val="20"/>
              </w:rPr>
              <w:t>FR-18, FR-17</w:t>
            </w:r>
          </w:p>
        </w:tc>
      </w:tr>
      <w:tr w:rsidR="00552D10" w14:paraId="0A3FA8D9" w14:textId="77777777">
        <w:tc>
          <w:tcPr>
            <w:tcW w:w="1872" w:type="dxa"/>
          </w:tcPr>
          <w:p w14:paraId="54A64617" w14:textId="77777777" w:rsidR="00552D10" w:rsidRDefault="00000000">
            <w:r>
              <w:rPr>
                <w:rFonts w:ascii="Consolas" w:hAnsi="Consolas"/>
                <w:sz w:val="20"/>
              </w:rPr>
              <w:t>/students/&lt;id&gt;/</w:t>
            </w:r>
          </w:p>
        </w:tc>
        <w:tc>
          <w:tcPr>
            <w:tcW w:w="1872" w:type="dxa"/>
          </w:tcPr>
          <w:p w14:paraId="09DBC297" w14:textId="77777777" w:rsidR="00552D10" w:rsidRDefault="00000000">
            <w:r>
              <w:rPr>
                <w:rFonts w:ascii="Consolas" w:hAnsi="Consolas"/>
                <w:sz w:val="20"/>
              </w:rPr>
              <w:t>student_detail</w:t>
            </w:r>
          </w:p>
        </w:tc>
        <w:tc>
          <w:tcPr>
            <w:tcW w:w="1872" w:type="dxa"/>
          </w:tcPr>
          <w:p w14:paraId="4EC4D35A" w14:textId="77777777" w:rsidR="00552D10" w:rsidRDefault="00000000">
            <w:r>
              <w:rPr>
                <w:sz w:val="20"/>
              </w:rPr>
              <w:t>assigned</w:t>
            </w:r>
          </w:p>
        </w:tc>
        <w:tc>
          <w:tcPr>
            <w:tcW w:w="1872" w:type="dxa"/>
          </w:tcPr>
          <w:p w14:paraId="6FECFBE2" w14:textId="77777777" w:rsidR="00552D10" w:rsidRDefault="00000000">
            <w:r>
              <w:rPr>
                <w:sz w:val="20"/>
              </w:rPr>
              <w:t>Student detail</w:t>
            </w:r>
          </w:p>
        </w:tc>
        <w:tc>
          <w:tcPr>
            <w:tcW w:w="1872" w:type="dxa"/>
          </w:tcPr>
          <w:p w14:paraId="71880549" w14:textId="77777777" w:rsidR="00552D10" w:rsidRDefault="00000000">
            <w:r>
              <w:rPr>
                <w:sz w:val="20"/>
              </w:rPr>
              <w:t>FR-5, NFR-6</w:t>
            </w:r>
          </w:p>
        </w:tc>
      </w:tr>
      <w:tr w:rsidR="00552D10" w14:paraId="340D5304" w14:textId="77777777">
        <w:tc>
          <w:tcPr>
            <w:tcW w:w="1872" w:type="dxa"/>
          </w:tcPr>
          <w:p w14:paraId="473D52E4" w14:textId="77777777" w:rsidR="00552D10" w:rsidRDefault="00000000">
            <w:r>
              <w:rPr>
                <w:rFonts w:ascii="Consolas" w:hAnsi="Consolas"/>
                <w:sz w:val="20"/>
              </w:rPr>
              <w:t>/students/&lt;id&gt;/flag/</w:t>
            </w:r>
          </w:p>
        </w:tc>
        <w:tc>
          <w:tcPr>
            <w:tcW w:w="1872" w:type="dxa"/>
          </w:tcPr>
          <w:p w14:paraId="16A1C84D" w14:textId="77777777" w:rsidR="00552D10" w:rsidRDefault="00000000">
            <w:r>
              <w:rPr>
                <w:rFonts w:ascii="Consolas" w:hAnsi="Consolas"/>
                <w:sz w:val="20"/>
              </w:rPr>
              <w:t>create_flag_view</w:t>
            </w:r>
          </w:p>
        </w:tc>
        <w:tc>
          <w:tcPr>
            <w:tcW w:w="1872" w:type="dxa"/>
          </w:tcPr>
          <w:p w14:paraId="578DF2C9" w14:textId="77777777" w:rsidR="00552D10" w:rsidRDefault="00000000">
            <w:r>
              <w:rPr>
                <w:sz w:val="20"/>
              </w:rPr>
              <w:t>advisor</w:t>
            </w:r>
          </w:p>
        </w:tc>
        <w:tc>
          <w:tcPr>
            <w:tcW w:w="1872" w:type="dxa"/>
          </w:tcPr>
          <w:p w14:paraId="7BA7E76D" w14:textId="77777777" w:rsidR="00552D10" w:rsidRDefault="00000000">
            <w:r>
              <w:rPr>
                <w:sz w:val="20"/>
              </w:rPr>
              <w:t>Raise flag</w:t>
            </w:r>
          </w:p>
        </w:tc>
        <w:tc>
          <w:tcPr>
            <w:tcW w:w="1872" w:type="dxa"/>
          </w:tcPr>
          <w:p w14:paraId="73663BB4" w14:textId="77777777" w:rsidR="00552D10" w:rsidRDefault="00000000">
            <w:r>
              <w:rPr>
                <w:sz w:val="20"/>
              </w:rPr>
              <w:t>FR-6, FR-17</w:t>
            </w:r>
          </w:p>
        </w:tc>
      </w:tr>
      <w:tr w:rsidR="00552D10" w14:paraId="6E23D582" w14:textId="77777777">
        <w:tc>
          <w:tcPr>
            <w:tcW w:w="1872" w:type="dxa"/>
          </w:tcPr>
          <w:p w14:paraId="7E368635" w14:textId="77777777" w:rsidR="00552D10" w:rsidRDefault="00000000">
            <w:r>
              <w:rPr>
                <w:rFonts w:ascii="Consolas" w:hAnsi="Consolas"/>
                <w:sz w:val="20"/>
              </w:rPr>
              <w:t>/flags/&lt;id&gt;/intervention/</w:t>
            </w:r>
          </w:p>
        </w:tc>
        <w:tc>
          <w:tcPr>
            <w:tcW w:w="1872" w:type="dxa"/>
          </w:tcPr>
          <w:p w14:paraId="0CC7A395" w14:textId="77777777" w:rsidR="00552D10" w:rsidRDefault="00000000">
            <w:r>
              <w:rPr>
                <w:rFonts w:ascii="Consolas" w:hAnsi="Consolas"/>
                <w:sz w:val="20"/>
              </w:rPr>
              <w:t>record_intervention_view</w:t>
            </w:r>
          </w:p>
        </w:tc>
        <w:tc>
          <w:tcPr>
            <w:tcW w:w="1872" w:type="dxa"/>
          </w:tcPr>
          <w:p w14:paraId="61DB3610" w14:textId="77777777" w:rsidR="00552D10" w:rsidRDefault="00000000">
            <w:r>
              <w:rPr>
                <w:sz w:val="20"/>
              </w:rPr>
              <w:t>advisor</w:t>
            </w:r>
          </w:p>
        </w:tc>
        <w:tc>
          <w:tcPr>
            <w:tcW w:w="1872" w:type="dxa"/>
          </w:tcPr>
          <w:p w14:paraId="31B5E0BA" w14:textId="77777777" w:rsidR="00552D10" w:rsidRDefault="00000000">
            <w:r>
              <w:rPr>
                <w:sz w:val="20"/>
              </w:rPr>
              <w:t>Record intervention, add note</w:t>
            </w:r>
          </w:p>
        </w:tc>
        <w:tc>
          <w:tcPr>
            <w:tcW w:w="1872" w:type="dxa"/>
          </w:tcPr>
          <w:p w14:paraId="297AFC0A" w14:textId="77777777" w:rsidR="00552D10" w:rsidRDefault="00000000">
            <w:r>
              <w:rPr>
                <w:sz w:val="20"/>
              </w:rPr>
              <w:t>FR-7, FR-17</w:t>
            </w:r>
          </w:p>
        </w:tc>
      </w:tr>
      <w:tr w:rsidR="00552D10" w14:paraId="5D4D07BC" w14:textId="77777777">
        <w:tc>
          <w:tcPr>
            <w:tcW w:w="1872" w:type="dxa"/>
          </w:tcPr>
          <w:p w14:paraId="6FC2E02C" w14:textId="77777777" w:rsidR="00552D10" w:rsidRDefault="00000000">
            <w:r>
              <w:rPr>
                <w:rFonts w:ascii="Consolas" w:hAnsi="Consolas"/>
                <w:sz w:val="20"/>
              </w:rPr>
              <w:t>/interventions/&lt;id&gt;/outcome/</w:t>
            </w:r>
          </w:p>
        </w:tc>
        <w:tc>
          <w:tcPr>
            <w:tcW w:w="1872" w:type="dxa"/>
          </w:tcPr>
          <w:p w14:paraId="221EF33E" w14:textId="77777777" w:rsidR="00552D10" w:rsidRDefault="00000000">
            <w:r>
              <w:rPr>
                <w:rFonts w:ascii="Consolas" w:hAnsi="Consolas"/>
                <w:sz w:val="20"/>
              </w:rPr>
              <w:t>record_outcome_view</w:t>
            </w:r>
          </w:p>
        </w:tc>
        <w:tc>
          <w:tcPr>
            <w:tcW w:w="1872" w:type="dxa"/>
          </w:tcPr>
          <w:p w14:paraId="186663B9" w14:textId="77777777" w:rsidR="00552D10" w:rsidRDefault="00000000">
            <w:r>
              <w:rPr>
                <w:sz w:val="20"/>
              </w:rPr>
              <w:t>advisor</w:t>
            </w:r>
          </w:p>
        </w:tc>
        <w:tc>
          <w:tcPr>
            <w:tcW w:w="1872" w:type="dxa"/>
          </w:tcPr>
          <w:p w14:paraId="2B0C6DA6" w14:textId="77777777" w:rsidR="00552D10" w:rsidRDefault="00000000">
            <w:r>
              <w:rPr>
                <w:sz w:val="20"/>
              </w:rPr>
              <w:t>Record outcome</w:t>
            </w:r>
          </w:p>
        </w:tc>
        <w:tc>
          <w:tcPr>
            <w:tcW w:w="1872" w:type="dxa"/>
          </w:tcPr>
          <w:p w14:paraId="16D7510C" w14:textId="77777777" w:rsidR="00552D10" w:rsidRDefault="00000000">
            <w:r>
              <w:rPr>
                <w:sz w:val="20"/>
              </w:rPr>
              <w:t>FR-8, FR-17</w:t>
            </w:r>
          </w:p>
        </w:tc>
      </w:tr>
      <w:tr w:rsidR="00552D10" w14:paraId="760B8097" w14:textId="77777777">
        <w:tc>
          <w:tcPr>
            <w:tcW w:w="1872" w:type="dxa"/>
          </w:tcPr>
          <w:p w14:paraId="6F2E90FC" w14:textId="77777777" w:rsidR="00552D10" w:rsidRDefault="00000000">
            <w:r>
              <w:rPr>
                <w:rFonts w:ascii="Consolas" w:hAnsi="Consolas"/>
                <w:sz w:val="20"/>
              </w:rPr>
              <w:t>/presentations/&lt;id&gt;/dashboard/?dim=imd_band</w:t>
            </w:r>
          </w:p>
        </w:tc>
        <w:tc>
          <w:tcPr>
            <w:tcW w:w="1872" w:type="dxa"/>
          </w:tcPr>
          <w:p w14:paraId="687CFDA5" w14:textId="77777777" w:rsidR="00552D10" w:rsidRDefault="00000000">
            <w:r>
              <w:rPr>
                <w:rFonts w:ascii="Consolas" w:hAnsi="Consolas"/>
                <w:sz w:val="20"/>
              </w:rPr>
              <w:t>dashboard_view</w:t>
            </w:r>
          </w:p>
        </w:tc>
        <w:tc>
          <w:tcPr>
            <w:tcW w:w="1872" w:type="dxa"/>
          </w:tcPr>
          <w:p w14:paraId="1E1B8493" w14:textId="77777777" w:rsidR="00552D10" w:rsidRDefault="00000000">
            <w:r>
              <w:rPr>
                <w:sz w:val="20"/>
              </w:rPr>
              <w:t>assigned</w:t>
            </w:r>
          </w:p>
        </w:tc>
        <w:tc>
          <w:tcPr>
            <w:tcW w:w="1872" w:type="dxa"/>
          </w:tcPr>
          <w:p w14:paraId="20B9C8E1" w14:textId="77777777" w:rsidR="00552D10" w:rsidRDefault="00000000">
            <w:r>
              <w:rPr>
                <w:sz w:val="20"/>
              </w:rPr>
              <w:t>Cohort dashboard</w:t>
            </w:r>
          </w:p>
        </w:tc>
        <w:tc>
          <w:tcPr>
            <w:tcW w:w="1872" w:type="dxa"/>
          </w:tcPr>
          <w:p w14:paraId="125C328A" w14:textId="77777777" w:rsidR="00552D10" w:rsidRDefault="00000000">
            <w:r>
              <w:rPr>
                <w:sz w:val="20"/>
              </w:rPr>
              <w:t>FR-9, FR-10</w:t>
            </w:r>
          </w:p>
        </w:tc>
      </w:tr>
      <w:tr w:rsidR="00552D10" w14:paraId="4624EB25" w14:textId="77777777">
        <w:tc>
          <w:tcPr>
            <w:tcW w:w="1872" w:type="dxa"/>
          </w:tcPr>
          <w:p w14:paraId="3251245B" w14:textId="77777777" w:rsidR="00552D10" w:rsidRDefault="00000000">
            <w:r>
              <w:rPr>
                <w:rFonts w:ascii="Consolas" w:hAnsi="Consolas"/>
                <w:sz w:val="20"/>
              </w:rPr>
              <w:t>/admin/upload/</w:t>
            </w:r>
          </w:p>
        </w:tc>
        <w:tc>
          <w:tcPr>
            <w:tcW w:w="1872" w:type="dxa"/>
          </w:tcPr>
          <w:p w14:paraId="6DEC8881" w14:textId="77777777" w:rsidR="00552D10" w:rsidRDefault="00000000">
            <w:r>
              <w:rPr>
                <w:rFonts w:ascii="Consolas" w:hAnsi="Consolas"/>
                <w:sz w:val="20"/>
              </w:rPr>
              <w:t>upload_view</w:t>
            </w:r>
          </w:p>
        </w:tc>
        <w:tc>
          <w:tcPr>
            <w:tcW w:w="1872" w:type="dxa"/>
          </w:tcPr>
          <w:p w14:paraId="263DA7B7" w14:textId="77777777" w:rsidR="00552D10" w:rsidRDefault="00000000">
            <w:r>
              <w:rPr>
                <w:sz w:val="20"/>
              </w:rPr>
              <w:t>administrator</w:t>
            </w:r>
          </w:p>
        </w:tc>
        <w:tc>
          <w:tcPr>
            <w:tcW w:w="1872" w:type="dxa"/>
          </w:tcPr>
          <w:p w14:paraId="2657CBB5" w14:textId="77777777" w:rsidR="00552D10" w:rsidRDefault="00000000">
            <w:r>
              <w:rPr>
                <w:sz w:val="20"/>
              </w:rPr>
              <w:t>Upload cohort</w:t>
            </w:r>
          </w:p>
        </w:tc>
        <w:tc>
          <w:tcPr>
            <w:tcW w:w="1872" w:type="dxa"/>
          </w:tcPr>
          <w:p w14:paraId="112EA963" w14:textId="77777777" w:rsidR="00552D10" w:rsidRDefault="00000000">
            <w:r>
              <w:rPr>
                <w:sz w:val="20"/>
              </w:rPr>
              <w:t>FR-11, FR-12, FR-13</w:t>
            </w:r>
          </w:p>
        </w:tc>
      </w:tr>
      <w:tr w:rsidR="00552D10" w14:paraId="4C4E1A7C" w14:textId="77777777">
        <w:tc>
          <w:tcPr>
            <w:tcW w:w="1872" w:type="dxa"/>
          </w:tcPr>
          <w:p w14:paraId="115DBC6B" w14:textId="77777777" w:rsidR="00552D10" w:rsidRDefault="00000000">
            <w:r>
              <w:rPr>
                <w:rFonts w:ascii="Consolas" w:hAnsi="Consolas"/>
                <w:sz w:val="20"/>
              </w:rPr>
              <w:t>/admin/rebuild/</w:t>
            </w:r>
          </w:p>
        </w:tc>
        <w:tc>
          <w:tcPr>
            <w:tcW w:w="1872" w:type="dxa"/>
          </w:tcPr>
          <w:p w14:paraId="5411FD68" w14:textId="77777777" w:rsidR="00552D10" w:rsidRDefault="00000000">
            <w:r>
              <w:rPr>
                <w:rFonts w:ascii="Consolas" w:hAnsi="Consolas"/>
                <w:sz w:val="20"/>
              </w:rPr>
              <w:t>rebuild_view</w:t>
            </w:r>
          </w:p>
        </w:tc>
        <w:tc>
          <w:tcPr>
            <w:tcW w:w="1872" w:type="dxa"/>
          </w:tcPr>
          <w:p w14:paraId="513362E2" w14:textId="77777777" w:rsidR="00552D10" w:rsidRDefault="00000000">
            <w:r>
              <w:rPr>
                <w:sz w:val="20"/>
              </w:rPr>
              <w:t>administrator</w:t>
            </w:r>
          </w:p>
        </w:tc>
        <w:tc>
          <w:tcPr>
            <w:tcW w:w="1872" w:type="dxa"/>
          </w:tcPr>
          <w:p w14:paraId="3B656BB7" w14:textId="77777777" w:rsidR="00552D10" w:rsidRDefault="00000000">
            <w:r>
              <w:rPr>
                <w:sz w:val="20"/>
              </w:rPr>
              <w:t>Rebuild features</w:t>
            </w:r>
          </w:p>
        </w:tc>
        <w:tc>
          <w:tcPr>
            <w:tcW w:w="1872" w:type="dxa"/>
          </w:tcPr>
          <w:p w14:paraId="3CE22FBC" w14:textId="77777777" w:rsidR="00552D10" w:rsidRDefault="00000000">
            <w:r>
              <w:rPr>
                <w:sz w:val="20"/>
              </w:rPr>
              <w:t>FR-14, NFR-2, NFR-7</w:t>
            </w:r>
          </w:p>
        </w:tc>
      </w:tr>
      <w:tr w:rsidR="00552D10" w14:paraId="31D0BFA6" w14:textId="77777777">
        <w:tc>
          <w:tcPr>
            <w:tcW w:w="1872" w:type="dxa"/>
          </w:tcPr>
          <w:p w14:paraId="6B5AE30E" w14:textId="77777777" w:rsidR="00552D10" w:rsidRDefault="00000000">
            <w:r>
              <w:rPr>
                <w:rFonts w:ascii="Consolas" w:hAnsi="Consolas"/>
                <w:sz w:val="20"/>
              </w:rPr>
              <w:t>/admin/retrain/</w:t>
            </w:r>
          </w:p>
        </w:tc>
        <w:tc>
          <w:tcPr>
            <w:tcW w:w="1872" w:type="dxa"/>
          </w:tcPr>
          <w:p w14:paraId="18C59264" w14:textId="77777777" w:rsidR="00552D10" w:rsidRDefault="00000000">
            <w:r>
              <w:rPr>
                <w:rFonts w:ascii="Consolas" w:hAnsi="Consolas"/>
                <w:sz w:val="20"/>
              </w:rPr>
              <w:t>retrain_view</w:t>
            </w:r>
          </w:p>
        </w:tc>
        <w:tc>
          <w:tcPr>
            <w:tcW w:w="1872" w:type="dxa"/>
          </w:tcPr>
          <w:p w14:paraId="6E8DB502" w14:textId="77777777" w:rsidR="00552D10" w:rsidRDefault="00000000">
            <w:r>
              <w:rPr>
                <w:sz w:val="20"/>
              </w:rPr>
              <w:t>administrator</w:t>
            </w:r>
          </w:p>
        </w:tc>
        <w:tc>
          <w:tcPr>
            <w:tcW w:w="1872" w:type="dxa"/>
          </w:tcPr>
          <w:p w14:paraId="4D65EDC9" w14:textId="77777777" w:rsidR="00552D10" w:rsidRDefault="00000000">
            <w:r>
              <w:rPr>
                <w:sz w:val="20"/>
              </w:rPr>
              <w:t>Retrain model</w:t>
            </w:r>
          </w:p>
        </w:tc>
        <w:tc>
          <w:tcPr>
            <w:tcW w:w="1872" w:type="dxa"/>
          </w:tcPr>
          <w:p w14:paraId="5A600C9D" w14:textId="77777777" w:rsidR="00552D10" w:rsidRDefault="00000000">
            <w:r>
              <w:rPr>
                <w:sz w:val="20"/>
              </w:rPr>
              <w:t>FR-15, FR-16, FR-10</w:t>
            </w:r>
          </w:p>
        </w:tc>
      </w:tr>
      <w:tr w:rsidR="00552D10" w14:paraId="0D0B3FD7" w14:textId="77777777">
        <w:tc>
          <w:tcPr>
            <w:tcW w:w="1872" w:type="dxa"/>
          </w:tcPr>
          <w:p w14:paraId="30550A43" w14:textId="77777777" w:rsidR="00552D10" w:rsidRDefault="00000000">
            <w:r>
              <w:rPr>
                <w:rFonts w:ascii="Consolas" w:hAnsi="Consolas"/>
                <w:sz w:val="20"/>
              </w:rPr>
              <w:t>/admin/audit/</w:t>
            </w:r>
            <w:r>
              <w:rPr>
                <w:sz w:val="20"/>
              </w:rPr>
              <w:t xml:space="preserve">, </w:t>
            </w:r>
            <w:r>
              <w:rPr>
                <w:rFonts w:ascii="Consolas" w:hAnsi="Consolas"/>
                <w:sz w:val="20"/>
              </w:rPr>
              <w:t>?export=csv</w:t>
            </w:r>
          </w:p>
        </w:tc>
        <w:tc>
          <w:tcPr>
            <w:tcW w:w="1872" w:type="dxa"/>
          </w:tcPr>
          <w:p w14:paraId="497786B4" w14:textId="77777777" w:rsidR="00552D10" w:rsidRDefault="00000000">
            <w:r>
              <w:rPr>
                <w:rFonts w:ascii="Consolas" w:hAnsi="Consolas"/>
                <w:sz w:val="20"/>
              </w:rPr>
              <w:t>audit_view</w:t>
            </w:r>
          </w:p>
        </w:tc>
        <w:tc>
          <w:tcPr>
            <w:tcW w:w="1872" w:type="dxa"/>
          </w:tcPr>
          <w:p w14:paraId="0977837B" w14:textId="77777777" w:rsidR="00552D10" w:rsidRDefault="00000000">
            <w:r>
              <w:rPr>
                <w:sz w:val="20"/>
              </w:rPr>
              <w:t>administrator</w:t>
            </w:r>
          </w:p>
        </w:tc>
        <w:tc>
          <w:tcPr>
            <w:tcW w:w="1872" w:type="dxa"/>
          </w:tcPr>
          <w:p w14:paraId="48FBC23A" w14:textId="77777777" w:rsidR="00552D10" w:rsidRDefault="00000000">
            <w:r>
              <w:rPr>
                <w:sz w:val="20"/>
              </w:rPr>
              <w:t>Audit log and log export</w:t>
            </w:r>
          </w:p>
        </w:tc>
        <w:tc>
          <w:tcPr>
            <w:tcW w:w="1872" w:type="dxa"/>
          </w:tcPr>
          <w:p w14:paraId="7D56FBEA" w14:textId="77777777" w:rsidR="00552D10" w:rsidRDefault="00000000">
            <w:r>
              <w:rPr>
                <w:sz w:val="20"/>
              </w:rPr>
              <w:t>FR-17, NFR-5</w:t>
            </w:r>
          </w:p>
        </w:tc>
      </w:tr>
      <w:tr w:rsidR="00552D10" w14:paraId="12BE6CC0" w14:textId="77777777">
        <w:tc>
          <w:tcPr>
            <w:tcW w:w="1872" w:type="dxa"/>
          </w:tcPr>
          <w:p w14:paraId="039CC9F1" w14:textId="77777777" w:rsidR="00552D10" w:rsidRDefault="00000000">
            <w:r>
              <w:rPr>
                <w:rFonts w:ascii="Consolas" w:hAnsi="Consolas"/>
                <w:sz w:val="20"/>
              </w:rPr>
              <w:t>/django-admin/</w:t>
            </w:r>
          </w:p>
        </w:tc>
        <w:tc>
          <w:tcPr>
            <w:tcW w:w="1872" w:type="dxa"/>
          </w:tcPr>
          <w:p w14:paraId="30FBC3D2" w14:textId="77777777" w:rsidR="00552D10" w:rsidRDefault="00000000">
            <w:r>
              <w:rPr>
                <w:sz w:val="20"/>
              </w:rPr>
              <w:t>Django admin</w:t>
            </w:r>
          </w:p>
        </w:tc>
        <w:tc>
          <w:tcPr>
            <w:tcW w:w="1872" w:type="dxa"/>
          </w:tcPr>
          <w:p w14:paraId="45941BA4" w14:textId="77777777" w:rsidR="00552D10" w:rsidRDefault="00000000">
            <w:r>
              <w:rPr>
                <w:sz w:val="20"/>
              </w:rPr>
              <w:t>administrator</w:t>
            </w:r>
          </w:p>
        </w:tc>
        <w:tc>
          <w:tcPr>
            <w:tcW w:w="1872" w:type="dxa"/>
          </w:tcPr>
          <w:p w14:paraId="5DF53FF0" w14:textId="77777777" w:rsidR="00552D10" w:rsidRDefault="00000000">
            <w:r>
              <w:rPr>
                <w:sz w:val="20"/>
              </w:rPr>
              <w:t>User accounts, roles, assignments</w:t>
            </w:r>
          </w:p>
        </w:tc>
        <w:tc>
          <w:tcPr>
            <w:tcW w:w="1872" w:type="dxa"/>
          </w:tcPr>
          <w:p w14:paraId="24A2C077" w14:textId="77777777" w:rsidR="00552D10" w:rsidRDefault="00000000">
            <w:r>
              <w:rPr>
                <w:sz w:val="20"/>
              </w:rPr>
              <w:t>FR-2, FR-3</w:t>
            </w:r>
          </w:p>
        </w:tc>
      </w:tr>
    </w:tbl>
    <w:p w14:paraId="2E5EBB39" w14:textId="77777777" w:rsidR="00552D10" w:rsidRDefault="00552D10"/>
    <w:p w14:paraId="03413966" w14:textId="77777777" w:rsidR="00552D10" w:rsidRDefault="00000000">
      <w:pPr>
        <w:ind w:firstLine="720"/>
      </w:pPr>
      <w:r>
        <w:lastRenderedPageBreak/>
        <w:t>The student detail route is flat rather than nested under a presentation. The presentation is reached through the student, and a nested route would carry a presentation identifier that the view must either ignore or check for agreement with the student's own, a second identifier that can disagree with the first.</w:t>
      </w:r>
    </w:p>
    <w:p w14:paraId="7843C0AA" w14:textId="77777777" w:rsidR="00552D10" w:rsidRDefault="00000000">
      <w:pPr>
        <w:pStyle w:val="Heading2"/>
      </w:pPr>
      <w:r>
        <w:t>3.4 Feature construction</w:t>
      </w:r>
    </w:p>
    <w:p w14:paraId="5A4325F5" w14:textId="77777777" w:rsidR="00552D10" w:rsidRDefault="00000000">
      <w:pPr>
        <w:ind w:firstLine="720"/>
      </w:pPr>
      <w:r>
        <w:t xml:space="preserve">The rebuild decides whether NFR-7 is survivable. </w:t>
      </w:r>
      <w:r>
        <w:rPr>
          <w:rFonts w:ascii="Consolas" w:hAnsi="Consolas"/>
          <w:sz w:val="20"/>
        </w:rPr>
        <w:t>studentVle.csv</w:t>
      </w:r>
      <w:r>
        <w:t xml:space="preserve"> holds 10,655,280 rows in a file of 433 MB, so the read is chunked at 500,000 rows.</w:t>
      </w:r>
    </w:p>
    <w:p w14:paraId="5D13FD7F" w14:textId="77777777" w:rsidR="00552D10" w:rsidRDefault="00000000">
      <w:pPr>
        <w:ind w:firstLine="720"/>
      </w:pPr>
      <w:r>
        <w:t>Per-week aggregation needs every row for a student to land in the same bucket, and chunk boundaries cut across students. Two ways out: sort the file first, or accumulate partial sums per chunk and merge at the end. The second is chosen; sorting a 433 MB file costs more than the aggregation.</w:t>
      </w:r>
    </w:p>
    <w:p w14:paraId="62F0D4A4" w14:textId="77777777" w:rsidR="00552D10" w:rsidRDefault="00000000">
      <w:pPr>
        <w:ind w:firstLine="720"/>
      </w:pPr>
      <w:r>
        <w:rPr>
          <w:b/>
        </w:rPr>
        <w:t>Week numbering.</w:t>
      </w:r>
      <w:r>
        <w:t xml:space="preserve"> Week w covers days 7(w-1) to 7w-1, so week 1 is days 0-6 and pre-start activity falls in week 0 or below. The mapping is therefore </w:t>
      </w:r>
      <w:r>
        <w:rPr>
          <w:rFonts w:ascii="Consolas" w:hAnsi="Consolas"/>
          <w:sz w:val="20"/>
        </w:rPr>
        <w:t>week = date // 7 + 1</w:t>
      </w:r>
      <w:r>
        <w:t xml:space="preserve">. The SRS gives </w:t>
      </w:r>
      <w:r>
        <w:rPr>
          <w:rFonts w:ascii="Consolas" w:hAnsi="Consolas"/>
          <w:sz w:val="20"/>
        </w:rPr>
        <w:t>week = date // 7</w:t>
      </w:r>
      <w:r>
        <w:t xml:space="preserve">, which contradicts both its own statement of the week boundaries and its own statement that negative dates map to week 0 or below. The convention is isolated in a single constant, </w:t>
      </w:r>
      <w:r>
        <w:rPr>
          <w:rFonts w:ascii="Consolas" w:hAnsi="Consolas"/>
          <w:sz w:val="20"/>
        </w:rPr>
        <w:t>WEEK_OFFSET</w:t>
      </w:r>
      <w:r>
        <w:t>. This shifts every horizon by seven days and is the one open item in Section 6 that changes every reported number.</w:t>
      </w:r>
    </w:p>
    <w:p w14:paraId="4C1A79CF" w14:textId="77777777" w:rsidR="00552D10" w:rsidRDefault="00000000">
      <w:pPr>
        <w:ind w:firstLine="720"/>
      </w:pPr>
      <w:r>
        <w:rPr>
          <w:b/>
        </w:rPr>
        <w:t>Algorithm.</w:t>
      </w:r>
    </w:p>
    <w:p w14:paraId="2EBFD90F" w14:textId="77777777" w:rsidR="00552D10" w:rsidRDefault="00000000">
      <w:pPr>
        <w:pStyle w:val="ListBullet"/>
      </w:pPr>
      <w:r>
        <w:t>Acquire the job lock (Section 2.4). A second rebuild request finds the lock held and is refused, not queued.</w:t>
      </w:r>
    </w:p>
    <w:p w14:paraId="10F6ECA5" w14:textId="77777777" w:rsidR="00552D10" w:rsidRDefault="00000000">
      <w:pPr>
        <w:pStyle w:val="ListBullet"/>
      </w:pPr>
      <w:r>
        <w:t xml:space="preserve">For each chunk of studentVle: map date to week; group by (module, presentation, student, week) and accumulate three partial results: the click sum, the distinct (student, date) pairs, </w:t>
      </w:r>
      <w:r>
        <w:lastRenderedPageBreak/>
        <w:t>and the click sum per VLE activity type. Each accumulator is re-aggregated after every chunk, so its size is bounded by the number of distinct groups rather than by the rows read.</w:t>
      </w:r>
    </w:p>
    <w:p w14:paraId="6BE12166" w14:textId="77777777" w:rsidR="00552D10" w:rsidRDefault="00000000">
      <w:pPr>
        <w:pStyle w:val="ListBullet"/>
      </w:pPr>
      <w:r>
        <w:t>Distinct dates are deduplicated rather than counted per chunk, because one student-day appears once per site visited that day and can straddle a chunk boundary.</w:t>
      </w:r>
    </w:p>
    <w:p w14:paraId="36CB2D62" w14:textId="77777777" w:rsidR="00552D10" w:rsidRDefault="00000000">
      <w:pPr>
        <w:pStyle w:val="ListBullet"/>
      </w:pPr>
      <w:r>
        <w:t xml:space="preserve">After the last chunk, derive </w:t>
      </w:r>
      <w:r>
        <w:rPr>
          <w:rFonts w:ascii="Consolas" w:hAnsi="Consolas"/>
          <w:sz w:val="20"/>
        </w:rPr>
        <w:t>active_days</w:t>
      </w:r>
      <w:r>
        <w:t xml:space="preserve">, </w:t>
      </w:r>
      <w:r>
        <w:rPr>
          <w:rFonts w:ascii="Consolas" w:hAnsi="Consolas"/>
          <w:sz w:val="20"/>
        </w:rPr>
        <w:t>clicks_per_active_day</w:t>
      </w:r>
      <w:r>
        <w:t xml:space="preserve">, and </w:t>
      </w:r>
      <w:r>
        <w:rPr>
          <w:rFonts w:ascii="Consolas" w:hAnsi="Consolas"/>
          <w:sz w:val="20"/>
        </w:rPr>
        <w:t>days_since_last_activity</w:t>
      </w:r>
      <w:r>
        <w:t xml:space="preserve"> from the latest activity day against the week boundary, carried forward through quiet weeks.</w:t>
      </w:r>
    </w:p>
    <w:p w14:paraId="2B98CEA9" w14:textId="77777777" w:rsidR="00552D10" w:rsidRDefault="00000000">
      <w:pPr>
        <w:pStyle w:val="ListBullet"/>
      </w:pPr>
      <w:r>
        <w:t>Build a dense grid from each student's first recorded week to the last week of the presentation, so a week with no activity is present and carries zeros. A student with no studentVle rows at all gets no rows, which is what the detail view reports as "No engagement data recorded yet."</w:t>
      </w:r>
    </w:p>
    <w:p w14:paraId="203CFCDE" w14:textId="77777777" w:rsidR="00552D10" w:rsidRDefault="00000000">
      <w:pPr>
        <w:pStyle w:val="ListBullet"/>
      </w:pPr>
      <w:r>
        <w:t>Join studentAssessment to assessments on id_assessment. An assessment whose due date has passed with no submission row contributes a score of 0; one not yet due contributes nothing; one with no due date recorded is never due and is excluded.</w:t>
      </w:r>
    </w:p>
    <w:p w14:paraId="5EBD9176" w14:textId="77777777" w:rsidR="00552D10" w:rsidRDefault="00000000">
      <w:pPr>
        <w:pStyle w:val="ListBullet"/>
      </w:pPr>
      <w:r>
        <w:t>Write WeeklyFeatures in a single transaction, deleting the previous rows first, in batches of 20,000 model instances so a full rebuild never holds a million of them at once.</w:t>
      </w:r>
    </w:p>
    <w:p w14:paraId="29823A47" w14:textId="77777777" w:rsidR="00552D10" w:rsidRDefault="00000000">
      <w:pPr>
        <w:pStyle w:val="ListBullet"/>
      </w:pPr>
      <w:r>
        <w:t>Release the lock. Write an audit entry carrying the row count, and display the progress log.</w:t>
      </w:r>
    </w:p>
    <w:p w14:paraId="04028A8A" w14:textId="77777777" w:rsidR="00552D10" w:rsidRDefault="00000000">
      <w:pPr>
        <w:ind w:firstLine="720"/>
      </w:pPr>
      <w:r>
        <w:t>A failure at any step rolls back the write, releases the lock, and leaves the previous rebuild in place.</w:t>
      </w:r>
    </w:p>
    <w:p w14:paraId="70899451" w14:textId="77777777" w:rsidR="00552D10" w:rsidRDefault="00000000">
      <w:pPr>
        <w:ind w:firstLine="720"/>
      </w:pPr>
      <w:r>
        <w:rPr>
          <w:b/>
        </w:rPr>
        <w:t>Measured.</w:t>
      </w:r>
      <w:r>
        <w:t xml:space="preserve"> Against the full dataset on the reference machine: 22 chunks, 21.6 s, peak resident set 1.55 GB, producing 1,136,133 rows for 29,228 students; the database write is a further 21.4 s. NFR-2 allows ten minutes and NFR-7 allows 8 GB. The 500,000-row chunk </w:t>
      </w:r>
      <w:r>
        <w:lastRenderedPageBreak/>
        <w:t>figure was an estimate in Revision 1 and is now measured; it is comfortably conservative and is left alone.</w:t>
      </w:r>
    </w:p>
    <w:p w14:paraId="690BCC80" w14:textId="77777777" w:rsidR="00552D10" w:rsidRDefault="00000000">
      <w:pPr>
        <w:pStyle w:val="Heading2"/>
      </w:pPr>
      <w:r>
        <w:t>3.5 Training and scoring</w:t>
      </w:r>
    </w:p>
    <w:p w14:paraId="04B14C0E" w14:textId="77777777" w:rsidR="00552D10" w:rsidRDefault="00000000">
      <w:pPr>
        <w:ind w:firstLine="720"/>
      </w:pPr>
      <w:r>
        <w:t>Triggered on demand by an administrator, under the same lock, one current model per horizon (FR-15).</w:t>
      </w:r>
    </w:p>
    <w:p w14:paraId="20BF6ABD" w14:textId="77777777" w:rsidR="00552D10" w:rsidRDefault="00000000">
      <w:pPr>
        <w:pStyle w:val="ListBullet"/>
      </w:pPr>
      <w:r>
        <w:rPr>
          <w:b/>
        </w:rPr>
        <w:t>Build the cohort.</w:t>
      </w:r>
      <w:r>
        <w:t xml:space="preserve"> Exclude any student whose </w:t>
      </w:r>
      <w:r>
        <w:rPr>
          <w:rFonts w:ascii="Consolas" w:hAnsi="Consolas"/>
          <w:sz w:val="20"/>
        </w:rPr>
        <w:t>date_unregistration</w:t>
      </w:r>
      <w:r>
        <w:t xml:space="preserve"> falls on or before day 7w; a student who has already left is not a prediction target, and keeping them lets the model read the label from data recorded after the fact.</w:t>
      </w:r>
    </w:p>
    <w:p w14:paraId="6A6E8A3B" w14:textId="77777777" w:rsidR="00552D10" w:rsidRDefault="00000000">
      <w:pPr>
        <w:pStyle w:val="ListBullet"/>
      </w:pPr>
      <w:r>
        <w:rPr>
          <w:b/>
        </w:rPr>
        <w:t>Assemble features.</w:t>
      </w:r>
      <w:r>
        <w:t xml:space="preserve"> One matrix carries all three sets, prefixed </w:t>
      </w:r>
      <w:r>
        <w:rPr>
          <w:rFonts w:ascii="Consolas" w:hAnsi="Consolas"/>
          <w:sz w:val="20"/>
        </w:rPr>
        <w:t>d__</w:t>
      </w:r>
      <w:r>
        <w:t xml:space="preserve">, </w:t>
      </w:r>
      <w:r>
        <w:rPr>
          <w:rFonts w:ascii="Consolas" w:hAnsi="Consolas"/>
          <w:sz w:val="20"/>
        </w:rPr>
        <w:t>a__</w:t>
      </w:r>
      <w:r>
        <w:t xml:space="preserve"> and </w:t>
      </w:r>
      <w:r>
        <w:rPr>
          <w:rFonts w:ascii="Consolas" w:hAnsi="Consolas"/>
          <w:sz w:val="20"/>
        </w:rPr>
        <w:t>e__</w:t>
      </w:r>
      <w:r>
        <w:t>, so D, A, E and All share identical one-hot columns and differ only in which columns are selected. Missing IMD band is its own one-hot level. An assessment score that does not yet exist is accompanied by a presence indicator rather than silently filled.</w:t>
      </w:r>
    </w:p>
    <w:p w14:paraId="2DB9F4C4" w14:textId="77777777" w:rsidR="00552D10" w:rsidRDefault="00000000">
      <w:pPr>
        <w:pStyle w:val="ListBullet"/>
      </w:pPr>
      <w:r>
        <w:rPr>
          <w:b/>
        </w:rPr>
        <w:t>Split by presentation year</w:t>
      </w:r>
      <w:r>
        <w:t>, training on 2013 and testing on 2014. Never random. No student registration appears on both sides.</w:t>
      </w:r>
    </w:p>
    <w:p w14:paraId="51EFDC4B" w14:textId="77777777" w:rsidR="00552D10" w:rsidRDefault="00000000">
      <w:pPr>
        <w:pStyle w:val="ListBullet"/>
      </w:pPr>
      <w:r>
        <w:rPr>
          <w:b/>
        </w:rPr>
        <w:t>Exclude modules with no training year</w:t>
      </w:r>
      <w:r>
        <w:t xml:space="preserve"> from the test split before any metric is computed. Module CCC has only 2014 presentations, so a model scored on it measures generalization to an unseen module rather than to an unseen year. CCC is 21.5 percent of the week 8 test set. Its students are still scored, because an advisor assigned to CCC/2014B needs a ranking; only the metrics exclude them.</w:t>
      </w:r>
    </w:p>
    <w:p w14:paraId="79E301F5" w14:textId="77777777" w:rsidR="00552D10" w:rsidRDefault="00000000">
      <w:pPr>
        <w:pStyle w:val="ListBullet"/>
      </w:pPr>
      <w:r>
        <w:rPr>
          <w:b/>
        </w:rPr>
        <w:t>Refuse to proceed</w:t>
      </w:r>
      <w:r>
        <w:t xml:space="preserve"> if the cohort holds fewer than 500 rows or fewer than 50 withdrawals, or if the training split holds fewer than 500 rows. Both floors are set so a 20-student subgroup can exist inside the test split; neither comes from a power calculation. A refusal writes </w:t>
      </w:r>
      <w:r>
        <w:rPr>
          <w:rFonts w:ascii="Consolas" w:hAnsi="Consolas"/>
          <w:sz w:val="20"/>
        </w:rPr>
        <w:lastRenderedPageBreak/>
        <w:t>retrain_failed</w:t>
      </w:r>
      <w:r>
        <w:t xml:space="preserve"> with the reason, and the whole run is one transaction, so a refusal at week 8 undoes week 4.</w:t>
      </w:r>
    </w:p>
    <w:p w14:paraId="14CF169B" w14:textId="77777777" w:rsidR="00552D10" w:rsidRDefault="00000000">
      <w:pPr>
        <w:pStyle w:val="ListBullet"/>
      </w:pPr>
      <w:r>
        <w:rPr>
          <w:b/>
        </w:rPr>
        <w:t>Fit and evaluate</w:t>
      </w:r>
      <w:r>
        <w:t xml:space="preserve"> four classifiers (a majority baseline, logistic regression with balanced class weights and a scaler, a 300-tree random forest, and histogram gradient boosting), reporting AUC-ROC, AUC-PR, Brier score, recall at precision 0.50, and calibration bins. </w:t>
      </w:r>
      <w:r>
        <w:rPr>
          <w:rFonts w:ascii="Consolas" w:hAnsi="Consolas"/>
          <w:sz w:val="20"/>
        </w:rPr>
        <w:t>random_state=42</w:t>
      </w:r>
      <w:r>
        <w:t xml:space="preserve"> throughout. A split left with one class raises </w:t>
      </w:r>
      <w:r>
        <w:rPr>
          <w:rFonts w:ascii="Consolas" w:hAnsi="Consolas"/>
          <w:sz w:val="20"/>
        </w:rPr>
        <w:t>DegenerateSplit</w:t>
      </w:r>
      <w:r>
        <w:t xml:space="preserve"> and is skipped with a reason rather than crashing.</w:t>
      </w:r>
    </w:p>
    <w:p w14:paraId="67A302DC" w14:textId="77777777" w:rsidR="00552D10" w:rsidRDefault="00000000">
      <w:pPr>
        <w:pStyle w:val="ListBullet"/>
      </w:pPr>
      <w:r>
        <w:rPr>
          <w:b/>
        </w:rPr>
        <w:t>Select the best</w:t>
      </w:r>
      <w:r>
        <w:t xml:space="preserve"> non-baseline model by AUC-PR, mark it current for that horizon, store every candidate so the baseline stays on the record beside the models that beat it, and joblib the selected estimator.</w:t>
      </w:r>
    </w:p>
    <w:p w14:paraId="73B1A7DB" w14:textId="77777777" w:rsidR="00552D10" w:rsidRDefault="00000000">
      <w:pPr>
        <w:pStyle w:val="ListBullet"/>
      </w:pPr>
      <w:r>
        <w:rPr>
          <w:b/>
        </w:rPr>
        <w:t>Compute subgroup metrics</w:t>
      </w:r>
      <w:r>
        <w:t xml:space="preserve"> on the selected model across IMD band, disability, age band, highest education and gender. A level under 20 is recorded by name with </w:t>
      </w:r>
      <w:r>
        <w:rPr>
          <w:rFonts w:ascii="Consolas" w:hAnsi="Consolas"/>
          <w:sz w:val="20"/>
        </w:rPr>
        <w:t>suppressed</w:t>
      </w:r>
      <w:r>
        <w:t xml:space="preserve"> and its count, never dropped.</w:t>
      </w:r>
    </w:p>
    <w:p w14:paraId="01817905" w14:textId="77777777" w:rsidR="00552D10" w:rsidRDefault="00000000">
      <w:pPr>
        <w:pStyle w:val="ListBullet"/>
      </w:pPr>
      <w:r>
        <w:rPr>
          <w:b/>
        </w:rPr>
        <w:t>Score every student of the test year</w:t>
      </w:r>
      <w:r>
        <w:t xml:space="preserve"> and write RiskScore rows carrying the probability and the top three contributing features, translated into the behavior phrasing the detail view shows.</w:t>
      </w:r>
    </w:p>
    <w:p w14:paraId="5F0C5D0D" w14:textId="77777777" w:rsidR="00552D10" w:rsidRDefault="00000000">
      <w:pPr>
        <w:ind w:firstLine="720"/>
      </w:pPr>
      <w:r>
        <w:t>Feature attribution uses the fitted coefficients for logistic regression and permutation importance computed once on the test set for the tree models. The two are not comparable. Permutation importance is unsigned, so the direction shown to an advisor is taken from the sign of the feature's correlation with the label in training against the student's own position relative to the training median, an approximation and stated as one.</w:t>
      </w:r>
    </w:p>
    <w:p w14:paraId="785AAA51" w14:textId="77777777" w:rsidR="00552D10" w:rsidRDefault="00000000">
      <w:pPr>
        <w:pStyle w:val="Heading2"/>
      </w:pPr>
      <w:r>
        <w:lastRenderedPageBreak/>
        <w:t>3.6 Flag lifecycle</w:t>
      </w:r>
    </w:p>
    <w:p w14:paraId="4944CEA0" w14:textId="77777777" w:rsidR="00552D10" w:rsidRDefault="00000000">
      <w:pPr>
        <w:ind w:firstLine="720"/>
      </w:pPr>
      <w:r>
        <w:t>An advisor closes a flag by recording one of four outcomes, and each implies different behavior the next time someone opens that student, so there are four closure states.</w:t>
      </w:r>
    </w:p>
    <w:p w14:paraId="6FB7AADC" w14:textId="77777777" w:rsidR="00552D10" w:rsidRDefault="00000000">
      <w:pPr>
        <w:keepNext/>
        <w:spacing w:before="240"/>
      </w:pPr>
      <w:r>
        <w:rPr>
          <w:b/>
          <w:bCs/>
        </w:rPr>
        <w:t>Table 9</w:t>
      </w:r>
    </w:p>
    <w:p w14:paraId="7422B8D9" w14:textId="77777777" w:rsidR="00552D10" w:rsidRDefault="00000000">
      <w:pPr>
        <w:keepNext/>
        <w:spacing w:after="120"/>
      </w:pPr>
      <w:r>
        <w:rPr>
          <w:i/>
          <w:iCs/>
        </w:rPr>
        <w:t>Flag States and Re-flag Behavior</w:t>
      </w:r>
    </w:p>
    <w:tbl>
      <w:tblPr>
        <w:tblStyle w:val="TableGrid"/>
        <w:tblW w:w="0" w:type="auto"/>
        <w:tblLook w:val="04A0" w:firstRow="1" w:lastRow="0" w:firstColumn="1" w:lastColumn="0" w:noHBand="0" w:noVBand="1"/>
      </w:tblPr>
      <w:tblGrid>
        <w:gridCol w:w="3120"/>
        <w:gridCol w:w="3120"/>
        <w:gridCol w:w="3120"/>
      </w:tblGrid>
      <w:tr w:rsidR="00552D10" w14:paraId="3B2C1F50" w14:textId="77777777">
        <w:tc>
          <w:tcPr>
            <w:tcW w:w="3120" w:type="dxa"/>
          </w:tcPr>
          <w:p w14:paraId="731A517E" w14:textId="77777777" w:rsidR="00552D10" w:rsidRDefault="00000000">
            <w:r>
              <w:rPr>
                <w:b/>
                <w:sz w:val="20"/>
              </w:rPr>
              <w:t>State</w:t>
            </w:r>
          </w:p>
        </w:tc>
        <w:tc>
          <w:tcPr>
            <w:tcW w:w="3120" w:type="dxa"/>
          </w:tcPr>
          <w:p w14:paraId="53B547EE" w14:textId="77777777" w:rsidR="00552D10" w:rsidRDefault="00000000">
            <w:r>
              <w:rPr>
                <w:b/>
                <w:sz w:val="20"/>
              </w:rPr>
              <w:t>Entered when</w:t>
            </w:r>
          </w:p>
        </w:tc>
        <w:tc>
          <w:tcPr>
            <w:tcW w:w="3120" w:type="dxa"/>
          </w:tcPr>
          <w:p w14:paraId="6C956AB9" w14:textId="77777777" w:rsidR="00552D10" w:rsidRDefault="00000000">
            <w:r>
              <w:rPr>
                <w:b/>
                <w:sz w:val="20"/>
              </w:rPr>
              <w:t>Re-flag permitted?</w:t>
            </w:r>
          </w:p>
        </w:tc>
      </w:tr>
      <w:tr w:rsidR="00552D10" w14:paraId="7F5C930B" w14:textId="77777777">
        <w:tc>
          <w:tcPr>
            <w:tcW w:w="3120" w:type="dxa"/>
          </w:tcPr>
          <w:p w14:paraId="26BA0D51" w14:textId="77777777" w:rsidR="00552D10" w:rsidRDefault="00000000">
            <w:r>
              <w:rPr>
                <w:rFonts w:ascii="Consolas" w:hAnsi="Consolas"/>
                <w:sz w:val="20"/>
              </w:rPr>
              <w:t>open</w:t>
            </w:r>
          </w:p>
        </w:tc>
        <w:tc>
          <w:tcPr>
            <w:tcW w:w="3120" w:type="dxa"/>
          </w:tcPr>
          <w:p w14:paraId="4A9D9A51" w14:textId="77777777" w:rsidR="00552D10" w:rsidRDefault="00000000">
            <w:r>
              <w:rPr>
                <w:sz w:val="20"/>
              </w:rPr>
              <w:t>Advisor creates the flag (FR-6).</w:t>
            </w:r>
          </w:p>
        </w:tc>
        <w:tc>
          <w:tcPr>
            <w:tcW w:w="3120" w:type="dxa"/>
          </w:tcPr>
          <w:p w14:paraId="1B35F09E" w14:textId="77777777" w:rsidR="00552D10" w:rsidRDefault="00000000">
            <w:r>
              <w:rPr>
                <w:sz w:val="20"/>
              </w:rPr>
              <w:t>No. The flag's own page carries the note form, and the detail view links to it.</w:t>
            </w:r>
          </w:p>
        </w:tc>
      </w:tr>
      <w:tr w:rsidR="00552D10" w14:paraId="13AF852B" w14:textId="77777777">
        <w:tc>
          <w:tcPr>
            <w:tcW w:w="3120" w:type="dxa"/>
          </w:tcPr>
          <w:p w14:paraId="1D820F4C" w14:textId="77777777" w:rsidR="00552D10" w:rsidRDefault="00000000">
            <w:r>
              <w:rPr>
                <w:rFonts w:ascii="Consolas" w:hAnsi="Consolas"/>
                <w:sz w:val="20"/>
              </w:rPr>
              <w:t>closed_resolved</w:t>
            </w:r>
          </w:p>
        </w:tc>
        <w:tc>
          <w:tcPr>
            <w:tcW w:w="3120" w:type="dxa"/>
          </w:tcPr>
          <w:p w14:paraId="2191ABA8" w14:textId="77777777" w:rsidR="00552D10" w:rsidRDefault="00000000">
            <w:r>
              <w:rPr>
                <w:sz w:val="20"/>
              </w:rPr>
              <w:t>Outcome is student re-engaged.</w:t>
            </w:r>
          </w:p>
        </w:tc>
        <w:tc>
          <w:tcPr>
            <w:tcW w:w="3120" w:type="dxa"/>
          </w:tcPr>
          <w:p w14:paraId="6C7305B9" w14:textId="77777777" w:rsidR="00552D10" w:rsidRDefault="00000000">
            <w:r>
              <w:rPr>
                <w:sz w:val="20"/>
              </w:rPr>
              <w:t>No, for the rest of the presentation. The reason is shown in place of the control.</w:t>
            </w:r>
          </w:p>
        </w:tc>
      </w:tr>
      <w:tr w:rsidR="00552D10" w14:paraId="6045F9CB" w14:textId="77777777">
        <w:tc>
          <w:tcPr>
            <w:tcW w:w="3120" w:type="dxa"/>
          </w:tcPr>
          <w:p w14:paraId="4F9478F2" w14:textId="77777777" w:rsidR="00552D10" w:rsidRDefault="00000000">
            <w:r>
              <w:rPr>
                <w:rFonts w:ascii="Consolas" w:hAnsi="Consolas"/>
                <w:sz w:val="20"/>
              </w:rPr>
              <w:t>closed_no_response</w:t>
            </w:r>
          </w:p>
        </w:tc>
        <w:tc>
          <w:tcPr>
            <w:tcW w:w="3120" w:type="dxa"/>
          </w:tcPr>
          <w:p w14:paraId="0DF0A9D8" w14:textId="77777777" w:rsidR="00552D10" w:rsidRDefault="00000000">
            <w:r>
              <w:rPr>
                <w:sz w:val="20"/>
              </w:rPr>
              <w:t>Outcome is no response.</w:t>
            </w:r>
          </w:p>
        </w:tc>
        <w:tc>
          <w:tcPr>
            <w:tcW w:w="3120" w:type="dxa"/>
          </w:tcPr>
          <w:p w14:paraId="64B07359" w14:textId="77777777" w:rsidR="00552D10" w:rsidRDefault="00000000">
            <w:r>
              <w:rPr>
                <w:sz w:val="20"/>
              </w:rPr>
              <w:t>Yes, with no duplicate warning.</w:t>
            </w:r>
          </w:p>
        </w:tc>
      </w:tr>
      <w:tr w:rsidR="00552D10" w14:paraId="63633F9C" w14:textId="77777777">
        <w:tc>
          <w:tcPr>
            <w:tcW w:w="3120" w:type="dxa"/>
          </w:tcPr>
          <w:p w14:paraId="778CC020" w14:textId="77777777" w:rsidR="00552D10" w:rsidRDefault="00000000">
            <w:r>
              <w:rPr>
                <w:rFonts w:ascii="Consolas" w:hAnsi="Consolas"/>
                <w:sz w:val="20"/>
              </w:rPr>
              <w:t>closed_referred</w:t>
            </w:r>
          </w:p>
        </w:tc>
        <w:tc>
          <w:tcPr>
            <w:tcW w:w="3120" w:type="dxa"/>
          </w:tcPr>
          <w:p w14:paraId="6DB39497" w14:textId="77777777" w:rsidR="00552D10" w:rsidRDefault="00000000">
            <w:r>
              <w:rPr>
                <w:sz w:val="20"/>
              </w:rPr>
              <w:t>Outcome is referred elsewhere.</w:t>
            </w:r>
          </w:p>
        </w:tc>
        <w:tc>
          <w:tcPr>
            <w:tcW w:w="3120" w:type="dxa"/>
          </w:tcPr>
          <w:p w14:paraId="1D58668F" w14:textId="77777777" w:rsidR="00552D10" w:rsidRDefault="00000000">
            <w:r>
              <w:rPr>
                <w:sz w:val="20"/>
              </w:rPr>
              <w:t>Yes.</w:t>
            </w:r>
          </w:p>
        </w:tc>
      </w:tr>
      <w:tr w:rsidR="00552D10" w14:paraId="203B7943" w14:textId="77777777">
        <w:tc>
          <w:tcPr>
            <w:tcW w:w="3120" w:type="dxa"/>
          </w:tcPr>
          <w:p w14:paraId="718C1E55" w14:textId="77777777" w:rsidR="00552D10" w:rsidRDefault="00000000">
            <w:r>
              <w:rPr>
                <w:rFonts w:ascii="Consolas" w:hAnsi="Consolas"/>
                <w:sz w:val="20"/>
              </w:rPr>
              <w:t>closed_withdrew</w:t>
            </w:r>
          </w:p>
        </w:tc>
        <w:tc>
          <w:tcPr>
            <w:tcW w:w="3120" w:type="dxa"/>
          </w:tcPr>
          <w:p w14:paraId="27749AD7" w14:textId="77777777" w:rsidR="00552D10" w:rsidRDefault="00000000">
            <w:r>
              <w:rPr>
                <w:sz w:val="20"/>
              </w:rPr>
              <w:t>Outcome is student responded and withdrew.</w:t>
            </w:r>
          </w:p>
        </w:tc>
        <w:tc>
          <w:tcPr>
            <w:tcW w:w="3120" w:type="dxa"/>
          </w:tcPr>
          <w:p w14:paraId="3F64FC9A" w14:textId="77777777" w:rsidR="00552D10" w:rsidRDefault="00000000">
            <w:r>
              <w:rPr>
                <w:sz w:val="20"/>
              </w:rPr>
              <w:t xml:space="preserve">Not in practice: such a student carries a </w:t>
            </w:r>
            <w:r>
              <w:rPr>
                <w:rFonts w:ascii="Consolas" w:hAnsi="Consolas"/>
                <w:sz w:val="20"/>
              </w:rPr>
              <w:t>date_unregistration</w:t>
            </w:r>
            <w:r>
              <w:rPr>
                <w:sz w:val="20"/>
              </w:rPr>
              <w:t>, which disables the control and shows the withdrawal day.</w:t>
            </w:r>
          </w:p>
        </w:tc>
      </w:tr>
    </w:tbl>
    <w:p w14:paraId="24A7C699" w14:textId="77777777" w:rsidR="00552D10" w:rsidRDefault="00552D10"/>
    <w:p w14:paraId="537AAB74" w14:textId="77777777" w:rsidR="00552D10" w:rsidRDefault="00000000">
      <w:pPr>
        <w:ind w:firstLine="720"/>
      </w:pPr>
      <w:r>
        <w:t>Revision 1 placed an "Add note to existing flag" control on the student detail page. The build puts the note form on the flag's own page instead, which is where the interventions and outcomes already are, and links to it from the detail page, one place where a case is worked rather than two.</w:t>
      </w:r>
    </w:p>
    <w:p w14:paraId="2410731C" w14:textId="77777777" w:rsidR="00552D10" w:rsidRDefault="00000000">
      <w:pPr>
        <w:ind w:firstLine="720"/>
      </w:pPr>
      <w:r>
        <w:t xml:space="preserve">Revision 1 also had </w:t>
      </w:r>
      <w:r>
        <w:rPr>
          <w:rFonts w:ascii="Consolas" w:hAnsi="Consolas"/>
          <w:sz w:val="20"/>
        </w:rPr>
        <w:t>closed_referred</w:t>
      </w:r>
      <w:r>
        <w:t xml:space="preserve"> show "a referral is outstanding" on re-flagging. Not built; the open referral is visible in the flag history on the detail page.</w:t>
      </w:r>
    </w:p>
    <w:p w14:paraId="261CB737" w14:textId="77777777" w:rsidR="00552D10" w:rsidRDefault="00000000">
      <w:pPr>
        <w:ind w:firstLine="720"/>
      </w:pPr>
      <w:r>
        <w:t>Transitions are one-way and nothing reopens. A correction is recorded as a new intervention with its own outcome, which keeps the history append-only.</w:t>
      </w:r>
    </w:p>
    <w:p w14:paraId="36AD7BBE" w14:textId="77777777" w:rsidR="00552D10" w:rsidRDefault="00000000">
      <w:pPr>
        <w:pStyle w:val="Heading2"/>
      </w:pPr>
      <w:r>
        <w:lastRenderedPageBreak/>
        <w:t>3.7 Audit writer</w:t>
      </w:r>
    </w:p>
    <w:p w14:paraId="3870FBCB" w14:textId="77777777" w:rsidR="00552D10" w:rsidRDefault="00000000">
      <w:pPr>
        <w:ind w:firstLine="720"/>
      </w:pPr>
      <w:r>
        <w:t xml:space="preserve">One function, </w:t>
      </w:r>
      <w:r>
        <w:rPr>
          <w:rFonts w:ascii="Consolas" w:hAnsi="Consolas"/>
          <w:sz w:val="20"/>
        </w:rPr>
        <w:t>audit.services.record(user, action, target)</w:t>
      </w:r>
      <w:r>
        <w:t>. It is the only code permitted to create an AuditEntry, and the audit write for a rejected action sits outside the transaction that rolls back, so a refusal is recorded rather than undone with the work.</w:t>
      </w:r>
    </w:p>
    <w:p w14:paraId="6178776E" w14:textId="77777777" w:rsidR="00552D10" w:rsidRDefault="00000000">
      <w:pPr>
        <w:ind w:firstLine="720"/>
      </w:pPr>
      <w:r>
        <w:t xml:space="preserve">Three mechanisms enforce append-only. </w:t>
      </w:r>
      <w:r>
        <w:rPr>
          <w:rFonts w:ascii="Consolas" w:hAnsi="Consolas"/>
          <w:sz w:val="20"/>
        </w:rPr>
        <w:t>AuditEntry.save</w:t>
      </w:r>
      <w:r>
        <w:t xml:space="preserve"> raises on any call carrying a primary key. </w:t>
      </w:r>
      <w:r>
        <w:rPr>
          <w:rFonts w:ascii="Consolas" w:hAnsi="Consolas"/>
          <w:sz w:val="20"/>
        </w:rPr>
        <w:t>delete</w:t>
      </w:r>
      <w:r>
        <w:t xml:space="preserve"> is overridden to raise, on the instance and on the queryset, and </w:t>
      </w:r>
      <w:r>
        <w:rPr>
          <w:rFonts w:ascii="Consolas" w:hAnsi="Consolas"/>
          <w:sz w:val="20"/>
        </w:rPr>
        <w:t>update</w:t>
      </w:r>
      <w:r>
        <w:t xml:space="preserve"> raises on the queryset. In a PostgreSQL deployment the database user would additionally hold INSERT and SELECT on the audit table and neither UPDATE nor DELETE; that is a deployment step and is not exercised by any test case, so only the two application-level mechanisms are currently in force.</w:t>
      </w:r>
    </w:p>
    <w:p w14:paraId="658AAB3F" w14:textId="77777777" w:rsidR="00552D10" w:rsidRDefault="00000000">
      <w:pPr>
        <w:ind w:firstLine="720"/>
      </w:pPr>
      <w:r>
        <w:t xml:space="preserve">Actions written: </w:t>
      </w:r>
      <w:r>
        <w:rPr>
          <w:rFonts w:ascii="Consolas" w:hAnsi="Consolas"/>
          <w:sz w:val="20"/>
        </w:rPr>
        <w:t>login</w:t>
      </w:r>
      <w:r>
        <w:t xml:space="preserve">, </w:t>
      </w:r>
      <w:r>
        <w:rPr>
          <w:rFonts w:ascii="Consolas" w:hAnsi="Consolas"/>
          <w:sz w:val="20"/>
        </w:rPr>
        <w:t>login_failed</w:t>
      </w:r>
      <w:r>
        <w:t xml:space="preserve">, </w:t>
      </w:r>
      <w:r>
        <w:rPr>
          <w:rFonts w:ascii="Consolas" w:hAnsi="Consolas"/>
          <w:sz w:val="20"/>
        </w:rPr>
        <w:t>login_locked</w:t>
      </w:r>
      <w:r>
        <w:t xml:space="preserve">, </w:t>
      </w:r>
      <w:r>
        <w:rPr>
          <w:rFonts w:ascii="Consolas" w:hAnsi="Consolas"/>
          <w:sz w:val="20"/>
        </w:rPr>
        <w:t>denied</w:t>
      </w:r>
      <w:r>
        <w:t xml:space="preserve">, </w:t>
      </w:r>
      <w:r>
        <w:rPr>
          <w:rFonts w:ascii="Consolas" w:hAnsi="Consolas"/>
          <w:sz w:val="20"/>
        </w:rPr>
        <w:t>flag_created</w:t>
      </w:r>
      <w:r>
        <w:t xml:space="preserve">, </w:t>
      </w:r>
      <w:r>
        <w:rPr>
          <w:rFonts w:ascii="Consolas" w:hAnsi="Consolas"/>
          <w:sz w:val="20"/>
        </w:rPr>
        <w:t>flag_note_added</w:t>
      </w:r>
      <w:r>
        <w:t xml:space="preserve">, </w:t>
      </w:r>
      <w:r>
        <w:rPr>
          <w:rFonts w:ascii="Consolas" w:hAnsi="Consolas"/>
          <w:sz w:val="20"/>
        </w:rPr>
        <w:t>intervention_recorded</w:t>
      </w:r>
      <w:r>
        <w:t xml:space="preserve">, </w:t>
      </w:r>
      <w:r>
        <w:rPr>
          <w:rFonts w:ascii="Consolas" w:hAnsi="Consolas"/>
          <w:sz w:val="20"/>
        </w:rPr>
        <w:t>outcome_recorded</w:t>
      </w:r>
      <w:r>
        <w:t xml:space="preserve">, </w:t>
      </w:r>
      <w:r>
        <w:rPr>
          <w:rFonts w:ascii="Consolas" w:hAnsi="Consolas"/>
          <w:sz w:val="20"/>
        </w:rPr>
        <w:t>upload_accepted</w:t>
      </w:r>
      <w:r>
        <w:t xml:space="preserve">, </w:t>
      </w:r>
      <w:r>
        <w:rPr>
          <w:rFonts w:ascii="Consolas" w:hAnsi="Consolas"/>
          <w:sz w:val="20"/>
        </w:rPr>
        <w:t>upload_rejected</w:t>
      </w:r>
      <w:r>
        <w:t xml:space="preserve">, </w:t>
      </w:r>
      <w:r>
        <w:rPr>
          <w:rFonts w:ascii="Consolas" w:hAnsi="Consolas"/>
          <w:sz w:val="20"/>
        </w:rPr>
        <w:t>rebuild_started</w:t>
      </w:r>
      <w:r>
        <w:t xml:space="preserve">, </w:t>
      </w:r>
      <w:r>
        <w:rPr>
          <w:rFonts w:ascii="Consolas" w:hAnsi="Consolas"/>
          <w:sz w:val="20"/>
        </w:rPr>
        <w:t>rebuild_completed</w:t>
      </w:r>
      <w:r>
        <w:t xml:space="preserve">, </w:t>
      </w:r>
      <w:r>
        <w:rPr>
          <w:rFonts w:ascii="Consolas" w:hAnsi="Consolas"/>
          <w:sz w:val="20"/>
        </w:rPr>
        <w:t>retrain_started</w:t>
      </w:r>
      <w:r>
        <w:t xml:space="preserve">, </w:t>
      </w:r>
      <w:r>
        <w:rPr>
          <w:rFonts w:ascii="Consolas" w:hAnsi="Consolas"/>
          <w:sz w:val="20"/>
        </w:rPr>
        <w:t>retrain_completed</w:t>
      </w:r>
      <w:r>
        <w:t xml:space="preserve">, </w:t>
      </w:r>
      <w:r>
        <w:rPr>
          <w:rFonts w:ascii="Consolas" w:hAnsi="Consolas"/>
          <w:sz w:val="20"/>
        </w:rPr>
        <w:t>retrain_failed</w:t>
      </w:r>
      <w:r>
        <w:t xml:space="preserve">, </w:t>
      </w:r>
      <w:r>
        <w:rPr>
          <w:rFonts w:ascii="Consolas" w:hAnsi="Consolas"/>
          <w:sz w:val="20"/>
        </w:rPr>
        <w:t>export</w:t>
      </w:r>
      <w:r>
        <w:t>. These strings are constants in one module and are not written as literals anywhere else.</w:t>
      </w:r>
    </w:p>
    <w:p w14:paraId="13D88C7F" w14:textId="77777777" w:rsidR="00552D10" w:rsidRDefault="00000000">
      <w:pPr>
        <w:ind w:firstLine="720"/>
      </w:pPr>
      <w:r>
        <w:t xml:space="preserve">Every state-changing action writes exactly one entry. A refused rebuild writes none, because the action list has </w:t>
      </w:r>
      <w:r>
        <w:rPr>
          <w:rFonts w:ascii="Consolas" w:hAnsi="Consolas"/>
          <w:sz w:val="20"/>
        </w:rPr>
        <w:t>rebuild_started</w:t>
      </w:r>
      <w:r>
        <w:t xml:space="preserve"> and </w:t>
      </w:r>
      <w:r>
        <w:rPr>
          <w:rFonts w:ascii="Consolas" w:hAnsi="Consolas"/>
          <w:sz w:val="20"/>
        </w:rPr>
        <w:t>rebuild_completed</w:t>
      </w:r>
      <w:r>
        <w:t xml:space="preserve"> and no </w:t>
      </w:r>
      <w:r>
        <w:rPr>
          <w:rFonts w:ascii="Consolas" w:hAnsi="Consolas"/>
          <w:sz w:val="20"/>
        </w:rPr>
        <w:t>rebuild_failed</w:t>
      </w:r>
      <w:r>
        <w:t xml:space="preserve">, and a refusal changes no state; a refused retrain writes </w:t>
      </w:r>
      <w:r>
        <w:rPr>
          <w:rFonts w:ascii="Consolas" w:hAnsi="Consolas"/>
          <w:sz w:val="20"/>
        </w:rPr>
        <w:t>retrain_failed</w:t>
      </w:r>
      <w:r>
        <w:t>, because the list does have one. That asymmetry is inherited from the SRS and is asserted in TC14 and TC16 so it cannot drift silently.</w:t>
      </w:r>
    </w:p>
    <w:p w14:paraId="75929A3B" w14:textId="77777777" w:rsidR="00552D10" w:rsidRDefault="00000000">
      <w:pPr>
        <w:ind w:firstLine="720"/>
      </w:pPr>
      <w:r>
        <w:rPr>
          <w:rFonts w:ascii="Consolas" w:hAnsi="Consolas"/>
          <w:sz w:val="20"/>
        </w:rPr>
        <w:t>flag_note_added</w:t>
      </w:r>
      <w:r>
        <w:t xml:space="preserve"> appears in the SRS action list but no endpoint in the SRS endpoint table can produce it. The note form posts to </w:t>
      </w:r>
      <w:r>
        <w:rPr>
          <w:rFonts w:ascii="Consolas" w:hAnsi="Consolas"/>
          <w:sz w:val="20"/>
        </w:rPr>
        <w:t>/flags/&lt;id&gt;/intervention/</w:t>
      </w:r>
      <w:r>
        <w:t xml:space="preserve"> and is distinguished by the field submitted, rather than adding a route the SRS does not have.</w:t>
      </w:r>
    </w:p>
    <w:p w14:paraId="1433CF2F" w14:textId="77777777" w:rsidR="00552D10" w:rsidRDefault="00000000">
      <w:pPr>
        <w:pStyle w:val="Heading2"/>
      </w:pPr>
      <w:r>
        <w:lastRenderedPageBreak/>
        <w:t>3.8 User-facing messages</w:t>
      </w:r>
    </w:p>
    <w:p w14:paraId="229FFA65" w14:textId="77777777" w:rsidR="00552D10" w:rsidRDefault="00000000">
      <w:pPr>
        <w:ind w:firstLine="720"/>
      </w:pPr>
      <w:r>
        <w:t>Collected here because more than one view can produce several of them, and the test cases assert on the exact text.</w:t>
      </w:r>
    </w:p>
    <w:p w14:paraId="6E55B0A2" w14:textId="77777777" w:rsidR="00552D10" w:rsidRDefault="00000000">
      <w:pPr>
        <w:keepNext/>
        <w:spacing w:before="240"/>
      </w:pPr>
      <w:r>
        <w:rPr>
          <w:b/>
          <w:bCs/>
        </w:rPr>
        <w:t>Table 10</w:t>
      </w:r>
    </w:p>
    <w:p w14:paraId="68661CAD" w14:textId="77777777" w:rsidR="00552D10" w:rsidRDefault="00000000">
      <w:pPr>
        <w:keepNext/>
        <w:spacing w:after="120"/>
      </w:pPr>
      <w:r>
        <w:rPr>
          <w:i/>
          <w:iCs/>
        </w:rPr>
        <w:t>User-facing Message Text</w:t>
      </w:r>
    </w:p>
    <w:tbl>
      <w:tblPr>
        <w:tblStyle w:val="TableGrid"/>
        <w:tblW w:w="0" w:type="auto"/>
        <w:tblLook w:val="04A0" w:firstRow="1" w:lastRow="0" w:firstColumn="1" w:lastColumn="0" w:noHBand="0" w:noVBand="1"/>
      </w:tblPr>
      <w:tblGrid>
        <w:gridCol w:w="4680"/>
        <w:gridCol w:w="4680"/>
      </w:tblGrid>
      <w:tr w:rsidR="00552D10" w14:paraId="29116164" w14:textId="77777777">
        <w:tc>
          <w:tcPr>
            <w:tcW w:w="4680" w:type="dxa"/>
          </w:tcPr>
          <w:p w14:paraId="3067135B" w14:textId="77777777" w:rsidR="00552D10" w:rsidRDefault="00000000">
            <w:r>
              <w:rPr>
                <w:b/>
                <w:sz w:val="20"/>
              </w:rPr>
              <w:t>Condition</w:t>
            </w:r>
          </w:p>
        </w:tc>
        <w:tc>
          <w:tcPr>
            <w:tcW w:w="4680" w:type="dxa"/>
          </w:tcPr>
          <w:p w14:paraId="7D5E6338" w14:textId="77777777" w:rsidR="00552D10" w:rsidRDefault="00000000">
            <w:r>
              <w:rPr>
                <w:b/>
                <w:sz w:val="20"/>
              </w:rPr>
              <w:t>Message</w:t>
            </w:r>
          </w:p>
        </w:tc>
      </w:tr>
      <w:tr w:rsidR="00552D10" w14:paraId="26F43F0B" w14:textId="77777777">
        <w:tc>
          <w:tcPr>
            <w:tcW w:w="4680" w:type="dxa"/>
          </w:tcPr>
          <w:p w14:paraId="1AD21185" w14:textId="77777777" w:rsidR="00552D10" w:rsidRDefault="00000000">
            <w:r>
              <w:rPr>
                <w:sz w:val="20"/>
              </w:rPr>
              <w:t>Bad credentials or unknown username</w:t>
            </w:r>
          </w:p>
        </w:tc>
        <w:tc>
          <w:tcPr>
            <w:tcW w:w="4680" w:type="dxa"/>
          </w:tcPr>
          <w:p w14:paraId="07F6ED24" w14:textId="77777777" w:rsidR="00552D10" w:rsidRDefault="00000000">
            <w:r>
              <w:rPr>
                <w:rFonts w:ascii="Consolas" w:hAnsi="Consolas"/>
                <w:sz w:val="20"/>
              </w:rPr>
              <w:t>Credentials rejected.</w:t>
            </w:r>
          </w:p>
        </w:tc>
      </w:tr>
      <w:tr w:rsidR="00552D10" w14:paraId="315B87E0" w14:textId="77777777">
        <w:tc>
          <w:tcPr>
            <w:tcW w:w="4680" w:type="dxa"/>
          </w:tcPr>
          <w:p w14:paraId="03234EFC" w14:textId="77777777" w:rsidR="00552D10" w:rsidRDefault="00000000">
            <w:r>
              <w:rPr>
                <w:sz w:val="20"/>
              </w:rPr>
              <w:t>Account locked</w:t>
            </w:r>
          </w:p>
        </w:tc>
        <w:tc>
          <w:tcPr>
            <w:tcW w:w="4680" w:type="dxa"/>
          </w:tcPr>
          <w:p w14:paraId="7C99BFAF" w14:textId="77777777" w:rsidR="00552D10" w:rsidRDefault="00000000">
            <w:r>
              <w:rPr>
                <w:rFonts w:ascii="Consolas" w:hAnsi="Consolas"/>
                <w:sz w:val="20"/>
              </w:rPr>
              <w:t>This account is locked. Contact an administrator to unlock it.</w:t>
            </w:r>
          </w:p>
        </w:tc>
      </w:tr>
      <w:tr w:rsidR="00552D10" w14:paraId="2376ED76" w14:textId="77777777">
        <w:tc>
          <w:tcPr>
            <w:tcW w:w="4680" w:type="dxa"/>
          </w:tcPr>
          <w:p w14:paraId="1F786AFA" w14:textId="77777777" w:rsidR="00552D10" w:rsidRDefault="00000000">
            <w:r>
              <w:rPr>
                <w:sz w:val="20"/>
              </w:rPr>
              <w:t>Presentation not assigned</w:t>
            </w:r>
          </w:p>
        </w:tc>
        <w:tc>
          <w:tcPr>
            <w:tcW w:w="4680" w:type="dxa"/>
          </w:tcPr>
          <w:p w14:paraId="69ACC10D" w14:textId="77777777" w:rsidR="00552D10" w:rsidRDefault="00000000">
            <w:r>
              <w:rPr>
                <w:rFonts w:ascii="Consolas" w:hAnsi="Consolas"/>
                <w:sz w:val="20"/>
              </w:rPr>
              <w:t>You are not assigned to this presentation.</w:t>
            </w:r>
          </w:p>
        </w:tc>
      </w:tr>
      <w:tr w:rsidR="00552D10" w14:paraId="5B2895F5" w14:textId="77777777">
        <w:tc>
          <w:tcPr>
            <w:tcW w:w="4680" w:type="dxa"/>
          </w:tcPr>
          <w:p w14:paraId="24808443" w14:textId="77777777" w:rsidR="00552D10" w:rsidRDefault="00000000">
            <w:r>
              <w:rPr>
                <w:sz w:val="20"/>
              </w:rPr>
              <w:t>Administrative route, non-administrator</w:t>
            </w:r>
          </w:p>
        </w:tc>
        <w:tc>
          <w:tcPr>
            <w:tcW w:w="4680" w:type="dxa"/>
          </w:tcPr>
          <w:p w14:paraId="715EC140" w14:textId="77777777" w:rsidR="00552D10" w:rsidRDefault="00000000">
            <w:r>
              <w:rPr>
                <w:rFonts w:ascii="Consolas" w:hAnsi="Consolas"/>
                <w:sz w:val="20"/>
              </w:rPr>
              <w:t>Administrator role required.</w:t>
            </w:r>
          </w:p>
        </w:tc>
      </w:tr>
      <w:tr w:rsidR="00552D10" w14:paraId="583BDF57" w14:textId="77777777">
        <w:tc>
          <w:tcPr>
            <w:tcW w:w="4680" w:type="dxa"/>
          </w:tcPr>
          <w:p w14:paraId="3F0DAC73" w14:textId="77777777" w:rsidR="00552D10" w:rsidRDefault="00000000">
            <w:r>
              <w:rPr>
                <w:sz w:val="20"/>
              </w:rPr>
              <w:t>No assignment at all</w:t>
            </w:r>
          </w:p>
        </w:tc>
        <w:tc>
          <w:tcPr>
            <w:tcW w:w="4680" w:type="dxa"/>
          </w:tcPr>
          <w:p w14:paraId="0A9D8675" w14:textId="77777777" w:rsidR="00552D10" w:rsidRDefault="00000000">
            <w:r>
              <w:rPr>
                <w:rFonts w:ascii="Consolas" w:hAnsi="Consolas"/>
                <w:sz w:val="20"/>
              </w:rPr>
              <w:t>No presentations are assigned to you. An administrator assigns presentations in the Django admin.</w:t>
            </w:r>
          </w:p>
        </w:tc>
      </w:tr>
      <w:tr w:rsidR="00552D10" w14:paraId="27B168B6" w14:textId="77777777">
        <w:tc>
          <w:tcPr>
            <w:tcW w:w="4680" w:type="dxa"/>
          </w:tcPr>
          <w:p w14:paraId="0BF3E639" w14:textId="77777777" w:rsidR="00552D10" w:rsidRDefault="00000000">
            <w:r>
              <w:rPr>
                <w:sz w:val="20"/>
              </w:rPr>
              <w:t>No model at this horizon</w:t>
            </w:r>
          </w:p>
        </w:tc>
        <w:tc>
          <w:tcPr>
            <w:tcW w:w="4680" w:type="dxa"/>
          </w:tcPr>
          <w:p w14:paraId="26D3D57A" w14:textId="77777777" w:rsidR="00552D10" w:rsidRDefault="00000000">
            <w:r>
              <w:rPr>
                <w:rFonts w:ascii="Consolas" w:hAnsi="Consolas"/>
                <w:sz w:val="20"/>
              </w:rPr>
              <w:t>No model is current at week N. An administrator needs to retrain before a ranking exists.</w:t>
            </w:r>
          </w:p>
        </w:tc>
      </w:tr>
      <w:tr w:rsidR="00552D10" w14:paraId="45AD3BD3" w14:textId="77777777">
        <w:tc>
          <w:tcPr>
            <w:tcW w:w="4680" w:type="dxa"/>
          </w:tcPr>
          <w:p w14:paraId="5C0ADB38" w14:textId="77777777" w:rsidR="00552D10" w:rsidRDefault="00000000">
            <w:r>
              <w:rPr>
                <w:sz w:val="20"/>
              </w:rPr>
              <w:t>No scores for this presentation</w:t>
            </w:r>
          </w:p>
        </w:tc>
        <w:tc>
          <w:tcPr>
            <w:tcW w:w="4680" w:type="dxa"/>
          </w:tcPr>
          <w:p w14:paraId="2788C9AA" w14:textId="77777777" w:rsidR="00552D10" w:rsidRDefault="00000000">
            <w:r>
              <w:rPr>
                <w:rFonts w:ascii="Consolas" w:hAnsi="Consolas"/>
                <w:sz w:val="20"/>
              </w:rPr>
              <w:t>No students in this presentation have a stored risk score at week N. Models are trained on the 2013 presentations and score the 2014 ones.</w:t>
            </w:r>
          </w:p>
        </w:tc>
      </w:tr>
      <w:tr w:rsidR="00552D10" w14:paraId="5F6A30B9" w14:textId="77777777">
        <w:tc>
          <w:tcPr>
            <w:tcW w:w="4680" w:type="dxa"/>
          </w:tcPr>
          <w:p w14:paraId="21DCE8EB" w14:textId="77777777" w:rsidR="00552D10" w:rsidRDefault="00000000">
            <w:r>
              <w:rPr>
                <w:sz w:val="20"/>
              </w:rPr>
              <w:t>Student has no engagement data</w:t>
            </w:r>
          </w:p>
        </w:tc>
        <w:tc>
          <w:tcPr>
            <w:tcW w:w="4680" w:type="dxa"/>
          </w:tcPr>
          <w:p w14:paraId="32E03BFD" w14:textId="77777777" w:rsidR="00552D10" w:rsidRDefault="00000000">
            <w:r>
              <w:rPr>
                <w:rFonts w:ascii="Consolas" w:hAnsi="Consolas"/>
                <w:sz w:val="20"/>
              </w:rPr>
              <w:t>No engagement data recorded yet.</w:t>
            </w:r>
          </w:p>
        </w:tc>
      </w:tr>
      <w:tr w:rsidR="00552D10" w14:paraId="2619C3E1" w14:textId="77777777">
        <w:tc>
          <w:tcPr>
            <w:tcW w:w="4680" w:type="dxa"/>
          </w:tcPr>
          <w:p w14:paraId="07DC24EB" w14:textId="77777777" w:rsidR="00552D10" w:rsidRDefault="00000000">
            <w:r>
              <w:rPr>
                <w:sz w:val="20"/>
              </w:rPr>
              <w:t>Student withdrawn</w:t>
            </w:r>
          </w:p>
        </w:tc>
        <w:tc>
          <w:tcPr>
            <w:tcW w:w="4680" w:type="dxa"/>
          </w:tcPr>
          <w:p w14:paraId="2380FA94" w14:textId="77777777" w:rsidR="00552D10" w:rsidRDefault="00000000">
            <w:r>
              <w:rPr>
                <w:rFonts w:ascii="Consolas" w:hAnsi="Consolas"/>
                <w:sz w:val="20"/>
              </w:rPr>
              <w:t>this student unregistered on day N</w:t>
            </w:r>
          </w:p>
        </w:tc>
      </w:tr>
      <w:tr w:rsidR="00552D10" w14:paraId="28FDB8D4" w14:textId="77777777">
        <w:tc>
          <w:tcPr>
            <w:tcW w:w="4680" w:type="dxa"/>
          </w:tcPr>
          <w:p w14:paraId="457C467C" w14:textId="77777777" w:rsidR="00552D10" w:rsidRDefault="00000000">
            <w:r>
              <w:rPr>
                <w:sz w:val="20"/>
              </w:rPr>
              <w:t>Future intervention date</w:t>
            </w:r>
          </w:p>
        </w:tc>
        <w:tc>
          <w:tcPr>
            <w:tcW w:w="4680" w:type="dxa"/>
          </w:tcPr>
          <w:p w14:paraId="4BA8E248" w14:textId="77777777" w:rsidR="00552D10" w:rsidRDefault="00000000">
            <w:r>
              <w:rPr>
                <w:rFonts w:ascii="Consolas" w:hAnsi="Consolas"/>
                <w:sz w:val="20"/>
              </w:rPr>
              <w:t>the date cannot be in the future (today is DATE)</w:t>
            </w:r>
          </w:p>
        </w:tc>
      </w:tr>
      <w:tr w:rsidR="00552D10" w14:paraId="092C8B98" w14:textId="77777777">
        <w:tc>
          <w:tcPr>
            <w:tcW w:w="4680" w:type="dxa"/>
          </w:tcPr>
          <w:p w14:paraId="28A85A3C" w14:textId="77777777" w:rsidR="00552D10" w:rsidRDefault="00000000">
            <w:r>
              <w:rPr>
                <w:sz w:val="20"/>
              </w:rPr>
              <w:t>Intervention dated before its flag</w:t>
            </w:r>
          </w:p>
        </w:tc>
        <w:tc>
          <w:tcPr>
            <w:tcW w:w="4680" w:type="dxa"/>
          </w:tcPr>
          <w:p w14:paraId="5D9A72A2" w14:textId="77777777" w:rsidR="00552D10" w:rsidRDefault="00000000">
            <w:r>
              <w:rPr>
                <w:rFonts w:ascii="Consolas" w:hAnsi="Consolas"/>
                <w:sz w:val="20"/>
              </w:rPr>
              <w:t>the date cannot be before the flag was raised on DATE</w:t>
            </w:r>
          </w:p>
        </w:tc>
      </w:tr>
      <w:tr w:rsidR="00552D10" w14:paraId="13DCFB7E" w14:textId="77777777">
        <w:tc>
          <w:tcPr>
            <w:tcW w:w="4680" w:type="dxa"/>
          </w:tcPr>
          <w:p w14:paraId="0CF3F86D" w14:textId="77777777" w:rsidR="00552D10" w:rsidRDefault="00000000">
            <w:r>
              <w:rPr>
                <w:sz w:val="20"/>
              </w:rPr>
              <w:t>Unknown intervention type</w:t>
            </w:r>
          </w:p>
        </w:tc>
        <w:tc>
          <w:tcPr>
            <w:tcW w:w="4680" w:type="dxa"/>
          </w:tcPr>
          <w:p w14:paraId="068E158A" w14:textId="77777777" w:rsidR="00552D10" w:rsidRDefault="00000000">
            <w:r>
              <w:rPr>
                <w:rFonts w:ascii="Consolas" w:hAnsi="Consolas"/>
                <w:sz w:val="20"/>
              </w:rPr>
              <w:t>unknown intervention type 'X'</w:t>
            </w:r>
          </w:p>
        </w:tc>
      </w:tr>
      <w:tr w:rsidR="00552D10" w14:paraId="20CA6563" w14:textId="77777777">
        <w:tc>
          <w:tcPr>
            <w:tcW w:w="4680" w:type="dxa"/>
          </w:tcPr>
          <w:p w14:paraId="1FA8D8A2" w14:textId="77777777" w:rsidR="00552D10" w:rsidRDefault="00000000">
            <w:r>
              <w:rPr>
                <w:sz w:val="20"/>
              </w:rPr>
              <w:t>Subgroup under threshold</w:t>
            </w:r>
          </w:p>
        </w:tc>
        <w:tc>
          <w:tcPr>
            <w:tcW w:w="4680" w:type="dxa"/>
          </w:tcPr>
          <w:p w14:paraId="2B8B79BF" w14:textId="77777777" w:rsidR="00552D10" w:rsidRDefault="00000000">
            <w:r>
              <w:rPr>
                <w:rFonts w:ascii="Consolas" w:hAnsi="Consolas"/>
                <w:sz w:val="20"/>
              </w:rPr>
              <w:t>suppressed (n &lt; 20)</w:t>
            </w:r>
          </w:p>
        </w:tc>
      </w:tr>
      <w:tr w:rsidR="00552D10" w14:paraId="2CDFBACF" w14:textId="77777777">
        <w:tc>
          <w:tcPr>
            <w:tcW w:w="4680" w:type="dxa"/>
          </w:tcPr>
          <w:p w14:paraId="0FA04802" w14:textId="77777777" w:rsidR="00552D10" w:rsidRDefault="00000000">
            <w:r>
              <w:rPr>
                <w:sz w:val="20"/>
              </w:rPr>
              <w:t>Every subgroup under threshold</w:t>
            </w:r>
          </w:p>
        </w:tc>
        <w:tc>
          <w:tcPr>
            <w:tcW w:w="4680" w:type="dxa"/>
          </w:tcPr>
          <w:p w14:paraId="12F71B51" w14:textId="77777777" w:rsidR="00552D10" w:rsidRDefault="00000000">
            <w:r>
              <w:rPr>
                <w:rFonts w:ascii="Consolas" w:hAnsi="Consolas"/>
                <w:sz w:val="20"/>
              </w:rPr>
              <w:t>Every group in this breakdown has fewer than 20 students, so the table is suppressed in full.</w:t>
            </w:r>
          </w:p>
        </w:tc>
      </w:tr>
      <w:tr w:rsidR="00552D10" w14:paraId="19B859B0" w14:textId="77777777">
        <w:tc>
          <w:tcPr>
            <w:tcW w:w="4680" w:type="dxa"/>
          </w:tcPr>
          <w:p w14:paraId="1E0E5C83" w14:textId="77777777" w:rsidR="00552D10" w:rsidRDefault="00000000">
            <w:r>
              <w:rPr>
                <w:sz w:val="20"/>
              </w:rPr>
              <w:t>Cohort too small</w:t>
            </w:r>
          </w:p>
        </w:tc>
        <w:tc>
          <w:tcPr>
            <w:tcW w:w="4680" w:type="dxa"/>
          </w:tcPr>
          <w:p w14:paraId="27FFC1BE" w14:textId="77777777" w:rsidR="00552D10" w:rsidRDefault="00000000">
            <w:r>
              <w:rPr>
                <w:rFonts w:ascii="Consolas" w:hAnsi="Consolas"/>
                <w:sz w:val="20"/>
              </w:rPr>
              <w:t>This presentation has N scored students, fewer than the 10 needed for any aggregate. No breakdown is shown.</w:t>
            </w:r>
          </w:p>
        </w:tc>
      </w:tr>
      <w:tr w:rsidR="00552D10" w14:paraId="2D1656E6" w14:textId="77777777">
        <w:tc>
          <w:tcPr>
            <w:tcW w:w="4680" w:type="dxa"/>
          </w:tcPr>
          <w:p w14:paraId="5055693D" w14:textId="77777777" w:rsidR="00552D10" w:rsidRDefault="00000000">
            <w:r>
              <w:rPr>
                <w:sz w:val="20"/>
              </w:rPr>
              <w:t>Schema mismatch</w:t>
            </w:r>
          </w:p>
        </w:tc>
        <w:tc>
          <w:tcPr>
            <w:tcW w:w="4680" w:type="dxa"/>
          </w:tcPr>
          <w:p w14:paraId="77B31AC1" w14:textId="77777777" w:rsidR="00552D10" w:rsidRDefault="00000000">
            <w:r>
              <w:rPr>
                <w:rFonts w:ascii="Consolas" w:hAnsi="Consolas"/>
                <w:sz w:val="20"/>
              </w:rPr>
              <w:t>studentVle: expected column sum_click at position 6, found clicks</w:t>
            </w:r>
          </w:p>
        </w:tc>
      </w:tr>
      <w:tr w:rsidR="00552D10" w14:paraId="738C571B" w14:textId="77777777">
        <w:tc>
          <w:tcPr>
            <w:tcW w:w="4680" w:type="dxa"/>
          </w:tcPr>
          <w:p w14:paraId="4D1087E7" w14:textId="77777777" w:rsidR="00552D10" w:rsidRDefault="00000000">
            <w:r>
              <w:rPr>
                <w:sz w:val="20"/>
              </w:rPr>
              <w:t>Empty filter result</w:t>
            </w:r>
          </w:p>
        </w:tc>
        <w:tc>
          <w:tcPr>
            <w:tcW w:w="4680" w:type="dxa"/>
          </w:tcPr>
          <w:p w14:paraId="0E3A744D" w14:textId="77777777" w:rsidR="00552D10" w:rsidRDefault="00000000">
            <w:r>
              <w:rPr>
                <w:rFonts w:ascii="Consolas" w:hAnsi="Consolas"/>
                <w:sz w:val="20"/>
              </w:rPr>
              <w:t>No entries match these filters.</w:t>
            </w:r>
          </w:p>
        </w:tc>
      </w:tr>
    </w:tbl>
    <w:p w14:paraId="69F69C4B" w14:textId="77777777" w:rsidR="00552D10" w:rsidRDefault="00552D10"/>
    <w:p w14:paraId="34D6E242" w14:textId="77777777" w:rsidR="00552D10" w:rsidRDefault="00000000">
      <w:pPr>
        <w:ind w:firstLine="720"/>
      </w:pPr>
      <w:r>
        <w:t xml:space="preserve">The first message is identical for a wrong password and an unknown username, so the form does not reveal which accounts exist. Revision 1 additionally required the login view to pad </w:t>
      </w:r>
      <w:r>
        <w:lastRenderedPageBreak/>
        <w:t>its response to a fixed time floor. That is not built. Django's authentication backend runs a dummy password hash for an unknown username, which equalizes the common case, but a locked account is refused before any hash is computed and therefore returns measurably sooner. Section 6 keeps it open.</w:t>
      </w:r>
    </w:p>
    <w:p w14:paraId="32B2BEDE" w14:textId="77777777" w:rsidR="00552D10" w:rsidRDefault="00000000">
      <w:pPr>
        <w:pStyle w:val="Heading2"/>
      </w:pPr>
      <w:r>
        <w:t>3.9 Repository layout</w:t>
      </w:r>
    </w:p>
    <w:p w14:paraId="0E5109AB" w14:textId="77777777" w:rsidR="00552D10" w:rsidRDefault="00000000">
      <w:pPr>
        <w:ind w:left="432"/>
      </w:pPr>
      <w:r>
        <w:rPr>
          <w:rFonts w:ascii="Consolas" w:hAnsi="Consolas"/>
          <w:sz w:val="19"/>
        </w:rPr>
        <w:t>earlyalert/</w:t>
      </w:r>
      <w:r>
        <w:rPr>
          <w:rFonts w:ascii="Consolas" w:hAnsi="Consolas"/>
          <w:sz w:val="19"/>
        </w:rPr>
        <w:br/>
        <w:t xml:space="preserve">  manage.py</w:t>
      </w:r>
      <w:r>
        <w:rPr>
          <w:rFonts w:ascii="Consolas" w:hAnsi="Consolas"/>
          <w:sz w:val="19"/>
        </w:rPr>
        <w:br/>
        <w:t xml:space="preserve">  requirements.txt          pinned to exact versions</w:t>
      </w:r>
      <w:r>
        <w:rPr>
          <w:rFonts w:ascii="Consolas" w:hAnsi="Consolas"/>
          <w:sz w:val="19"/>
        </w:rPr>
        <w:br/>
        <w:t xml:space="preserve">  README.md                 setup, endpoints, measured performance</w:t>
      </w:r>
      <w:r>
        <w:rPr>
          <w:rFonts w:ascii="Consolas" w:hAnsi="Consolas"/>
          <w:sz w:val="19"/>
        </w:rPr>
        <w:br/>
        <w:t xml:space="preserve">  DECISIONS.md              evidence on the open issues; SRS-versus-data gaps</w:t>
      </w:r>
      <w:r>
        <w:rPr>
          <w:rFonts w:ascii="Consolas" w:hAnsi="Consolas"/>
          <w:sz w:val="19"/>
        </w:rPr>
        <w:br/>
        <w:t xml:space="preserve">  earlyalert/               settings, urls, wsgi, joblock.py</w:t>
      </w:r>
      <w:r>
        <w:rPr>
          <w:rFonts w:ascii="Consolas" w:hAnsi="Consolas"/>
          <w:sz w:val="19"/>
        </w:rPr>
        <w:br/>
        <w:t xml:space="preserve">  pipeline/                 NO DJANGO IMPORTS</w:t>
      </w:r>
      <w:r>
        <w:rPr>
          <w:rFonts w:ascii="Consolas" w:hAnsi="Consolas"/>
          <w:sz w:val="19"/>
        </w:rPr>
        <w:br/>
        <w:t xml:space="preserve">    loader.py               read_csv wrappers, na_values="?"</w:t>
      </w:r>
      <w:r>
        <w:rPr>
          <w:rFonts w:ascii="Consolas" w:hAnsi="Consolas"/>
          <w:sz w:val="19"/>
        </w:rPr>
        <w:br/>
        <w:t xml:space="preserve">    validate.py             schema validator</w:t>
      </w:r>
      <w:r>
        <w:rPr>
          <w:rFonts w:ascii="Consolas" w:hAnsi="Consolas"/>
          <w:sz w:val="19"/>
        </w:rPr>
        <w:br/>
        <w:t xml:space="preserve">    features.py             chunked weekly aggregation</w:t>
      </w:r>
      <w:r>
        <w:rPr>
          <w:rFonts w:ascii="Consolas" w:hAnsi="Consolas"/>
          <w:sz w:val="19"/>
        </w:rPr>
        <w:br/>
        <w:t xml:space="preserve">    train.py                cohort, split, fit, evaluate, attribution</w:t>
      </w:r>
      <w:r>
        <w:rPr>
          <w:rFonts w:ascii="Consolas" w:hAnsi="Consolas"/>
          <w:sz w:val="19"/>
        </w:rPr>
        <w:br/>
        <w:t xml:space="preserve">    fairness.py             subgroup metrics with suppression</w:t>
      </w:r>
      <w:r>
        <w:rPr>
          <w:rFonts w:ascii="Consolas" w:hAnsi="Consolas"/>
          <w:sz w:val="19"/>
        </w:rPr>
        <w:br/>
        <w:t xml:space="preserve">    experiment.py           the 36-cell grid and the figures</w:t>
      </w:r>
      <w:r>
        <w:rPr>
          <w:rFonts w:ascii="Consolas" w:hAnsi="Consolas"/>
          <w:sz w:val="19"/>
        </w:rPr>
        <w:br/>
        <w:t xml:space="preserve">  accounts/                 Profile, authz.py, login and lockout, seed_accounts</w:t>
      </w:r>
      <w:r>
        <w:rPr>
          <w:rFonts w:ascii="Consolas" w:hAnsi="Consolas"/>
          <w:sz w:val="19"/>
        </w:rPr>
        <w:br/>
        <w:t xml:space="preserve">  cohorts/                  Presentation, Student, DataUpload, upload, ingest, detail</w:t>
      </w:r>
      <w:r>
        <w:rPr>
          <w:rFonts w:ascii="Consolas" w:hAnsi="Consolas"/>
          <w:sz w:val="19"/>
        </w:rPr>
        <w:br/>
        <w:t xml:space="preserve">  features/                 WeeklyFeatures, rebuild job</w:t>
      </w:r>
      <w:r>
        <w:rPr>
          <w:rFonts w:ascii="Consolas" w:hAnsi="Consolas"/>
          <w:sz w:val="19"/>
        </w:rPr>
        <w:br/>
        <w:t xml:space="preserve">  scoring/                  ModelVersion, RiskScore, retrain, ranking, export, dashboard</w:t>
      </w:r>
      <w:r>
        <w:rPr>
          <w:rFonts w:ascii="Consolas" w:hAnsi="Consolas"/>
          <w:sz w:val="19"/>
        </w:rPr>
        <w:br/>
        <w:t xml:space="preserve">  interventions/            Flag, Intervention, InterventionOutcome, workflow rules</w:t>
      </w:r>
      <w:r>
        <w:rPr>
          <w:rFonts w:ascii="Consolas" w:hAnsi="Consolas"/>
          <w:sz w:val="19"/>
        </w:rPr>
        <w:br/>
        <w:t xml:space="preserve">  audit/                    AuditEntry, append-only writer, filtered log view</w:t>
      </w:r>
      <w:r>
        <w:rPr>
          <w:rFonts w:ascii="Consolas" w:hAnsi="Consolas"/>
          <w:sz w:val="19"/>
        </w:rPr>
        <w:br/>
        <w:t xml:space="preserve">  templates/                base.html plus one directory per app</w:t>
      </w:r>
      <w:r>
        <w:rPr>
          <w:rFonts w:ascii="Consolas" w:hAnsi="Consolas"/>
          <w:sz w:val="19"/>
        </w:rPr>
        <w:br/>
        <w:t xml:space="preserve">  tests/                    287 tests; see Table 12 for the TC mapping</w:t>
      </w:r>
      <w:r>
        <w:rPr>
          <w:rFonts w:ascii="Consolas" w:hAnsi="Consolas"/>
          <w:sz w:val="19"/>
        </w:rPr>
        <w:br/>
      </w:r>
      <w:r>
        <w:rPr>
          <w:rFonts w:ascii="Consolas" w:hAnsi="Consolas"/>
          <w:sz w:val="19"/>
        </w:rPr>
        <w:lastRenderedPageBreak/>
        <w:t xml:space="preserve">    fixtures/               synthetic 50-student seven-file set and its generator</w:t>
      </w:r>
      <w:r>
        <w:rPr>
          <w:rFonts w:ascii="Consolas" w:hAnsi="Consolas"/>
          <w:sz w:val="19"/>
        </w:rPr>
        <w:br/>
        <w:t xml:space="preserve">  results/                  experiment outputs; grid.csv committed, the rest ignored</w:t>
      </w:r>
      <w:r>
        <w:rPr>
          <w:rFonts w:ascii="Consolas" w:hAnsi="Consolas"/>
          <w:sz w:val="19"/>
        </w:rPr>
        <w:br/>
        <w:t xml:space="preserve">  docs/                     this document and the project synopsis</w:t>
      </w:r>
    </w:p>
    <w:p w14:paraId="55EC8F61" w14:textId="77777777" w:rsidR="00552D10" w:rsidRDefault="00000000">
      <w:pPr>
        <w:ind w:firstLine="720"/>
      </w:pPr>
      <w:r>
        <w:t xml:space="preserve">Broken-upload variants are not stored as files. Each validation test copies the fixture set and corrupts one header in place, so the expected error message and the file that produced it sit together in the test. The fixture set is produced by a deterministic generator, </w:t>
      </w:r>
      <w:r>
        <w:rPr>
          <w:rFonts w:ascii="Consolas" w:hAnsi="Consolas"/>
          <w:sz w:val="20"/>
        </w:rPr>
        <w:t>tests/fixtures/generate.py</w:t>
      </w:r>
      <w:r>
        <w:t>, whose docstring states the rules the expected values in the tests are computed from. No real OULAD rows appear in any test.</w:t>
      </w:r>
    </w:p>
    <w:p w14:paraId="6F456729" w14:textId="77777777" w:rsidR="00552D10" w:rsidRDefault="00000000">
      <w:pPr>
        <w:pStyle w:val="Heading2"/>
      </w:pPr>
      <w:r>
        <w:t>3.10 Experiment harness</w:t>
      </w:r>
    </w:p>
    <w:p w14:paraId="54937173" w14:textId="77777777" w:rsidR="00552D10" w:rsidRDefault="00000000">
      <w:pPr>
        <w:ind w:firstLine="720"/>
      </w:pPr>
      <w:r>
        <w:t xml:space="preserve">The application answers "who should an advisor contact"; the experiment answers "how well can that be known, and how early". </w:t>
      </w:r>
      <w:r>
        <w:rPr>
          <w:rFonts w:ascii="Consolas" w:hAnsi="Consolas"/>
          <w:sz w:val="20"/>
        </w:rPr>
        <w:t>pipeline/experiment.py</w:t>
      </w:r>
      <w:r>
        <w:t xml:space="preserve"> runs standalone:</w:t>
      </w:r>
    </w:p>
    <w:p w14:paraId="377435A6" w14:textId="77777777" w:rsidR="00552D10" w:rsidRDefault="00000000">
      <w:pPr>
        <w:ind w:left="432"/>
      </w:pPr>
      <w:r>
        <w:rPr>
          <w:rFonts w:ascii="Consolas" w:hAnsi="Consolas"/>
          <w:sz w:val="19"/>
        </w:rPr>
        <w:t>python -m pipeline.experiment --data /path/to/oulad --out results</w:t>
      </w:r>
    </w:p>
    <w:p w14:paraId="003AF83A" w14:textId="77777777" w:rsidR="00552D10" w:rsidRDefault="00000000">
      <w:pPr>
        <w:ind w:firstLine="720"/>
      </w:pPr>
      <w:r>
        <w:t xml:space="preserve">It builds the weekly features, then fits every cell of a 4 x 3 x 3 grid (feature sets D, A, E and All; horizons 4, 8 and 12; classifiers logistic regression, random forest and histogram gradient boosting) and writes </w:t>
      </w:r>
      <w:r>
        <w:rPr>
          <w:rFonts w:ascii="Consolas" w:hAnsi="Consolas"/>
          <w:sz w:val="20"/>
        </w:rPr>
        <w:t>grid.csv</w:t>
      </w:r>
      <w:r>
        <w:t xml:space="preserve">, </w:t>
      </w:r>
      <w:r>
        <w:rPr>
          <w:rFonts w:ascii="Consolas" w:hAnsi="Consolas"/>
          <w:sz w:val="20"/>
        </w:rPr>
        <w:t>baselines.csv</w:t>
      </w:r>
      <w:r>
        <w:t>, one subgroup CSV per horizon, three figures, and a note explaining how to read them. 36 cells in 32 seconds, with no database and no server.</w:t>
      </w:r>
    </w:p>
    <w:p w14:paraId="71517127" w14:textId="77777777" w:rsidR="00552D10" w:rsidRDefault="00000000">
      <w:pPr>
        <w:ind w:firstLine="720"/>
      </w:pPr>
      <w:r>
        <w:t>The majority baseline is not a cell of the grid. It ignores the features, so it has one value per horizon rather than one per cell, and it is written separately.</w:t>
      </w:r>
    </w:p>
    <w:p w14:paraId="5C6EEC30" w14:textId="77777777" w:rsidR="00552D10" w:rsidRDefault="00000000">
      <w:pPr>
        <w:ind w:firstLine="720"/>
      </w:pPr>
      <w:r>
        <w:rPr>
          <w:b/>
        </w:rPr>
        <w:t>Every row carries the baseline it sits on and the ratio to it, and that is not decoration.</w:t>
      </w:r>
      <w:r>
        <w:t xml:space="preserve"> AUC-PR's floor is the positive rate, and the positive rate falls at every horizon because the cohort filter removes students who have already unregistered, from 0.167 at week 4 to 0.117 at week 12. Raw AUC-PR therefore falls with the horizon even where the model is </w:t>
      </w:r>
      <w:r>
        <w:lastRenderedPageBreak/>
        <w:t>improving. Horizons must be compared on the ratio; within one horizon, raw AUC-PR compares cells correctly.</w:t>
      </w:r>
    </w:p>
    <w:p w14:paraId="2667E1CE" w14:textId="77777777" w:rsidR="00552D10" w:rsidRDefault="00000000">
      <w:pPr>
        <w:pStyle w:val="Heading1"/>
      </w:pPr>
      <w:r>
        <w:t>4. Requirements traceability</w:t>
      </w:r>
    </w:p>
    <w:p w14:paraId="7A4E52AE" w14:textId="77777777" w:rsidR="00552D10" w:rsidRDefault="00000000">
      <w:pPr>
        <w:keepNext/>
        <w:spacing w:before="240"/>
      </w:pPr>
      <w:r>
        <w:rPr>
          <w:b/>
          <w:bCs/>
        </w:rPr>
        <w:t>Table 11</w:t>
      </w:r>
    </w:p>
    <w:p w14:paraId="29C6DBEB" w14:textId="77777777" w:rsidR="00552D10" w:rsidRDefault="00000000">
      <w:pPr>
        <w:keepNext/>
        <w:spacing w:after="120"/>
      </w:pPr>
      <w:r>
        <w:rPr>
          <w:i/>
          <w:iCs/>
        </w:rPr>
        <w:t>Requirements Traced to Components</w:t>
      </w:r>
    </w:p>
    <w:tbl>
      <w:tblPr>
        <w:tblStyle w:val="TableGrid"/>
        <w:tblW w:w="0" w:type="auto"/>
        <w:tblLook w:val="04A0" w:firstRow="1" w:lastRow="0" w:firstColumn="1" w:lastColumn="0" w:noHBand="0" w:noVBand="1"/>
      </w:tblPr>
      <w:tblGrid>
        <w:gridCol w:w="2849"/>
        <w:gridCol w:w="3955"/>
        <w:gridCol w:w="2772"/>
      </w:tblGrid>
      <w:tr w:rsidR="00552D10" w14:paraId="0FC03510" w14:textId="77777777">
        <w:tc>
          <w:tcPr>
            <w:tcW w:w="3120" w:type="dxa"/>
          </w:tcPr>
          <w:p w14:paraId="4CEF7FD7" w14:textId="77777777" w:rsidR="00552D10" w:rsidRDefault="00000000">
            <w:r>
              <w:rPr>
                <w:b/>
                <w:sz w:val="20"/>
              </w:rPr>
              <w:t>Requirement</w:t>
            </w:r>
          </w:p>
        </w:tc>
        <w:tc>
          <w:tcPr>
            <w:tcW w:w="3120" w:type="dxa"/>
          </w:tcPr>
          <w:p w14:paraId="1B084129" w14:textId="77777777" w:rsidR="00552D10" w:rsidRDefault="00000000">
            <w:r>
              <w:rPr>
                <w:b/>
                <w:sz w:val="20"/>
              </w:rPr>
              <w:t>Component</w:t>
            </w:r>
          </w:p>
        </w:tc>
        <w:tc>
          <w:tcPr>
            <w:tcW w:w="3120" w:type="dxa"/>
          </w:tcPr>
          <w:p w14:paraId="26B88482" w14:textId="77777777" w:rsidR="00552D10" w:rsidRDefault="00000000">
            <w:r>
              <w:rPr>
                <w:b/>
                <w:sz w:val="20"/>
              </w:rPr>
              <w:t>Section</w:t>
            </w:r>
          </w:p>
        </w:tc>
      </w:tr>
      <w:tr w:rsidR="00552D10" w14:paraId="32952D22" w14:textId="77777777">
        <w:tc>
          <w:tcPr>
            <w:tcW w:w="3120" w:type="dxa"/>
          </w:tcPr>
          <w:p w14:paraId="5BC06560" w14:textId="77777777" w:rsidR="00552D10" w:rsidRDefault="00000000">
            <w:r>
              <w:rPr>
                <w:sz w:val="20"/>
              </w:rPr>
              <w:t>FR-1, FR-2</w:t>
            </w:r>
          </w:p>
        </w:tc>
        <w:tc>
          <w:tcPr>
            <w:tcW w:w="3120" w:type="dxa"/>
          </w:tcPr>
          <w:p w14:paraId="7EFE0769" w14:textId="77777777" w:rsidR="00552D10" w:rsidRDefault="00000000">
            <w:r>
              <w:rPr>
                <w:rFonts w:ascii="Consolas" w:hAnsi="Consolas"/>
                <w:sz w:val="20"/>
              </w:rPr>
              <w:t>accounts.views.login_view</w:t>
            </w:r>
            <w:r>
              <w:rPr>
                <w:sz w:val="20"/>
              </w:rPr>
              <w:t xml:space="preserve">, </w:t>
            </w:r>
            <w:r>
              <w:rPr>
                <w:rFonts w:ascii="Consolas" w:hAnsi="Consolas"/>
                <w:sz w:val="20"/>
              </w:rPr>
              <w:t>accounts.Profile.role</w:t>
            </w:r>
          </w:p>
        </w:tc>
        <w:tc>
          <w:tcPr>
            <w:tcW w:w="3120" w:type="dxa"/>
          </w:tcPr>
          <w:p w14:paraId="726F4ACA" w14:textId="77777777" w:rsidR="00552D10" w:rsidRDefault="00000000">
            <w:r>
              <w:rPr>
                <w:sz w:val="20"/>
              </w:rPr>
              <w:t>3.1, 3.3</w:t>
            </w:r>
          </w:p>
        </w:tc>
      </w:tr>
      <w:tr w:rsidR="00552D10" w14:paraId="2A918BAC" w14:textId="77777777">
        <w:tc>
          <w:tcPr>
            <w:tcW w:w="3120" w:type="dxa"/>
          </w:tcPr>
          <w:p w14:paraId="1FF12DAC" w14:textId="77777777" w:rsidR="00552D10" w:rsidRDefault="00000000">
            <w:r>
              <w:rPr>
                <w:sz w:val="20"/>
              </w:rPr>
              <w:t>FR-3</w:t>
            </w:r>
          </w:p>
        </w:tc>
        <w:tc>
          <w:tcPr>
            <w:tcW w:w="3120" w:type="dxa"/>
          </w:tcPr>
          <w:p w14:paraId="0271DB6E" w14:textId="77777777" w:rsidR="00552D10" w:rsidRDefault="00000000">
            <w:r>
              <w:rPr>
                <w:rFonts w:ascii="Consolas" w:hAnsi="Consolas"/>
                <w:sz w:val="20"/>
              </w:rPr>
              <w:t>accounts.authz.assert_can_view</w:t>
            </w:r>
            <w:r>
              <w:rPr>
                <w:sz w:val="20"/>
              </w:rPr>
              <w:t xml:space="preserve">, </w:t>
            </w:r>
            <w:r>
              <w:rPr>
                <w:rFonts w:ascii="Consolas" w:hAnsi="Consolas"/>
                <w:sz w:val="20"/>
              </w:rPr>
              <w:t>Profile.assignments</w:t>
            </w:r>
          </w:p>
        </w:tc>
        <w:tc>
          <w:tcPr>
            <w:tcW w:w="3120" w:type="dxa"/>
          </w:tcPr>
          <w:p w14:paraId="64FBCA6C" w14:textId="77777777" w:rsidR="00552D10" w:rsidRDefault="00000000">
            <w:r>
              <w:rPr>
                <w:sz w:val="20"/>
              </w:rPr>
              <w:t>3.2</w:t>
            </w:r>
          </w:p>
        </w:tc>
      </w:tr>
      <w:tr w:rsidR="00552D10" w14:paraId="4ED381F9" w14:textId="77777777">
        <w:tc>
          <w:tcPr>
            <w:tcW w:w="3120" w:type="dxa"/>
          </w:tcPr>
          <w:p w14:paraId="2CA80852" w14:textId="77777777" w:rsidR="00552D10" w:rsidRDefault="00000000">
            <w:r>
              <w:rPr>
                <w:sz w:val="20"/>
              </w:rPr>
              <w:t>FR-4</w:t>
            </w:r>
          </w:p>
        </w:tc>
        <w:tc>
          <w:tcPr>
            <w:tcW w:w="3120" w:type="dxa"/>
          </w:tcPr>
          <w:p w14:paraId="45540C87" w14:textId="77777777" w:rsidR="00552D10" w:rsidRDefault="00000000">
            <w:r>
              <w:rPr>
                <w:rFonts w:ascii="Consolas" w:hAnsi="Consolas"/>
                <w:sz w:val="20"/>
              </w:rPr>
              <w:t>scoring.views.ranking_view</w:t>
            </w:r>
            <w:r>
              <w:rPr>
                <w:sz w:val="20"/>
              </w:rPr>
              <w:t xml:space="preserve">, </w:t>
            </w:r>
            <w:r>
              <w:rPr>
                <w:rFonts w:ascii="Consolas" w:hAnsi="Consolas"/>
                <w:sz w:val="20"/>
              </w:rPr>
              <w:t>scoring.RiskScore</w:t>
            </w:r>
          </w:p>
        </w:tc>
        <w:tc>
          <w:tcPr>
            <w:tcW w:w="3120" w:type="dxa"/>
          </w:tcPr>
          <w:p w14:paraId="44716F9C" w14:textId="77777777" w:rsidR="00552D10" w:rsidRDefault="00000000">
            <w:r>
              <w:rPr>
                <w:sz w:val="20"/>
              </w:rPr>
              <w:t>3.1, 3.3</w:t>
            </w:r>
          </w:p>
        </w:tc>
      </w:tr>
      <w:tr w:rsidR="00552D10" w14:paraId="5618FCD2" w14:textId="77777777">
        <w:tc>
          <w:tcPr>
            <w:tcW w:w="3120" w:type="dxa"/>
          </w:tcPr>
          <w:p w14:paraId="232E002E" w14:textId="77777777" w:rsidR="00552D10" w:rsidRDefault="00000000">
            <w:r>
              <w:rPr>
                <w:sz w:val="20"/>
              </w:rPr>
              <w:t>FR-5</w:t>
            </w:r>
          </w:p>
        </w:tc>
        <w:tc>
          <w:tcPr>
            <w:tcW w:w="3120" w:type="dxa"/>
          </w:tcPr>
          <w:p w14:paraId="36C9AC91" w14:textId="77777777" w:rsidR="00552D10" w:rsidRDefault="00000000">
            <w:r>
              <w:rPr>
                <w:rFonts w:ascii="Consolas" w:hAnsi="Consolas"/>
                <w:sz w:val="20"/>
              </w:rPr>
              <w:t>RiskScore.top_features</w:t>
            </w:r>
            <w:r>
              <w:rPr>
                <w:sz w:val="20"/>
              </w:rPr>
              <w:t xml:space="preserve">, </w:t>
            </w:r>
            <w:r>
              <w:rPr>
                <w:rFonts w:ascii="Consolas" w:hAnsi="Consolas"/>
                <w:sz w:val="20"/>
              </w:rPr>
              <w:t>pipeline.train.top_features</w:t>
            </w:r>
          </w:p>
        </w:tc>
        <w:tc>
          <w:tcPr>
            <w:tcW w:w="3120" w:type="dxa"/>
          </w:tcPr>
          <w:p w14:paraId="71EE17EE" w14:textId="77777777" w:rsidR="00552D10" w:rsidRDefault="00000000">
            <w:r>
              <w:rPr>
                <w:sz w:val="20"/>
              </w:rPr>
              <w:t>3.5</w:t>
            </w:r>
          </w:p>
        </w:tc>
      </w:tr>
      <w:tr w:rsidR="00552D10" w14:paraId="6B725F25" w14:textId="77777777">
        <w:tc>
          <w:tcPr>
            <w:tcW w:w="3120" w:type="dxa"/>
          </w:tcPr>
          <w:p w14:paraId="17A7EBC5" w14:textId="77777777" w:rsidR="00552D10" w:rsidRDefault="00000000">
            <w:r>
              <w:rPr>
                <w:sz w:val="20"/>
              </w:rPr>
              <w:t>FR-6, FR-7, FR-8</w:t>
            </w:r>
          </w:p>
        </w:tc>
        <w:tc>
          <w:tcPr>
            <w:tcW w:w="3120" w:type="dxa"/>
          </w:tcPr>
          <w:p w14:paraId="200C9220" w14:textId="77777777" w:rsidR="00552D10" w:rsidRDefault="00000000">
            <w:r>
              <w:rPr>
                <w:rFonts w:ascii="Consolas" w:hAnsi="Consolas"/>
                <w:sz w:val="20"/>
              </w:rPr>
              <w:t>interventions.services</w:t>
            </w:r>
            <w:r>
              <w:rPr>
                <w:sz w:val="20"/>
              </w:rPr>
              <w:t>, Flag, Intervention, InterventionOutcome</w:t>
            </w:r>
          </w:p>
        </w:tc>
        <w:tc>
          <w:tcPr>
            <w:tcW w:w="3120" w:type="dxa"/>
          </w:tcPr>
          <w:p w14:paraId="1D4E99E3" w14:textId="77777777" w:rsidR="00552D10" w:rsidRDefault="00000000">
            <w:r>
              <w:rPr>
                <w:sz w:val="20"/>
              </w:rPr>
              <w:t>3.6</w:t>
            </w:r>
          </w:p>
        </w:tc>
      </w:tr>
      <w:tr w:rsidR="00552D10" w14:paraId="3D2CEF02" w14:textId="77777777">
        <w:tc>
          <w:tcPr>
            <w:tcW w:w="3120" w:type="dxa"/>
          </w:tcPr>
          <w:p w14:paraId="1DB90BCD" w14:textId="77777777" w:rsidR="00552D10" w:rsidRDefault="00000000">
            <w:r>
              <w:rPr>
                <w:sz w:val="20"/>
              </w:rPr>
              <w:t>FR-9</w:t>
            </w:r>
          </w:p>
        </w:tc>
        <w:tc>
          <w:tcPr>
            <w:tcW w:w="3120" w:type="dxa"/>
          </w:tcPr>
          <w:p w14:paraId="5F06669A" w14:textId="77777777" w:rsidR="00552D10" w:rsidRDefault="00000000">
            <w:r>
              <w:rPr>
                <w:rFonts w:ascii="Consolas" w:hAnsi="Consolas"/>
                <w:sz w:val="20"/>
              </w:rPr>
              <w:t>scoring.views.dashboard_view</w:t>
            </w:r>
            <w:r>
              <w:rPr>
                <w:sz w:val="20"/>
              </w:rPr>
              <w:t xml:space="preserve">, </w:t>
            </w:r>
            <w:r>
              <w:rPr>
                <w:rFonts w:ascii="Consolas" w:hAnsi="Consolas"/>
                <w:sz w:val="20"/>
              </w:rPr>
              <w:t>scoring.summary</w:t>
            </w:r>
          </w:p>
        </w:tc>
        <w:tc>
          <w:tcPr>
            <w:tcW w:w="3120" w:type="dxa"/>
          </w:tcPr>
          <w:p w14:paraId="139B0574" w14:textId="77777777" w:rsidR="00552D10" w:rsidRDefault="00000000">
            <w:r>
              <w:rPr>
                <w:sz w:val="20"/>
              </w:rPr>
              <w:t>3.3</w:t>
            </w:r>
          </w:p>
        </w:tc>
      </w:tr>
      <w:tr w:rsidR="00552D10" w14:paraId="7BE740E3" w14:textId="77777777">
        <w:tc>
          <w:tcPr>
            <w:tcW w:w="3120" w:type="dxa"/>
          </w:tcPr>
          <w:p w14:paraId="7FD9FE95" w14:textId="77777777" w:rsidR="00552D10" w:rsidRDefault="00000000">
            <w:r>
              <w:rPr>
                <w:sz w:val="20"/>
              </w:rPr>
              <w:t>FR-10</w:t>
            </w:r>
          </w:p>
        </w:tc>
        <w:tc>
          <w:tcPr>
            <w:tcW w:w="3120" w:type="dxa"/>
          </w:tcPr>
          <w:p w14:paraId="690898AE" w14:textId="77777777" w:rsidR="00552D10" w:rsidRDefault="00000000">
            <w:r>
              <w:rPr>
                <w:rFonts w:ascii="Consolas" w:hAnsi="Consolas"/>
                <w:sz w:val="20"/>
              </w:rPr>
              <w:t>pipeline.fairness.subgroup_metrics</w:t>
            </w:r>
            <w:r>
              <w:rPr>
                <w:sz w:val="20"/>
              </w:rPr>
              <w:t xml:space="preserve"> and </w:t>
            </w:r>
            <w:r>
              <w:rPr>
                <w:rFonts w:ascii="Consolas" w:hAnsi="Consolas"/>
                <w:sz w:val="20"/>
              </w:rPr>
              <w:t>scoring.summary.subgroup_summary</w:t>
            </w:r>
            <w:r>
              <w:rPr>
                <w:sz w:val="20"/>
              </w:rPr>
              <w:t>; applied in the dashboard and in evaluation</w:t>
            </w:r>
          </w:p>
        </w:tc>
        <w:tc>
          <w:tcPr>
            <w:tcW w:w="3120" w:type="dxa"/>
          </w:tcPr>
          <w:p w14:paraId="09D64379" w14:textId="77777777" w:rsidR="00552D10" w:rsidRDefault="00000000">
            <w:r>
              <w:rPr>
                <w:sz w:val="20"/>
              </w:rPr>
              <w:t>3.5, 3.10</w:t>
            </w:r>
          </w:p>
        </w:tc>
      </w:tr>
      <w:tr w:rsidR="00552D10" w14:paraId="781F33D0" w14:textId="77777777">
        <w:tc>
          <w:tcPr>
            <w:tcW w:w="3120" w:type="dxa"/>
          </w:tcPr>
          <w:p w14:paraId="71B12CB0" w14:textId="77777777" w:rsidR="00552D10" w:rsidRDefault="00000000">
            <w:r>
              <w:rPr>
                <w:sz w:val="20"/>
              </w:rPr>
              <w:t>FR-11, FR-12, FR-13</w:t>
            </w:r>
          </w:p>
        </w:tc>
        <w:tc>
          <w:tcPr>
            <w:tcW w:w="3120" w:type="dxa"/>
          </w:tcPr>
          <w:p w14:paraId="350C4F41" w14:textId="77777777" w:rsidR="00552D10" w:rsidRDefault="00000000">
            <w:r>
              <w:rPr>
                <w:rFonts w:ascii="Consolas" w:hAnsi="Consolas"/>
                <w:sz w:val="20"/>
              </w:rPr>
              <w:t>cohorts.uploads.accept_upload</w:t>
            </w:r>
            <w:r>
              <w:rPr>
                <w:sz w:val="20"/>
              </w:rPr>
              <w:t xml:space="preserve">, </w:t>
            </w:r>
            <w:r>
              <w:rPr>
                <w:rFonts w:ascii="Consolas" w:hAnsi="Consolas"/>
                <w:sz w:val="20"/>
              </w:rPr>
              <w:t>pipeline.validate</w:t>
            </w:r>
          </w:p>
        </w:tc>
        <w:tc>
          <w:tcPr>
            <w:tcW w:w="3120" w:type="dxa"/>
          </w:tcPr>
          <w:p w14:paraId="34493912" w14:textId="77777777" w:rsidR="00552D10" w:rsidRDefault="00000000">
            <w:r>
              <w:rPr>
                <w:sz w:val="20"/>
              </w:rPr>
              <w:t>3.3</w:t>
            </w:r>
          </w:p>
        </w:tc>
      </w:tr>
      <w:tr w:rsidR="00552D10" w14:paraId="7854D9FD" w14:textId="77777777">
        <w:tc>
          <w:tcPr>
            <w:tcW w:w="3120" w:type="dxa"/>
          </w:tcPr>
          <w:p w14:paraId="6013AF51" w14:textId="77777777" w:rsidR="00552D10" w:rsidRDefault="00000000">
            <w:r>
              <w:rPr>
                <w:sz w:val="20"/>
              </w:rPr>
              <w:t>FR-14</w:t>
            </w:r>
          </w:p>
        </w:tc>
        <w:tc>
          <w:tcPr>
            <w:tcW w:w="3120" w:type="dxa"/>
          </w:tcPr>
          <w:p w14:paraId="6E39A0E5" w14:textId="77777777" w:rsidR="00552D10" w:rsidRDefault="00000000">
            <w:r>
              <w:rPr>
                <w:rFonts w:ascii="Consolas" w:hAnsi="Consolas"/>
                <w:sz w:val="20"/>
              </w:rPr>
              <w:t>pipeline.features</w:t>
            </w:r>
            <w:r>
              <w:rPr>
                <w:sz w:val="20"/>
              </w:rPr>
              <w:t xml:space="preserve">, </w:t>
            </w:r>
            <w:r>
              <w:rPr>
                <w:rFonts w:ascii="Consolas" w:hAnsi="Consolas"/>
                <w:sz w:val="20"/>
              </w:rPr>
              <w:t>features.rebuild</w:t>
            </w:r>
          </w:p>
        </w:tc>
        <w:tc>
          <w:tcPr>
            <w:tcW w:w="3120" w:type="dxa"/>
          </w:tcPr>
          <w:p w14:paraId="33DE75AA" w14:textId="77777777" w:rsidR="00552D10" w:rsidRDefault="00000000">
            <w:r>
              <w:rPr>
                <w:sz w:val="20"/>
              </w:rPr>
              <w:t>3.4</w:t>
            </w:r>
          </w:p>
        </w:tc>
      </w:tr>
      <w:tr w:rsidR="00552D10" w14:paraId="13FC012E" w14:textId="77777777">
        <w:tc>
          <w:tcPr>
            <w:tcW w:w="3120" w:type="dxa"/>
          </w:tcPr>
          <w:p w14:paraId="6A3BB9F1" w14:textId="77777777" w:rsidR="00552D10" w:rsidRDefault="00000000">
            <w:r>
              <w:rPr>
                <w:sz w:val="20"/>
              </w:rPr>
              <w:t>FR-15, FR-16</w:t>
            </w:r>
          </w:p>
        </w:tc>
        <w:tc>
          <w:tcPr>
            <w:tcW w:w="3120" w:type="dxa"/>
          </w:tcPr>
          <w:p w14:paraId="10593622" w14:textId="77777777" w:rsidR="00552D10" w:rsidRDefault="00000000">
            <w:r>
              <w:rPr>
                <w:rFonts w:ascii="Consolas" w:hAnsi="Consolas"/>
                <w:sz w:val="20"/>
              </w:rPr>
              <w:t>pipeline.train</w:t>
            </w:r>
            <w:r>
              <w:rPr>
                <w:sz w:val="20"/>
              </w:rPr>
              <w:t xml:space="preserve">, </w:t>
            </w:r>
            <w:r>
              <w:rPr>
                <w:rFonts w:ascii="Consolas" w:hAnsi="Consolas"/>
                <w:sz w:val="20"/>
              </w:rPr>
              <w:t>scoring.retrain</w:t>
            </w:r>
            <w:r>
              <w:rPr>
                <w:sz w:val="20"/>
              </w:rPr>
              <w:t xml:space="preserve">, </w:t>
            </w:r>
            <w:r>
              <w:rPr>
                <w:rFonts w:ascii="Consolas" w:hAnsi="Consolas"/>
                <w:sz w:val="20"/>
              </w:rPr>
              <w:t>scoring.ModelVersion</w:t>
            </w:r>
          </w:p>
        </w:tc>
        <w:tc>
          <w:tcPr>
            <w:tcW w:w="3120" w:type="dxa"/>
          </w:tcPr>
          <w:p w14:paraId="497E7930" w14:textId="77777777" w:rsidR="00552D10" w:rsidRDefault="00000000">
            <w:r>
              <w:rPr>
                <w:sz w:val="20"/>
              </w:rPr>
              <w:t>3.5</w:t>
            </w:r>
          </w:p>
        </w:tc>
      </w:tr>
      <w:tr w:rsidR="00552D10" w14:paraId="79173216" w14:textId="77777777">
        <w:tc>
          <w:tcPr>
            <w:tcW w:w="3120" w:type="dxa"/>
          </w:tcPr>
          <w:p w14:paraId="45C5F3EA" w14:textId="77777777" w:rsidR="00552D10" w:rsidRDefault="00000000">
            <w:r>
              <w:rPr>
                <w:sz w:val="20"/>
              </w:rPr>
              <w:t>FR-17</w:t>
            </w:r>
          </w:p>
        </w:tc>
        <w:tc>
          <w:tcPr>
            <w:tcW w:w="3120" w:type="dxa"/>
          </w:tcPr>
          <w:p w14:paraId="562B264F" w14:textId="77777777" w:rsidR="00552D10" w:rsidRDefault="00000000">
            <w:r>
              <w:rPr>
                <w:rFonts w:ascii="Consolas" w:hAnsi="Consolas"/>
                <w:sz w:val="20"/>
              </w:rPr>
              <w:t>audit.services.record</w:t>
            </w:r>
          </w:p>
        </w:tc>
        <w:tc>
          <w:tcPr>
            <w:tcW w:w="3120" w:type="dxa"/>
          </w:tcPr>
          <w:p w14:paraId="5069776B" w14:textId="77777777" w:rsidR="00552D10" w:rsidRDefault="00000000">
            <w:r>
              <w:rPr>
                <w:sz w:val="20"/>
              </w:rPr>
              <w:t>3.7</w:t>
            </w:r>
          </w:p>
        </w:tc>
      </w:tr>
      <w:tr w:rsidR="00552D10" w14:paraId="75CC9EA6" w14:textId="77777777">
        <w:tc>
          <w:tcPr>
            <w:tcW w:w="3120" w:type="dxa"/>
          </w:tcPr>
          <w:p w14:paraId="09E97D9E" w14:textId="77777777" w:rsidR="00552D10" w:rsidRDefault="00000000">
            <w:r>
              <w:rPr>
                <w:sz w:val="20"/>
              </w:rPr>
              <w:t>FR-18</w:t>
            </w:r>
          </w:p>
        </w:tc>
        <w:tc>
          <w:tcPr>
            <w:tcW w:w="3120" w:type="dxa"/>
          </w:tcPr>
          <w:p w14:paraId="5D84C108" w14:textId="77777777" w:rsidR="00552D10" w:rsidRDefault="00000000">
            <w:r>
              <w:rPr>
                <w:rFonts w:ascii="Consolas" w:hAnsi="Consolas"/>
                <w:sz w:val="20"/>
              </w:rPr>
              <w:t>scoring.views.ranking_export</w:t>
            </w:r>
          </w:p>
        </w:tc>
        <w:tc>
          <w:tcPr>
            <w:tcW w:w="3120" w:type="dxa"/>
          </w:tcPr>
          <w:p w14:paraId="48EE374F" w14:textId="77777777" w:rsidR="00552D10" w:rsidRDefault="00000000">
            <w:r>
              <w:rPr>
                <w:sz w:val="20"/>
              </w:rPr>
              <w:t>3.3</w:t>
            </w:r>
          </w:p>
        </w:tc>
      </w:tr>
      <w:tr w:rsidR="00552D10" w14:paraId="57A02CE5" w14:textId="77777777">
        <w:tc>
          <w:tcPr>
            <w:tcW w:w="3120" w:type="dxa"/>
          </w:tcPr>
          <w:p w14:paraId="45EF350C" w14:textId="77777777" w:rsidR="00552D10" w:rsidRDefault="00000000">
            <w:r>
              <w:rPr>
                <w:sz w:val="20"/>
              </w:rPr>
              <w:t>NFR-1</w:t>
            </w:r>
          </w:p>
        </w:tc>
        <w:tc>
          <w:tcPr>
            <w:tcW w:w="3120" w:type="dxa"/>
          </w:tcPr>
          <w:p w14:paraId="04D2F909" w14:textId="77777777" w:rsidR="00552D10" w:rsidRDefault="00000000">
            <w:r>
              <w:rPr>
                <w:sz w:val="20"/>
              </w:rPr>
              <w:t>RiskScore (model_version, -probability) index; pre-computed rows read at request time</w:t>
            </w:r>
          </w:p>
        </w:tc>
        <w:tc>
          <w:tcPr>
            <w:tcW w:w="3120" w:type="dxa"/>
          </w:tcPr>
          <w:p w14:paraId="2CA8826C" w14:textId="77777777" w:rsidR="00552D10" w:rsidRDefault="00000000">
            <w:r>
              <w:rPr>
                <w:sz w:val="20"/>
              </w:rPr>
              <w:t>3.1</w:t>
            </w:r>
          </w:p>
        </w:tc>
      </w:tr>
      <w:tr w:rsidR="00552D10" w14:paraId="2F0EB0FD" w14:textId="77777777">
        <w:tc>
          <w:tcPr>
            <w:tcW w:w="3120" w:type="dxa"/>
          </w:tcPr>
          <w:p w14:paraId="36E727DB" w14:textId="77777777" w:rsidR="00552D10" w:rsidRDefault="00000000">
            <w:r>
              <w:rPr>
                <w:sz w:val="20"/>
              </w:rPr>
              <w:t>NFR-2</w:t>
            </w:r>
          </w:p>
        </w:tc>
        <w:tc>
          <w:tcPr>
            <w:tcW w:w="3120" w:type="dxa"/>
          </w:tcPr>
          <w:p w14:paraId="5CF0CE27" w14:textId="77777777" w:rsidR="00552D10" w:rsidRDefault="00000000">
            <w:r>
              <w:rPr>
                <w:sz w:val="20"/>
              </w:rPr>
              <w:t>Chunked rebuild at 500,000 rows</w:t>
            </w:r>
          </w:p>
        </w:tc>
        <w:tc>
          <w:tcPr>
            <w:tcW w:w="3120" w:type="dxa"/>
          </w:tcPr>
          <w:p w14:paraId="1D21A6F4" w14:textId="77777777" w:rsidR="00552D10" w:rsidRDefault="00000000">
            <w:r>
              <w:rPr>
                <w:sz w:val="20"/>
              </w:rPr>
              <w:t>3.4</w:t>
            </w:r>
          </w:p>
        </w:tc>
      </w:tr>
      <w:tr w:rsidR="00552D10" w14:paraId="359E4738" w14:textId="77777777">
        <w:tc>
          <w:tcPr>
            <w:tcW w:w="3120" w:type="dxa"/>
          </w:tcPr>
          <w:p w14:paraId="61A8A549" w14:textId="77777777" w:rsidR="00552D10" w:rsidRDefault="00000000">
            <w:r>
              <w:rPr>
                <w:sz w:val="20"/>
              </w:rPr>
              <w:t>NFR-3</w:t>
            </w:r>
          </w:p>
        </w:tc>
        <w:tc>
          <w:tcPr>
            <w:tcW w:w="3120" w:type="dxa"/>
          </w:tcPr>
          <w:p w14:paraId="1DD9D762" w14:textId="77777777" w:rsidR="00552D10" w:rsidRDefault="00000000">
            <w:r>
              <w:rPr>
                <w:sz w:val="20"/>
              </w:rPr>
              <w:t>Django PBKDF2-SHA256 password hasher</w:t>
            </w:r>
          </w:p>
        </w:tc>
        <w:tc>
          <w:tcPr>
            <w:tcW w:w="3120" w:type="dxa"/>
          </w:tcPr>
          <w:p w14:paraId="492899BA" w14:textId="77777777" w:rsidR="00552D10" w:rsidRDefault="00000000">
            <w:r>
              <w:rPr>
                <w:sz w:val="20"/>
              </w:rPr>
              <w:t>3.1</w:t>
            </w:r>
          </w:p>
        </w:tc>
      </w:tr>
      <w:tr w:rsidR="00552D10" w14:paraId="756DCDFF" w14:textId="77777777">
        <w:tc>
          <w:tcPr>
            <w:tcW w:w="3120" w:type="dxa"/>
          </w:tcPr>
          <w:p w14:paraId="141EF03C" w14:textId="77777777" w:rsidR="00552D10" w:rsidRDefault="00000000">
            <w:r>
              <w:rPr>
                <w:sz w:val="20"/>
              </w:rPr>
              <w:t>NFR-4</w:t>
            </w:r>
          </w:p>
        </w:tc>
        <w:tc>
          <w:tcPr>
            <w:tcW w:w="3120" w:type="dxa"/>
          </w:tcPr>
          <w:p w14:paraId="01F2ECD1" w14:textId="77777777" w:rsidR="00552D10" w:rsidRDefault="00000000">
            <w:r>
              <w:rPr>
                <w:rFonts w:ascii="Consolas" w:hAnsi="Consolas"/>
                <w:sz w:val="20"/>
              </w:rPr>
              <w:t>accounts.authz</w:t>
            </w:r>
            <w:r>
              <w:rPr>
                <w:sz w:val="20"/>
              </w:rPr>
              <w:t xml:space="preserve"> service layer</w:t>
            </w:r>
          </w:p>
        </w:tc>
        <w:tc>
          <w:tcPr>
            <w:tcW w:w="3120" w:type="dxa"/>
          </w:tcPr>
          <w:p w14:paraId="5F73B82F" w14:textId="77777777" w:rsidR="00552D10" w:rsidRDefault="00000000">
            <w:r>
              <w:rPr>
                <w:sz w:val="20"/>
              </w:rPr>
              <w:t>3.2</w:t>
            </w:r>
          </w:p>
        </w:tc>
      </w:tr>
      <w:tr w:rsidR="00552D10" w14:paraId="72381801" w14:textId="77777777">
        <w:tc>
          <w:tcPr>
            <w:tcW w:w="3120" w:type="dxa"/>
          </w:tcPr>
          <w:p w14:paraId="1084A833" w14:textId="77777777" w:rsidR="00552D10" w:rsidRDefault="00000000">
            <w:r>
              <w:rPr>
                <w:sz w:val="20"/>
              </w:rPr>
              <w:t>NFR-5</w:t>
            </w:r>
          </w:p>
        </w:tc>
        <w:tc>
          <w:tcPr>
            <w:tcW w:w="3120" w:type="dxa"/>
          </w:tcPr>
          <w:p w14:paraId="4C356A0B" w14:textId="77777777" w:rsidR="00552D10" w:rsidRDefault="00000000">
            <w:r>
              <w:rPr>
                <w:sz w:val="20"/>
              </w:rPr>
              <w:t>AuditEntry save/delete/update overrides; database grants in deployment</w:t>
            </w:r>
          </w:p>
        </w:tc>
        <w:tc>
          <w:tcPr>
            <w:tcW w:w="3120" w:type="dxa"/>
          </w:tcPr>
          <w:p w14:paraId="383206B5" w14:textId="77777777" w:rsidR="00552D10" w:rsidRDefault="00000000">
            <w:r>
              <w:rPr>
                <w:sz w:val="20"/>
              </w:rPr>
              <w:t>3.7</w:t>
            </w:r>
          </w:p>
        </w:tc>
      </w:tr>
      <w:tr w:rsidR="00552D10" w14:paraId="146EACEA" w14:textId="77777777">
        <w:tc>
          <w:tcPr>
            <w:tcW w:w="3120" w:type="dxa"/>
          </w:tcPr>
          <w:p w14:paraId="6CFDDECA" w14:textId="77777777" w:rsidR="00552D10" w:rsidRDefault="00000000">
            <w:r>
              <w:rPr>
                <w:sz w:val="20"/>
              </w:rPr>
              <w:t>NFR-6</w:t>
            </w:r>
          </w:p>
        </w:tc>
        <w:tc>
          <w:tcPr>
            <w:tcW w:w="3120" w:type="dxa"/>
          </w:tcPr>
          <w:p w14:paraId="6258D1F5" w14:textId="77777777" w:rsidR="00552D10" w:rsidRDefault="00000000">
            <w:r>
              <w:rPr>
                <w:sz w:val="20"/>
              </w:rPr>
              <w:t>Student schema carries no direct identifier</w:t>
            </w:r>
          </w:p>
        </w:tc>
        <w:tc>
          <w:tcPr>
            <w:tcW w:w="3120" w:type="dxa"/>
          </w:tcPr>
          <w:p w14:paraId="047B9779" w14:textId="77777777" w:rsidR="00552D10" w:rsidRDefault="00000000">
            <w:r>
              <w:rPr>
                <w:sz w:val="20"/>
              </w:rPr>
              <w:t>3.1</w:t>
            </w:r>
          </w:p>
        </w:tc>
      </w:tr>
      <w:tr w:rsidR="00552D10" w14:paraId="4D8777FA" w14:textId="77777777">
        <w:tc>
          <w:tcPr>
            <w:tcW w:w="3120" w:type="dxa"/>
          </w:tcPr>
          <w:p w14:paraId="74EC4A12" w14:textId="77777777" w:rsidR="00552D10" w:rsidRDefault="00000000">
            <w:r>
              <w:rPr>
                <w:sz w:val="20"/>
              </w:rPr>
              <w:t>NFR-7</w:t>
            </w:r>
          </w:p>
        </w:tc>
        <w:tc>
          <w:tcPr>
            <w:tcW w:w="3120" w:type="dxa"/>
          </w:tcPr>
          <w:p w14:paraId="27E2962B" w14:textId="77777777" w:rsidR="00552D10" w:rsidRDefault="00000000">
            <w:r>
              <w:rPr>
                <w:sz w:val="20"/>
              </w:rPr>
              <w:t>Single-process deployment; chunked reads; batched writes</w:t>
            </w:r>
          </w:p>
        </w:tc>
        <w:tc>
          <w:tcPr>
            <w:tcW w:w="3120" w:type="dxa"/>
          </w:tcPr>
          <w:p w14:paraId="3AA7AC3D" w14:textId="77777777" w:rsidR="00552D10" w:rsidRDefault="00000000">
            <w:r>
              <w:rPr>
                <w:sz w:val="20"/>
              </w:rPr>
              <w:t>2.3, 3.4</w:t>
            </w:r>
          </w:p>
        </w:tc>
      </w:tr>
    </w:tbl>
    <w:p w14:paraId="61128729" w14:textId="77777777" w:rsidR="00552D10" w:rsidRDefault="00552D10"/>
    <w:p w14:paraId="1ED82BD4" w14:textId="77777777" w:rsidR="00552D10" w:rsidRDefault="00000000">
      <w:pPr>
        <w:pStyle w:val="Heading1"/>
      </w:pPr>
      <w:r>
        <w:lastRenderedPageBreak/>
        <w:t>5. Verification</w:t>
      </w:r>
    </w:p>
    <w:p w14:paraId="66162820" w14:textId="77777777" w:rsidR="00552D10" w:rsidRDefault="00000000">
      <w:pPr>
        <w:pStyle w:val="Heading2"/>
      </w:pPr>
      <w:r>
        <w:t>5.1 Test strategy</w:t>
      </w:r>
    </w:p>
    <w:p w14:paraId="7B0E31BB" w14:textId="77777777" w:rsidR="00552D10" w:rsidRDefault="00000000">
      <w:pPr>
        <w:ind w:firstLine="720"/>
      </w:pPr>
      <w:r>
        <w:t>Twenty test cases cover the design at three levels. Unit tests exercise the pipeline package under pytest with no database and no server. That is what the framework independence in Section 2.2 is for. Integration tests exercise the pipeline against the database without a browser. System tests exercise the running application through Django's test client over the full request cycle, including authentication, authorization and template rendering.</w:t>
      </w:r>
    </w:p>
    <w:p w14:paraId="6A96D887" w14:textId="77777777" w:rsidR="00552D10" w:rsidRDefault="00000000">
      <w:pPr>
        <w:ind w:firstLine="720"/>
      </w:pPr>
      <w:r>
        <w:t>Every functional and non-functional requirement in Section 1.1 is verified at least once. The twenty cases are executed by 287 automated tests; none is executed manually. Revision 1 recorded TC1 and TC2 as manual browser cases; both are automated.</w:t>
      </w:r>
    </w:p>
    <w:p w14:paraId="37FDAE27" w14:textId="77777777" w:rsidR="00552D10" w:rsidRDefault="00000000">
      <w:pPr>
        <w:ind w:firstLine="720"/>
      </w:pPr>
      <w:r>
        <w:t>Two cases produce a number as well as a verdict. TC4 records page load time against the 3-second budget in NFR-1, and TC13 records elapsed time and peak memory against NFR-2 and NFR-7. Both numbers are now measured and appear in the tables below.</w:t>
      </w:r>
    </w:p>
    <w:p w14:paraId="1A0ED25B" w14:textId="77777777" w:rsidR="00552D10" w:rsidRDefault="00000000">
      <w:pPr>
        <w:pStyle w:val="Heading2"/>
      </w:pPr>
      <w:r>
        <w:t>5.2 Test case inventory</w:t>
      </w:r>
    </w:p>
    <w:p w14:paraId="45A8ABC6" w14:textId="77777777" w:rsidR="00552D10" w:rsidRDefault="00000000">
      <w:pPr>
        <w:keepNext/>
        <w:spacing w:before="240"/>
      </w:pPr>
      <w:r>
        <w:rPr>
          <w:b/>
          <w:bCs/>
        </w:rPr>
        <w:t>Table 12</w:t>
      </w:r>
    </w:p>
    <w:p w14:paraId="72D2A60A" w14:textId="77777777" w:rsidR="00552D10" w:rsidRDefault="00000000">
      <w:pPr>
        <w:keepNext/>
        <w:spacing w:after="120"/>
      </w:pPr>
      <w:r>
        <w:rPr>
          <w:i/>
          <w:iCs/>
        </w:rPr>
        <w:t>Test Case Inventory and the Modules Implementing Each</w:t>
      </w:r>
    </w:p>
    <w:tbl>
      <w:tblPr>
        <w:tblStyle w:val="TableGrid"/>
        <w:tblW w:w="0" w:type="auto"/>
        <w:tblLook w:val="04A0" w:firstRow="1" w:lastRow="0" w:firstColumn="1" w:lastColumn="0" w:noHBand="0" w:noVBand="1"/>
      </w:tblPr>
      <w:tblGrid>
        <w:gridCol w:w="1618"/>
        <w:gridCol w:w="1729"/>
        <w:gridCol w:w="1707"/>
        <w:gridCol w:w="1776"/>
        <w:gridCol w:w="2746"/>
      </w:tblGrid>
      <w:tr w:rsidR="00552D10" w14:paraId="519FC97A" w14:textId="77777777">
        <w:tc>
          <w:tcPr>
            <w:tcW w:w="1872" w:type="dxa"/>
          </w:tcPr>
          <w:p w14:paraId="1638C90B" w14:textId="77777777" w:rsidR="00552D10" w:rsidRDefault="00000000">
            <w:r>
              <w:rPr>
                <w:b/>
                <w:sz w:val="20"/>
              </w:rPr>
              <w:t>TC</w:t>
            </w:r>
          </w:p>
        </w:tc>
        <w:tc>
          <w:tcPr>
            <w:tcW w:w="1872" w:type="dxa"/>
          </w:tcPr>
          <w:p w14:paraId="1B8564C5" w14:textId="77777777" w:rsidR="00552D10" w:rsidRDefault="00000000">
            <w:r>
              <w:rPr>
                <w:b/>
                <w:sz w:val="20"/>
              </w:rPr>
              <w:t>Title</w:t>
            </w:r>
          </w:p>
        </w:tc>
        <w:tc>
          <w:tcPr>
            <w:tcW w:w="1872" w:type="dxa"/>
          </w:tcPr>
          <w:p w14:paraId="67778EC3" w14:textId="77777777" w:rsidR="00552D10" w:rsidRDefault="00000000">
            <w:r>
              <w:rPr>
                <w:b/>
                <w:sz w:val="20"/>
              </w:rPr>
              <w:t>Level</w:t>
            </w:r>
          </w:p>
        </w:tc>
        <w:tc>
          <w:tcPr>
            <w:tcW w:w="1872" w:type="dxa"/>
          </w:tcPr>
          <w:p w14:paraId="70ACCDB1" w14:textId="77777777" w:rsidR="00552D10" w:rsidRDefault="00000000">
            <w:r>
              <w:rPr>
                <w:b/>
                <w:sz w:val="20"/>
              </w:rPr>
              <w:t>Requirements</w:t>
            </w:r>
          </w:p>
        </w:tc>
        <w:tc>
          <w:tcPr>
            <w:tcW w:w="1872" w:type="dxa"/>
          </w:tcPr>
          <w:p w14:paraId="305BECFF" w14:textId="77777777" w:rsidR="00552D10" w:rsidRDefault="00000000">
            <w:r>
              <w:rPr>
                <w:b/>
                <w:sz w:val="20"/>
              </w:rPr>
              <w:t>Implemented in</w:t>
            </w:r>
          </w:p>
        </w:tc>
      </w:tr>
      <w:tr w:rsidR="00552D10" w14:paraId="36018130" w14:textId="77777777">
        <w:tc>
          <w:tcPr>
            <w:tcW w:w="1872" w:type="dxa"/>
          </w:tcPr>
          <w:p w14:paraId="7A013B29" w14:textId="77777777" w:rsidR="00552D10" w:rsidRDefault="00000000">
            <w:r>
              <w:rPr>
                <w:sz w:val="20"/>
              </w:rPr>
              <w:t>TC1</w:t>
            </w:r>
          </w:p>
        </w:tc>
        <w:tc>
          <w:tcPr>
            <w:tcW w:w="1872" w:type="dxa"/>
          </w:tcPr>
          <w:p w14:paraId="1C479F0A" w14:textId="77777777" w:rsidR="00552D10" w:rsidRDefault="00000000">
            <w:r>
              <w:rPr>
                <w:sz w:val="20"/>
              </w:rPr>
              <w:t>Login and session (main flow)</w:t>
            </w:r>
          </w:p>
        </w:tc>
        <w:tc>
          <w:tcPr>
            <w:tcW w:w="1872" w:type="dxa"/>
          </w:tcPr>
          <w:p w14:paraId="02AD01F4" w14:textId="77777777" w:rsidR="00552D10" w:rsidRDefault="00000000">
            <w:r>
              <w:rPr>
                <w:sz w:val="20"/>
              </w:rPr>
              <w:t>System</w:t>
            </w:r>
          </w:p>
        </w:tc>
        <w:tc>
          <w:tcPr>
            <w:tcW w:w="1872" w:type="dxa"/>
          </w:tcPr>
          <w:p w14:paraId="42308D69" w14:textId="77777777" w:rsidR="00552D10" w:rsidRDefault="00000000">
            <w:r>
              <w:rPr>
                <w:sz w:val="20"/>
              </w:rPr>
              <w:t>FR-1, FR-2, FR-17, NFR-3</w:t>
            </w:r>
          </w:p>
        </w:tc>
        <w:tc>
          <w:tcPr>
            <w:tcW w:w="1872" w:type="dxa"/>
          </w:tcPr>
          <w:p w14:paraId="5BADCF95" w14:textId="77777777" w:rsidR="00552D10" w:rsidRDefault="00000000">
            <w:r>
              <w:rPr>
                <w:rFonts w:ascii="Consolas" w:hAnsi="Consolas"/>
                <w:sz w:val="20"/>
              </w:rPr>
              <w:t>test_phase1_usecases.py</w:t>
            </w:r>
          </w:p>
        </w:tc>
      </w:tr>
      <w:tr w:rsidR="00552D10" w14:paraId="51BE1315" w14:textId="77777777">
        <w:tc>
          <w:tcPr>
            <w:tcW w:w="1872" w:type="dxa"/>
          </w:tcPr>
          <w:p w14:paraId="72C5E427" w14:textId="77777777" w:rsidR="00552D10" w:rsidRDefault="00000000">
            <w:r>
              <w:rPr>
                <w:sz w:val="20"/>
              </w:rPr>
              <w:t>TC2</w:t>
            </w:r>
          </w:p>
        </w:tc>
        <w:tc>
          <w:tcPr>
            <w:tcW w:w="1872" w:type="dxa"/>
          </w:tcPr>
          <w:p w14:paraId="2CCEA494" w14:textId="77777777" w:rsidR="00552D10" w:rsidRDefault="00000000">
            <w:r>
              <w:rPr>
                <w:sz w:val="20"/>
              </w:rPr>
              <w:t>Login rejected and account lockout</w:t>
            </w:r>
          </w:p>
        </w:tc>
        <w:tc>
          <w:tcPr>
            <w:tcW w:w="1872" w:type="dxa"/>
          </w:tcPr>
          <w:p w14:paraId="0E8C97B6" w14:textId="77777777" w:rsidR="00552D10" w:rsidRDefault="00000000">
            <w:r>
              <w:rPr>
                <w:sz w:val="20"/>
              </w:rPr>
              <w:t>System</w:t>
            </w:r>
          </w:p>
        </w:tc>
        <w:tc>
          <w:tcPr>
            <w:tcW w:w="1872" w:type="dxa"/>
          </w:tcPr>
          <w:p w14:paraId="42A4E1B5" w14:textId="77777777" w:rsidR="00552D10" w:rsidRDefault="00000000">
            <w:r>
              <w:rPr>
                <w:sz w:val="20"/>
              </w:rPr>
              <w:t>FR-1, FR-17, NFR-3</w:t>
            </w:r>
          </w:p>
        </w:tc>
        <w:tc>
          <w:tcPr>
            <w:tcW w:w="1872" w:type="dxa"/>
          </w:tcPr>
          <w:p w14:paraId="4A73A642" w14:textId="77777777" w:rsidR="00552D10" w:rsidRDefault="00000000">
            <w:r>
              <w:rPr>
                <w:rFonts w:ascii="Consolas" w:hAnsi="Consolas"/>
                <w:sz w:val="20"/>
              </w:rPr>
              <w:t>test_phase1_usecases.py</w:t>
            </w:r>
          </w:p>
        </w:tc>
      </w:tr>
      <w:tr w:rsidR="00552D10" w14:paraId="65270AD2" w14:textId="77777777">
        <w:tc>
          <w:tcPr>
            <w:tcW w:w="1872" w:type="dxa"/>
          </w:tcPr>
          <w:p w14:paraId="03EEF60F" w14:textId="77777777" w:rsidR="00552D10" w:rsidRDefault="00000000">
            <w:r>
              <w:rPr>
                <w:sz w:val="20"/>
              </w:rPr>
              <w:t>TC3</w:t>
            </w:r>
          </w:p>
        </w:tc>
        <w:tc>
          <w:tcPr>
            <w:tcW w:w="1872" w:type="dxa"/>
          </w:tcPr>
          <w:p w14:paraId="0162405F" w14:textId="77777777" w:rsidR="00552D10" w:rsidRDefault="00000000">
            <w:r>
              <w:rPr>
                <w:sz w:val="20"/>
              </w:rPr>
              <w:t>Select presentation</w:t>
            </w:r>
          </w:p>
        </w:tc>
        <w:tc>
          <w:tcPr>
            <w:tcW w:w="1872" w:type="dxa"/>
          </w:tcPr>
          <w:p w14:paraId="314C225A" w14:textId="77777777" w:rsidR="00552D10" w:rsidRDefault="00000000">
            <w:r>
              <w:rPr>
                <w:sz w:val="20"/>
              </w:rPr>
              <w:t>System</w:t>
            </w:r>
          </w:p>
        </w:tc>
        <w:tc>
          <w:tcPr>
            <w:tcW w:w="1872" w:type="dxa"/>
          </w:tcPr>
          <w:p w14:paraId="50CEA61F" w14:textId="77777777" w:rsidR="00552D10" w:rsidRDefault="00000000">
            <w:r>
              <w:rPr>
                <w:sz w:val="20"/>
              </w:rPr>
              <w:t>FR-3, NFR-4</w:t>
            </w:r>
          </w:p>
        </w:tc>
        <w:tc>
          <w:tcPr>
            <w:tcW w:w="1872" w:type="dxa"/>
          </w:tcPr>
          <w:p w14:paraId="22C7C6EC" w14:textId="77777777" w:rsidR="00552D10" w:rsidRDefault="00000000">
            <w:r>
              <w:rPr>
                <w:rFonts w:ascii="Consolas" w:hAnsi="Consolas"/>
                <w:sz w:val="20"/>
              </w:rPr>
              <w:t>test_phase1_usecases.py</w:t>
            </w:r>
          </w:p>
        </w:tc>
      </w:tr>
      <w:tr w:rsidR="00552D10" w14:paraId="609C2C88" w14:textId="77777777">
        <w:tc>
          <w:tcPr>
            <w:tcW w:w="1872" w:type="dxa"/>
          </w:tcPr>
          <w:p w14:paraId="25D7183F" w14:textId="77777777" w:rsidR="00552D10" w:rsidRDefault="00000000">
            <w:r>
              <w:rPr>
                <w:sz w:val="20"/>
              </w:rPr>
              <w:t>TC4</w:t>
            </w:r>
          </w:p>
        </w:tc>
        <w:tc>
          <w:tcPr>
            <w:tcW w:w="1872" w:type="dxa"/>
          </w:tcPr>
          <w:p w14:paraId="47C9E953" w14:textId="77777777" w:rsidR="00552D10" w:rsidRDefault="00000000">
            <w:r>
              <w:rPr>
                <w:sz w:val="20"/>
              </w:rPr>
              <w:t>View risk ranking</w:t>
            </w:r>
          </w:p>
        </w:tc>
        <w:tc>
          <w:tcPr>
            <w:tcW w:w="1872" w:type="dxa"/>
          </w:tcPr>
          <w:p w14:paraId="2808F716" w14:textId="77777777" w:rsidR="00552D10" w:rsidRDefault="00000000">
            <w:r>
              <w:rPr>
                <w:sz w:val="20"/>
              </w:rPr>
              <w:t>System</w:t>
            </w:r>
          </w:p>
        </w:tc>
        <w:tc>
          <w:tcPr>
            <w:tcW w:w="1872" w:type="dxa"/>
          </w:tcPr>
          <w:p w14:paraId="7AFBC9FA" w14:textId="77777777" w:rsidR="00552D10" w:rsidRDefault="00000000">
            <w:r>
              <w:rPr>
                <w:sz w:val="20"/>
              </w:rPr>
              <w:t>FR-4, NFR-1</w:t>
            </w:r>
          </w:p>
        </w:tc>
        <w:tc>
          <w:tcPr>
            <w:tcW w:w="1872" w:type="dxa"/>
          </w:tcPr>
          <w:p w14:paraId="2880647F" w14:textId="77777777" w:rsidR="00552D10" w:rsidRDefault="00000000">
            <w:r>
              <w:rPr>
                <w:rFonts w:ascii="Consolas" w:hAnsi="Consolas"/>
                <w:sz w:val="20"/>
              </w:rPr>
              <w:t>test_phase5_usecases.py</w:t>
            </w:r>
          </w:p>
        </w:tc>
      </w:tr>
      <w:tr w:rsidR="00552D10" w14:paraId="359ADA33" w14:textId="77777777">
        <w:tc>
          <w:tcPr>
            <w:tcW w:w="1872" w:type="dxa"/>
          </w:tcPr>
          <w:p w14:paraId="626559C9" w14:textId="77777777" w:rsidR="00552D10" w:rsidRDefault="00000000">
            <w:r>
              <w:rPr>
                <w:sz w:val="20"/>
              </w:rPr>
              <w:t>TC5</w:t>
            </w:r>
          </w:p>
        </w:tc>
        <w:tc>
          <w:tcPr>
            <w:tcW w:w="1872" w:type="dxa"/>
          </w:tcPr>
          <w:p w14:paraId="653261F0" w14:textId="77777777" w:rsidR="00552D10" w:rsidRDefault="00000000">
            <w:r>
              <w:rPr>
                <w:sz w:val="20"/>
              </w:rPr>
              <w:t>Permission denied on ranking</w:t>
            </w:r>
          </w:p>
        </w:tc>
        <w:tc>
          <w:tcPr>
            <w:tcW w:w="1872" w:type="dxa"/>
          </w:tcPr>
          <w:p w14:paraId="58E41FEF" w14:textId="77777777" w:rsidR="00552D10" w:rsidRDefault="00000000">
            <w:r>
              <w:rPr>
                <w:sz w:val="20"/>
              </w:rPr>
              <w:t>System</w:t>
            </w:r>
          </w:p>
        </w:tc>
        <w:tc>
          <w:tcPr>
            <w:tcW w:w="1872" w:type="dxa"/>
          </w:tcPr>
          <w:p w14:paraId="42A9F54E" w14:textId="77777777" w:rsidR="00552D10" w:rsidRDefault="00000000">
            <w:r>
              <w:rPr>
                <w:sz w:val="20"/>
              </w:rPr>
              <w:t>FR-3, NFR-4, FR-17</w:t>
            </w:r>
          </w:p>
        </w:tc>
        <w:tc>
          <w:tcPr>
            <w:tcW w:w="1872" w:type="dxa"/>
          </w:tcPr>
          <w:p w14:paraId="0D34973E" w14:textId="77777777" w:rsidR="00552D10" w:rsidRDefault="00000000">
            <w:r>
              <w:rPr>
                <w:rFonts w:ascii="Consolas" w:hAnsi="Consolas"/>
                <w:sz w:val="20"/>
              </w:rPr>
              <w:t>test_authz.py</w:t>
            </w:r>
            <w:r>
              <w:rPr>
                <w:sz w:val="20"/>
              </w:rPr>
              <w:t xml:space="preserve">, </w:t>
            </w:r>
            <w:r>
              <w:rPr>
                <w:rFonts w:ascii="Consolas" w:hAnsi="Consolas"/>
                <w:sz w:val="20"/>
              </w:rPr>
              <w:t>test_phase5_usecases.py</w:t>
            </w:r>
          </w:p>
        </w:tc>
      </w:tr>
      <w:tr w:rsidR="00552D10" w14:paraId="26911B97" w14:textId="77777777">
        <w:tc>
          <w:tcPr>
            <w:tcW w:w="1872" w:type="dxa"/>
          </w:tcPr>
          <w:p w14:paraId="10B1A49B" w14:textId="77777777" w:rsidR="00552D10" w:rsidRDefault="00000000">
            <w:r>
              <w:rPr>
                <w:sz w:val="20"/>
              </w:rPr>
              <w:t>TC6</w:t>
            </w:r>
          </w:p>
        </w:tc>
        <w:tc>
          <w:tcPr>
            <w:tcW w:w="1872" w:type="dxa"/>
          </w:tcPr>
          <w:p w14:paraId="0A048C21" w14:textId="77777777" w:rsidR="00552D10" w:rsidRDefault="00000000">
            <w:r>
              <w:rPr>
                <w:sz w:val="20"/>
              </w:rPr>
              <w:t>View student detail</w:t>
            </w:r>
          </w:p>
        </w:tc>
        <w:tc>
          <w:tcPr>
            <w:tcW w:w="1872" w:type="dxa"/>
          </w:tcPr>
          <w:p w14:paraId="6B807BD8" w14:textId="77777777" w:rsidR="00552D10" w:rsidRDefault="00000000">
            <w:r>
              <w:rPr>
                <w:sz w:val="20"/>
              </w:rPr>
              <w:t>System</w:t>
            </w:r>
          </w:p>
        </w:tc>
        <w:tc>
          <w:tcPr>
            <w:tcW w:w="1872" w:type="dxa"/>
          </w:tcPr>
          <w:p w14:paraId="3B1BED9A" w14:textId="77777777" w:rsidR="00552D10" w:rsidRDefault="00000000">
            <w:r>
              <w:rPr>
                <w:sz w:val="20"/>
              </w:rPr>
              <w:t>FR-5, NFR-6</w:t>
            </w:r>
          </w:p>
        </w:tc>
        <w:tc>
          <w:tcPr>
            <w:tcW w:w="1872" w:type="dxa"/>
          </w:tcPr>
          <w:p w14:paraId="39770895" w14:textId="77777777" w:rsidR="00552D10" w:rsidRDefault="00000000">
            <w:r>
              <w:rPr>
                <w:rFonts w:ascii="Consolas" w:hAnsi="Consolas"/>
                <w:sz w:val="20"/>
              </w:rPr>
              <w:t>test_phase5_usecases.py</w:t>
            </w:r>
          </w:p>
        </w:tc>
      </w:tr>
      <w:tr w:rsidR="00552D10" w14:paraId="6AC3F90C" w14:textId="77777777">
        <w:tc>
          <w:tcPr>
            <w:tcW w:w="1872" w:type="dxa"/>
          </w:tcPr>
          <w:p w14:paraId="27DC3311" w14:textId="77777777" w:rsidR="00552D10" w:rsidRDefault="00000000">
            <w:r>
              <w:rPr>
                <w:sz w:val="20"/>
              </w:rPr>
              <w:t>TC7</w:t>
            </w:r>
          </w:p>
        </w:tc>
        <w:tc>
          <w:tcPr>
            <w:tcW w:w="1872" w:type="dxa"/>
          </w:tcPr>
          <w:p w14:paraId="459FEA64" w14:textId="77777777" w:rsidR="00552D10" w:rsidRDefault="00000000">
            <w:r>
              <w:rPr>
                <w:sz w:val="20"/>
              </w:rPr>
              <w:t xml:space="preserve">Flag student for </w:t>
            </w:r>
            <w:r>
              <w:rPr>
                <w:sz w:val="20"/>
              </w:rPr>
              <w:lastRenderedPageBreak/>
              <w:t>outreach</w:t>
            </w:r>
          </w:p>
        </w:tc>
        <w:tc>
          <w:tcPr>
            <w:tcW w:w="1872" w:type="dxa"/>
          </w:tcPr>
          <w:p w14:paraId="22EFE8A7" w14:textId="77777777" w:rsidR="00552D10" w:rsidRDefault="00000000">
            <w:r>
              <w:rPr>
                <w:sz w:val="20"/>
              </w:rPr>
              <w:lastRenderedPageBreak/>
              <w:t>System</w:t>
            </w:r>
          </w:p>
        </w:tc>
        <w:tc>
          <w:tcPr>
            <w:tcW w:w="1872" w:type="dxa"/>
          </w:tcPr>
          <w:p w14:paraId="68BD1ED7" w14:textId="77777777" w:rsidR="00552D10" w:rsidRDefault="00000000">
            <w:r>
              <w:rPr>
                <w:sz w:val="20"/>
              </w:rPr>
              <w:t>FR-6, FR-17</w:t>
            </w:r>
          </w:p>
        </w:tc>
        <w:tc>
          <w:tcPr>
            <w:tcW w:w="1872" w:type="dxa"/>
          </w:tcPr>
          <w:p w14:paraId="3A550595" w14:textId="77777777" w:rsidR="00552D10" w:rsidRDefault="00000000">
            <w:r>
              <w:rPr>
                <w:rFonts w:ascii="Consolas" w:hAnsi="Consolas"/>
                <w:sz w:val="20"/>
              </w:rPr>
              <w:t>test_phase6_usecases.py</w:t>
            </w:r>
          </w:p>
        </w:tc>
      </w:tr>
      <w:tr w:rsidR="00552D10" w14:paraId="73912242" w14:textId="77777777">
        <w:tc>
          <w:tcPr>
            <w:tcW w:w="1872" w:type="dxa"/>
          </w:tcPr>
          <w:p w14:paraId="7B362BFB" w14:textId="77777777" w:rsidR="00552D10" w:rsidRDefault="00000000">
            <w:r>
              <w:rPr>
                <w:sz w:val="20"/>
              </w:rPr>
              <w:t>TC8</w:t>
            </w:r>
          </w:p>
        </w:tc>
        <w:tc>
          <w:tcPr>
            <w:tcW w:w="1872" w:type="dxa"/>
          </w:tcPr>
          <w:p w14:paraId="6842283A" w14:textId="77777777" w:rsidR="00552D10" w:rsidRDefault="00000000">
            <w:r>
              <w:rPr>
                <w:sz w:val="20"/>
              </w:rPr>
              <w:t>Record intervention</w:t>
            </w:r>
          </w:p>
        </w:tc>
        <w:tc>
          <w:tcPr>
            <w:tcW w:w="1872" w:type="dxa"/>
          </w:tcPr>
          <w:p w14:paraId="4D0E366D" w14:textId="77777777" w:rsidR="00552D10" w:rsidRDefault="00000000">
            <w:r>
              <w:rPr>
                <w:sz w:val="20"/>
              </w:rPr>
              <w:t>System</w:t>
            </w:r>
          </w:p>
        </w:tc>
        <w:tc>
          <w:tcPr>
            <w:tcW w:w="1872" w:type="dxa"/>
          </w:tcPr>
          <w:p w14:paraId="354AC904" w14:textId="77777777" w:rsidR="00552D10" w:rsidRDefault="00000000">
            <w:r>
              <w:rPr>
                <w:sz w:val="20"/>
              </w:rPr>
              <w:t>FR-7, FR-17</w:t>
            </w:r>
          </w:p>
        </w:tc>
        <w:tc>
          <w:tcPr>
            <w:tcW w:w="1872" w:type="dxa"/>
          </w:tcPr>
          <w:p w14:paraId="110E7AFE" w14:textId="77777777" w:rsidR="00552D10" w:rsidRDefault="00000000">
            <w:r>
              <w:rPr>
                <w:rFonts w:ascii="Consolas" w:hAnsi="Consolas"/>
                <w:sz w:val="20"/>
              </w:rPr>
              <w:t>test_phase6_usecases.py</w:t>
            </w:r>
          </w:p>
        </w:tc>
      </w:tr>
      <w:tr w:rsidR="00552D10" w14:paraId="74945928" w14:textId="77777777">
        <w:tc>
          <w:tcPr>
            <w:tcW w:w="1872" w:type="dxa"/>
          </w:tcPr>
          <w:p w14:paraId="21DC42D4" w14:textId="77777777" w:rsidR="00552D10" w:rsidRDefault="00000000">
            <w:r>
              <w:rPr>
                <w:sz w:val="20"/>
              </w:rPr>
              <w:t>TC9</w:t>
            </w:r>
          </w:p>
        </w:tc>
        <w:tc>
          <w:tcPr>
            <w:tcW w:w="1872" w:type="dxa"/>
          </w:tcPr>
          <w:p w14:paraId="19FC7471" w14:textId="77777777" w:rsidR="00552D10" w:rsidRDefault="00000000">
            <w:r>
              <w:rPr>
                <w:sz w:val="20"/>
              </w:rPr>
              <w:t>Record outcome and close flag</w:t>
            </w:r>
          </w:p>
        </w:tc>
        <w:tc>
          <w:tcPr>
            <w:tcW w:w="1872" w:type="dxa"/>
          </w:tcPr>
          <w:p w14:paraId="050BDA16" w14:textId="77777777" w:rsidR="00552D10" w:rsidRDefault="00000000">
            <w:r>
              <w:rPr>
                <w:sz w:val="20"/>
              </w:rPr>
              <w:t>System</w:t>
            </w:r>
          </w:p>
        </w:tc>
        <w:tc>
          <w:tcPr>
            <w:tcW w:w="1872" w:type="dxa"/>
          </w:tcPr>
          <w:p w14:paraId="32BA38F6" w14:textId="77777777" w:rsidR="00552D10" w:rsidRDefault="00000000">
            <w:r>
              <w:rPr>
                <w:sz w:val="20"/>
              </w:rPr>
              <w:t>FR-8, FR-17</w:t>
            </w:r>
          </w:p>
        </w:tc>
        <w:tc>
          <w:tcPr>
            <w:tcW w:w="1872" w:type="dxa"/>
          </w:tcPr>
          <w:p w14:paraId="2D280D56" w14:textId="77777777" w:rsidR="00552D10" w:rsidRDefault="00000000">
            <w:r>
              <w:rPr>
                <w:rFonts w:ascii="Consolas" w:hAnsi="Consolas"/>
                <w:sz w:val="20"/>
              </w:rPr>
              <w:t>test_phase6_usecases.py</w:t>
            </w:r>
          </w:p>
        </w:tc>
      </w:tr>
      <w:tr w:rsidR="00552D10" w14:paraId="312F34E1" w14:textId="77777777">
        <w:tc>
          <w:tcPr>
            <w:tcW w:w="1872" w:type="dxa"/>
          </w:tcPr>
          <w:p w14:paraId="7A2D4738" w14:textId="77777777" w:rsidR="00552D10" w:rsidRDefault="00000000">
            <w:r>
              <w:rPr>
                <w:sz w:val="20"/>
              </w:rPr>
              <w:t>TC10</w:t>
            </w:r>
          </w:p>
        </w:tc>
        <w:tc>
          <w:tcPr>
            <w:tcW w:w="1872" w:type="dxa"/>
          </w:tcPr>
          <w:p w14:paraId="36121A91" w14:textId="77777777" w:rsidR="00552D10" w:rsidRDefault="00000000">
            <w:r>
              <w:rPr>
                <w:sz w:val="20"/>
              </w:rPr>
              <w:t>Cohort dashboard and subgroup suppression</w:t>
            </w:r>
          </w:p>
        </w:tc>
        <w:tc>
          <w:tcPr>
            <w:tcW w:w="1872" w:type="dxa"/>
          </w:tcPr>
          <w:p w14:paraId="6F9203D1" w14:textId="77777777" w:rsidR="00552D10" w:rsidRDefault="00000000">
            <w:r>
              <w:rPr>
                <w:sz w:val="20"/>
              </w:rPr>
              <w:t>System</w:t>
            </w:r>
          </w:p>
        </w:tc>
        <w:tc>
          <w:tcPr>
            <w:tcW w:w="1872" w:type="dxa"/>
          </w:tcPr>
          <w:p w14:paraId="4FA94C48" w14:textId="77777777" w:rsidR="00552D10" w:rsidRDefault="00000000">
            <w:r>
              <w:rPr>
                <w:sz w:val="20"/>
              </w:rPr>
              <w:t>FR-9, FR-10</w:t>
            </w:r>
          </w:p>
        </w:tc>
        <w:tc>
          <w:tcPr>
            <w:tcW w:w="1872" w:type="dxa"/>
          </w:tcPr>
          <w:p w14:paraId="2CE03A74" w14:textId="77777777" w:rsidR="00552D10" w:rsidRDefault="00000000">
            <w:r>
              <w:rPr>
                <w:rFonts w:ascii="Consolas" w:hAnsi="Consolas"/>
                <w:sz w:val="20"/>
              </w:rPr>
              <w:t>test_phase5_usecases.py</w:t>
            </w:r>
          </w:p>
        </w:tc>
      </w:tr>
      <w:tr w:rsidR="00552D10" w14:paraId="600D2203" w14:textId="77777777">
        <w:tc>
          <w:tcPr>
            <w:tcW w:w="1872" w:type="dxa"/>
          </w:tcPr>
          <w:p w14:paraId="7B0C732D" w14:textId="77777777" w:rsidR="00552D10" w:rsidRDefault="00000000">
            <w:r>
              <w:rPr>
                <w:sz w:val="20"/>
              </w:rPr>
              <w:t>TC11</w:t>
            </w:r>
          </w:p>
        </w:tc>
        <w:tc>
          <w:tcPr>
            <w:tcW w:w="1872" w:type="dxa"/>
          </w:tcPr>
          <w:p w14:paraId="27AB8494" w14:textId="77777777" w:rsidR="00552D10" w:rsidRDefault="00000000">
            <w:r>
              <w:rPr>
                <w:sz w:val="20"/>
              </w:rPr>
              <w:t>Upload cohort data</w:t>
            </w:r>
          </w:p>
        </w:tc>
        <w:tc>
          <w:tcPr>
            <w:tcW w:w="1872" w:type="dxa"/>
          </w:tcPr>
          <w:p w14:paraId="7A09E593" w14:textId="77777777" w:rsidR="00552D10" w:rsidRDefault="00000000">
            <w:r>
              <w:rPr>
                <w:sz w:val="20"/>
              </w:rPr>
              <w:t>System</w:t>
            </w:r>
          </w:p>
        </w:tc>
        <w:tc>
          <w:tcPr>
            <w:tcW w:w="1872" w:type="dxa"/>
          </w:tcPr>
          <w:p w14:paraId="68B92100" w14:textId="77777777" w:rsidR="00552D10" w:rsidRDefault="00000000">
            <w:r>
              <w:rPr>
                <w:sz w:val="20"/>
              </w:rPr>
              <w:t>FR-11, FR-12, FR-13, FR-17</w:t>
            </w:r>
          </w:p>
        </w:tc>
        <w:tc>
          <w:tcPr>
            <w:tcW w:w="1872" w:type="dxa"/>
          </w:tcPr>
          <w:p w14:paraId="2133ECB8" w14:textId="77777777" w:rsidR="00552D10" w:rsidRDefault="00000000">
            <w:r>
              <w:rPr>
                <w:rFonts w:ascii="Consolas" w:hAnsi="Consolas"/>
                <w:sz w:val="20"/>
              </w:rPr>
              <w:t>test_phase2_usecases.py</w:t>
            </w:r>
          </w:p>
        </w:tc>
      </w:tr>
      <w:tr w:rsidR="00552D10" w14:paraId="0ADE6398" w14:textId="77777777">
        <w:tc>
          <w:tcPr>
            <w:tcW w:w="1872" w:type="dxa"/>
          </w:tcPr>
          <w:p w14:paraId="72DEBEC1" w14:textId="77777777" w:rsidR="00552D10" w:rsidRDefault="00000000">
            <w:r>
              <w:rPr>
                <w:sz w:val="20"/>
              </w:rPr>
              <w:t>TC12</w:t>
            </w:r>
          </w:p>
        </w:tc>
        <w:tc>
          <w:tcPr>
            <w:tcW w:w="1872" w:type="dxa"/>
          </w:tcPr>
          <w:p w14:paraId="6648E101" w14:textId="77777777" w:rsidR="00552D10" w:rsidRDefault="00000000">
            <w:r>
              <w:rPr>
                <w:sz w:val="20"/>
              </w:rPr>
              <w:t>Upload rejected</w:t>
            </w:r>
          </w:p>
        </w:tc>
        <w:tc>
          <w:tcPr>
            <w:tcW w:w="1872" w:type="dxa"/>
          </w:tcPr>
          <w:p w14:paraId="14ECDCFA" w14:textId="77777777" w:rsidR="00552D10" w:rsidRDefault="00000000">
            <w:r>
              <w:rPr>
                <w:sz w:val="20"/>
              </w:rPr>
              <w:t>System</w:t>
            </w:r>
          </w:p>
        </w:tc>
        <w:tc>
          <w:tcPr>
            <w:tcW w:w="1872" w:type="dxa"/>
          </w:tcPr>
          <w:p w14:paraId="5DE60EBA" w14:textId="77777777" w:rsidR="00552D10" w:rsidRDefault="00000000">
            <w:r>
              <w:rPr>
                <w:sz w:val="20"/>
              </w:rPr>
              <w:t>FR-11, FR-12, FR-13, FR-17</w:t>
            </w:r>
          </w:p>
        </w:tc>
        <w:tc>
          <w:tcPr>
            <w:tcW w:w="1872" w:type="dxa"/>
          </w:tcPr>
          <w:p w14:paraId="5DCFE057" w14:textId="77777777" w:rsidR="00552D10" w:rsidRDefault="00000000">
            <w:r>
              <w:rPr>
                <w:rFonts w:ascii="Consolas" w:hAnsi="Consolas"/>
                <w:sz w:val="20"/>
              </w:rPr>
              <w:t>test_phase2_usecases.py</w:t>
            </w:r>
          </w:p>
        </w:tc>
      </w:tr>
      <w:tr w:rsidR="00552D10" w14:paraId="765440A3" w14:textId="77777777">
        <w:tc>
          <w:tcPr>
            <w:tcW w:w="1872" w:type="dxa"/>
          </w:tcPr>
          <w:p w14:paraId="109F669C" w14:textId="77777777" w:rsidR="00552D10" w:rsidRDefault="00000000">
            <w:r>
              <w:rPr>
                <w:sz w:val="20"/>
              </w:rPr>
              <w:t>TC13</w:t>
            </w:r>
          </w:p>
        </w:tc>
        <w:tc>
          <w:tcPr>
            <w:tcW w:w="1872" w:type="dxa"/>
          </w:tcPr>
          <w:p w14:paraId="4E301E7A" w14:textId="77777777" w:rsidR="00552D10" w:rsidRDefault="00000000">
            <w:r>
              <w:rPr>
                <w:sz w:val="20"/>
              </w:rPr>
              <w:t>Rebuild features</w:t>
            </w:r>
          </w:p>
        </w:tc>
        <w:tc>
          <w:tcPr>
            <w:tcW w:w="1872" w:type="dxa"/>
          </w:tcPr>
          <w:p w14:paraId="270E03D1" w14:textId="77777777" w:rsidR="00552D10" w:rsidRDefault="00000000">
            <w:r>
              <w:rPr>
                <w:sz w:val="20"/>
              </w:rPr>
              <w:t>Integration</w:t>
            </w:r>
          </w:p>
        </w:tc>
        <w:tc>
          <w:tcPr>
            <w:tcW w:w="1872" w:type="dxa"/>
          </w:tcPr>
          <w:p w14:paraId="5FB52611" w14:textId="77777777" w:rsidR="00552D10" w:rsidRDefault="00000000">
            <w:r>
              <w:rPr>
                <w:sz w:val="20"/>
              </w:rPr>
              <w:t>FR-14, FR-17, NFR-2, NFR-7</w:t>
            </w:r>
          </w:p>
        </w:tc>
        <w:tc>
          <w:tcPr>
            <w:tcW w:w="1872" w:type="dxa"/>
          </w:tcPr>
          <w:p w14:paraId="43823C68" w14:textId="77777777" w:rsidR="00552D10" w:rsidRDefault="00000000">
            <w:r>
              <w:rPr>
                <w:rFonts w:ascii="Consolas" w:hAnsi="Consolas"/>
                <w:sz w:val="20"/>
              </w:rPr>
              <w:t>test_phase3_usecases.py</w:t>
            </w:r>
          </w:p>
        </w:tc>
      </w:tr>
      <w:tr w:rsidR="00552D10" w14:paraId="15282C7E" w14:textId="77777777">
        <w:tc>
          <w:tcPr>
            <w:tcW w:w="1872" w:type="dxa"/>
          </w:tcPr>
          <w:p w14:paraId="1940ABC5" w14:textId="77777777" w:rsidR="00552D10" w:rsidRDefault="00000000">
            <w:r>
              <w:rPr>
                <w:sz w:val="20"/>
              </w:rPr>
              <w:t>TC14</w:t>
            </w:r>
          </w:p>
        </w:tc>
        <w:tc>
          <w:tcPr>
            <w:tcW w:w="1872" w:type="dxa"/>
          </w:tcPr>
          <w:p w14:paraId="610A7676" w14:textId="77777777" w:rsidR="00552D10" w:rsidRDefault="00000000">
            <w:r>
              <w:rPr>
                <w:sz w:val="20"/>
              </w:rPr>
              <w:t>Rebuild blocked</w:t>
            </w:r>
          </w:p>
        </w:tc>
        <w:tc>
          <w:tcPr>
            <w:tcW w:w="1872" w:type="dxa"/>
          </w:tcPr>
          <w:p w14:paraId="696F7B29" w14:textId="77777777" w:rsidR="00552D10" w:rsidRDefault="00000000">
            <w:r>
              <w:rPr>
                <w:sz w:val="20"/>
              </w:rPr>
              <w:t>Integration</w:t>
            </w:r>
          </w:p>
        </w:tc>
        <w:tc>
          <w:tcPr>
            <w:tcW w:w="1872" w:type="dxa"/>
          </w:tcPr>
          <w:p w14:paraId="74D4BC1E" w14:textId="77777777" w:rsidR="00552D10" w:rsidRDefault="00000000">
            <w:r>
              <w:rPr>
                <w:sz w:val="20"/>
              </w:rPr>
              <w:t>FR-14</w:t>
            </w:r>
          </w:p>
        </w:tc>
        <w:tc>
          <w:tcPr>
            <w:tcW w:w="1872" w:type="dxa"/>
          </w:tcPr>
          <w:p w14:paraId="2041BE24" w14:textId="77777777" w:rsidR="00552D10" w:rsidRDefault="00000000">
            <w:r>
              <w:rPr>
                <w:rFonts w:ascii="Consolas" w:hAnsi="Consolas"/>
                <w:sz w:val="20"/>
              </w:rPr>
              <w:t>test_phase3_usecases.py</w:t>
            </w:r>
          </w:p>
        </w:tc>
      </w:tr>
      <w:tr w:rsidR="00552D10" w14:paraId="4A6B00D7" w14:textId="77777777">
        <w:tc>
          <w:tcPr>
            <w:tcW w:w="1872" w:type="dxa"/>
          </w:tcPr>
          <w:p w14:paraId="413FA734" w14:textId="77777777" w:rsidR="00552D10" w:rsidRDefault="00000000">
            <w:r>
              <w:rPr>
                <w:sz w:val="20"/>
              </w:rPr>
              <w:t>TC15</w:t>
            </w:r>
          </w:p>
        </w:tc>
        <w:tc>
          <w:tcPr>
            <w:tcW w:w="1872" w:type="dxa"/>
          </w:tcPr>
          <w:p w14:paraId="41FE5008" w14:textId="77777777" w:rsidR="00552D10" w:rsidRDefault="00000000">
            <w:r>
              <w:rPr>
                <w:sz w:val="20"/>
              </w:rPr>
              <w:t>Retrain model and store metrics</w:t>
            </w:r>
          </w:p>
        </w:tc>
        <w:tc>
          <w:tcPr>
            <w:tcW w:w="1872" w:type="dxa"/>
          </w:tcPr>
          <w:p w14:paraId="54510A16" w14:textId="77777777" w:rsidR="00552D10" w:rsidRDefault="00000000">
            <w:r>
              <w:rPr>
                <w:sz w:val="20"/>
              </w:rPr>
              <w:t>Integration</w:t>
            </w:r>
          </w:p>
        </w:tc>
        <w:tc>
          <w:tcPr>
            <w:tcW w:w="1872" w:type="dxa"/>
          </w:tcPr>
          <w:p w14:paraId="43FCDD43" w14:textId="77777777" w:rsidR="00552D10" w:rsidRDefault="00000000">
            <w:r>
              <w:rPr>
                <w:sz w:val="20"/>
              </w:rPr>
              <w:t>FR-15, FR-16, FR-10, FR-17</w:t>
            </w:r>
          </w:p>
        </w:tc>
        <w:tc>
          <w:tcPr>
            <w:tcW w:w="1872" w:type="dxa"/>
          </w:tcPr>
          <w:p w14:paraId="56C12310" w14:textId="77777777" w:rsidR="00552D10" w:rsidRDefault="00000000">
            <w:r>
              <w:rPr>
                <w:rFonts w:ascii="Consolas" w:hAnsi="Consolas"/>
                <w:sz w:val="20"/>
              </w:rPr>
              <w:t>test_phase4_usecases.py</w:t>
            </w:r>
          </w:p>
        </w:tc>
      </w:tr>
      <w:tr w:rsidR="00552D10" w14:paraId="7475E38F" w14:textId="77777777">
        <w:tc>
          <w:tcPr>
            <w:tcW w:w="1872" w:type="dxa"/>
          </w:tcPr>
          <w:p w14:paraId="060C24C1" w14:textId="77777777" w:rsidR="00552D10" w:rsidRDefault="00000000">
            <w:r>
              <w:rPr>
                <w:sz w:val="20"/>
              </w:rPr>
              <w:t>TC16</w:t>
            </w:r>
          </w:p>
        </w:tc>
        <w:tc>
          <w:tcPr>
            <w:tcW w:w="1872" w:type="dxa"/>
          </w:tcPr>
          <w:p w14:paraId="1AEAC221" w14:textId="77777777" w:rsidR="00552D10" w:rsidRDefault="00000000">
            <w:r>
              <w:rPr>
                <w:sz w:val="20"/>
              </w:rPr>
              <w:t>Retrain blocked</w:t>
            </w:r>
          </w:p>
        </w:tc>
        <w:tc>
          <w:tcPr>
            <w:tcW w:w="1872" w:type="dxa"/>
          </w:tcPr>
          <w:p w14:paraId="3B262070" w14:textId="77777777" w:rsidR="00552D10" w:rsidRDefault="00000000">
            <w:r>
              <w:rPr>
                <w:sz w:val="20"/>
              </w:rPr>
              <w:t>Integration</w:t>
            </w:r>
          </w:p>
        </w:tc>
        <w:tc>
          <w:tcPr>
            <w:tcW w:w="1872" w:type="dxa"/>
          </w:tcPr>
          <w:p w14:paraId="40B74839" w14:textId="77777777" w:rsidR="00552D10" w:rsidRDefault="00000000">
            <w:r>
              <w:rPr>
                <w:sz w:val="20"/>
              </w:rPr>
              <w:t>FR-15</w:t>
            </w:r>
          </w:p>
        </w:tc>
        <w:tc>
          <w:tcPr>
            <w:tcW w:w="1872" w:type="dxa"/>
          </w:tcPr>
          <w:p w14:paraId="525A7CE3" w14:textId="77777777" w:rsidR="00552D10" w:rsidRDefault="00000000">
            <w:r>
              <w:rPr>
                <w:rFonts w:ascii="Consolas" w:hAnsi="Consolas"/>
                <w:sz w:val="20"/>
              </w:rPr>
              <w:t>test_phase4_usecases.py</w:t>
            </w:r>
          </w:p>
        </w:tc>
      </w:tr>
      <w:tr w:rsidR="00552D10" w14:paraId="76F0BBF5" w14:textId="77777777">
        <w:tc>
          <w:tcPr>
            <w:tcW w:w="1872" w:type="dxa"/>
          </w:tcPr>
          <w:p w14:paraId="69A7CFA5" w14:textId="77777777" w:rsidR="00552D10" w:rsidRDefault="00000000">
            <w:r>
              <w:rPr>
                <w:sz w:val="20"/>
              </w:rPr>
              <w:t>TC17</w:t>
            </w:r>
          </w:p>
        </w:tc>
        <w:tc>
          <w:tcPr>
            <w:tcW w:w="1872" w:type="dxa"/>
          </w:tcPr>
          <w:p w14:paraId="65D5DFF4" w14:textId="77777777" w:rsidR="00552D10" w:rsidRDefault="00000000">
            <w:r>
              <w:rPr>
                <w:sz w:val="20"/>
              </w:rPr>
              <w:t>Audit log review and filter</w:t>
            </w:r>
          </w:p>
        </w:tc>
        <w:tc>
          <w:tcPr>
            <w:tcW w:w="1872" w:type="dxa"/>
          </w:tcPr>
          <w:p w14:paraId="58FD8CE0" w14:textId="77777777" w:rsidR="00552D10" w:rsidRDefault="00000000">
            <w:r>
              <w:rPr>
                <w:sz w:val="20"/>
              </w:rPr>
              <w:t>System</w:t>
            </w:r>
          </w:p>
        </w:tc>
        <w:tc>
          <w:tcPr>
            <w:tcW w:w="1872" w:type="dxa"/>
          </w:tcPr>
          <w:p w14:paraId="1212432C" w14:textId="77777777" w:rsidR="00552D10" w:rsidRDefault="00000000">
            <w:r>
              <w:rPr>
                <w:sz w:val="20"/>
              </w:rPr>
              <w:t>FR-17, NFR-5</w:t>
            </w:r>
          </w:p>
        </w:tc>
        <w:tc>
          <w:tcPr>
            <w:tcW w:w="1872" w:type="dxa"/>
          </w:tcPr>
          <w:p w14:paraId="61A7A1A2" w14:textId="77777777" w:rsidR="00552D10" w:rsidRDefault="00000000">
            <w:r>
              <w:rPr>
                <w:rFonts w:ascii="Consolas" w:hAnsi="Consolas"/>
                <w:sz w:val="20"/>
              </w:rPr>
              <w:t>test_phase7_usecases.py</w:t>
            </w:r>
          </w:p>
        </w:tc>
      </w:tr>
      <w:tr w:rsidR="00552D10" w14:paraId="014E641B" w14:textId="77777777">
        <w:tc>
          <w:tcPr>
            <w:tcW w:w="1872" w:type="dxa"/>
          </w:tcPr>
          <w:p w14:paraId="0C67ACBA" w14:textId="77777777" w:rsidR="00552D10" w:rsidRDefault="00000000">
            <w:r>
              <w:rPr>
                <w:sz w:val="20"/>
              </w:rPr>
              <w:t>TC18</w:t>
            </w:r>
          </w:p>
        </w:tc>
        <w:tc>
          <w:tcPr>
            <w:tcW w:w="1872" w:type="dxa"/>
          </w:tcPr>
          <w:p w14:paraId="005A25AE" w14:textId="77777777" w:rsidR="00552D10" w:rsidRDefault="00000000">
            <w:r>
              <w:rPr>
                <w:sz w:val="20"/>
              </w:rPr>
              <w:t>Export ranking as CSV</w:t>
            </w:r>
          </w:p>
        </w:tc>
        <w:tc>
          <w:tcPr>
            <w:tcW w:w="1872" w:type="dxa"/>
          </w:tcPr>
          <w:p w14:paraId="1D6429FA" w14:textId="77777777" w:rsidR="00552D10" w:rsidRDefault="00000000">
            <w:r>
              <w:rPr>
                <w:sz w:val="20"/>
              </w:rPr>
              <w:t>System</w:t>
            </w:r>
          </w:p>
        </w:tc>
        <w:tc>
          <w:tcPr>
            <w:tcW w:w="1872" w:type="dxa"/>
          </w:tcPr>
          <w:p w14:paraId="26AB2448" w14:textId="77777777" w:rsidR="00552D10" w:rsidRDefault="00000000">
            <w:r>
              <w:rPr>
                <w:sz w:val="20"/>
              </w:rPr>
              <w:t>FR-18, FR-17</w:t>
            </w:r>
          </w:p>
        </w:tc>
        <w:tc>
          <w:tcPr>
            <w:tcW w:w="1872" w:type="dxa"/>
          </w:tcPr>
          <w:p w14:paraId="0E9B9276" w14:textId="77777777" w:rsidR="00552D10" w:rsidRDefault="00000000">
            <w:r>
              <w:rPr>
                <w:rFonts w:ascii="Consolas" w:hAnsi="Consolas"/>
                <w:sz w:val="20"/>
              </w:rPr>
              <w:t>test_phase5_usecases.py</w:t>
            </w:r>
          </w:p>
        </w:tc>
      </w:tr>
      <w:tr w:rsidR="00552D10" w14:paraId="7232E4C3" w14:textId="77777777">
        <w:tc>
          <w:tcPr>
            <w:tcW w:w="1872" w:type="dxa"/>
          </w:tcPr>
          <w:p w14:paraId="37630BDE" w14:textId="77777777" w:rsidR="00552D10" w:rsidRDefault="00000000">
            <w:r>
              <w:rPr>
                <w:sz w:val="20"/>
              </w:rPr>
              <w:t>TC19</w:t>
            </w:r>
          </w:p>
        </w:tc>
        <w:tc>
          <w:tcPr>
            <w:tcW w:w="1872" w:type="dxa"/>
          </w:tcPr>
          <w:p w14:paraId="6DCB15FE" w14:textId="77777777" w:rsidR="00552D10" w:rsidRDefault="00000000">
            <w:r>
              <w:rPr>
                <w:sz w:val="20"/>
              </w:rPr>
              <w:t>Schema validator unit tests</w:t>
            </w:r>
          </w:p>
        </w:tc>
        <w:tc>
          <w:tcPr>
            <w:tcW w:w="1872" w:type="dxa"/>
          </w:tcPr>
          <w:p w14:paraId="2317AE7B" w14:textId="77777777" w:rsidR="00552D10" w:rsidRDefault="00000000">
            <w:r>
              <w:rPr>
                <w:sz w:val="20"/>
              </w:rPr>
              <w:t>Unit</w:t>
            </w:r>
          </w:p>
        </w:tc>
        <w:tc>
          <w:tcPr>
            <w:tcW w:w="1872" w:type="dxa"/>
          </w:tcPr>
          <w:p w14:paraId="5E8D6C3D" w14:textId="77777777" w:rsidR="00552D10" w:rsidRDefault="00000000">
            <w:r>
              <w:rPr>
                <w:sz w:val="20"/>
              </w:rPr>
              <w:t>FR-12</w:t>
            </w:r>
          </w:p>
        </w:tc>
        <w:tc>
          <w:tcPr>
            <w:tcW w:w="1872" w:type="dxa"/>
          </w:tcPr>
          <w:p w14:paraId="727E4BE7" w14:textId="77777777" w:rsidR="00552D10" w:rsidRDefault="00000000">
            <w:r>
              <w:rPr>
                <w:rFonts w:ascii="Consolas" w:hAnsi="Consolas"/>
                <w:sz w:val="20"/>
              </w:rPr>
              <w:t>test_validate.py</w:t>
            </w:r>
            <w:r>
              <w:rPr>
                <w:sz w:val="20"/>
              </w:rPr>
              <w:t xml:space="preserve">, </w:t>
            </w:r>
            <w:r>
              <w:rPr>
                <w:rFonts w:ascii="Consolas" w:hAnsi="Consolas"/>
                <w:sz w:val="20"/>
              </w:rPr>
              <w:t>test_loader.py</w:t>
            </w:r>
          </w:p>
        </w:tc>
      </w:tr>
      <w:tr w:rsidR="00552D10" w14:paraId="14DA7A4E" w14:textId="77777777">
        <w:tc>
          <w:tcPr>
            <w:tcW w:w="1872" w:type="dxa"/>
          </w:tcPr>
          <w:p w14:paraId="257EF2D2" w14:textId="77777777" w:rsidR="00552D10" w:rsidRDefault="00000000">
            <w:r>
              <w:rPr>
                <w:sz w:val="20"/>
              </w:rPr>
              <w:t>TC20</w:t>
            </w:r>
          </w:p>
        </w:tc>
        <w:tc>
          <w:tcPr>
            <w:tcW w:w="1872" w:type="dxa"/>
          </w:tcPr>
          <w:p w14:paraId="12361E03" w14:textId="77777777" w:rsidR="00552D10" w:rsidRDefault="00000000">
            <w:r>
              <w:rPr>
                <w:sz w:val="20"/>
              </w:rPr>
              <w:t>Feature builder and suppression rule unit tests</w:t>
            </w:r>
          </w:p>
        </w:tc>
        <w:tc>
          <w:tcPr>
            <w:tcW w:w="1872" w:type="dxa"/>
          </w:tcPr>
          <w:p w14:paraId="412A03A6" w14:textId="77777777" w:rsidR="00552D10" w:rsidRDefault="00000000">
            <w:r>
              <w:rPr>
                <w:sz w:val="20"/>
              </w:rPr>
              <w:t>Unit</w:t>
            </w:r>
          </w:p>
        </w:tc>
        <w:tc>
          <w:tcPr>
            <w:tcW w:w="1872" w:type="dxa"/>
          </w:tcPr>
          <w:p w14:paraId="03DAD7BE" w14:textId="77777777" w:rsidR="00552D10" w:rsidRDefault="00000000">
            <w:r>
              <w:rPr>
                <w:sz w:val="20"/>
              </w:rPr>
              <w:t>FR-14, FR-10</w:t>
            </w:r>
          </w:p>
        </w:tc>
        <w:tc>
          <w:tcPr>
            <w:tcW w:w="1872" w:type="dxa"/>
          </w:tcPr>
          <w:p w14:paraId="7D933EBB" w14:textId="77777777" w:rsidR="00552D10" w:rsidRDefault="00000000">
            <w:r>
              <w:rPr>
                <w:rFonts w:ascii="Consolas" w:hAnsi="Consolas"/>
                <w:sz w:val="20"/>
              </w:rPr>
              <w:t>test_features.py</w:t>
            </w:r>
            <w:r>
              <w:rPr>
                <w:sz w:val="20"/>
              </w:rPr>
              <w:t xml:space="preserve">, </w:t>
            </w:r>
            <w:r>
              <w:rPr>
                <w:rFonts w:ascii="Consolas" w:hAnsi="Consolas"/>
                <w:sz w:val="20"/>
              </w:rPr>
              <w:t>test_fairness.py</w:t>
            </w:r>
            <w:r>
              <w:rPr>
                <w:sz w:val="20"/>
              </w:rPr>
              <w:t xml:space="preserve">, </w:t>
            </w:r>
            <w:r>
              <w:rPr>
                <w:rFonts w:ascii="Consolas" w:hAnsi="Consolas"/>
                <w:sz w:val="20"/>
              </w:rPr>
              <w:t>test_train.py</w:t>
            </w:r>
            <w:r>
              <w:rPr>
                <w:sz w:val="20"/>
              </w:rPr>
              <w:t xml:space="preserve">, </w:t>
            </w:r>
            <w:r>
              <w:rPr>
                <w:rFonts w:ascii="Consolas" w:hAnsi="Consolas"/>
                <w:sz w:val="20"/>
              </w:rPr>
              <w:t>test_experiment.py</w:t>
            </w:r>
          </w:p>
        </w:tc>
      </w:tr>
    </w:tbl>
    <w:p w14:paraId="1C92CB3E" w14:textId="77777777" w:rsidR="00552D10" w:rsidRDefault="00552D10"/>
    <w:p w14:paraId="468BD93F" w14:textId="77777777" w:rsidR="00552D10" w:rsidRDefault="00000000">
      <w:pPr>
        <w:pStyle w:val="Heading2"/>
      </w:pPr>
      <w:r>
        <w:t>5.3 TC1: Login and session (system, main flow)</w:t>
      </w:r>
    </w:p>
    <w:p w14:paraId="7E1A29EA" w14:textId="77777777" w:rsidR="00552D10" w:rsidRDefault="00000000">
      <w:pPr>
        <w:keepNext/>
        <w:spacing w:before="240"/>
      </w:pPr>
      <w:r>
        <w:rPr>
          <w:b/>
          <w:bCs/>
        </w:rPr>
        <w:t>Table 13</w:t>
      </w:r>
    </w:p>
    <w:p w14:paraId="4CC6E2A7" w14:textId="77777777" w:rsidR="00552D10" w:rsidRDefault="00000000">
      <w:pPr>
        <w:keepNext/>
        <w:spacing w:after="120"/>
      </w:pPr>
      <w:r>
        <w:rPr>
          <w:i/>
          <w:iCs/>
        </w:rPr>
        <w:t>TC1 Test Case Record</w:t>
      </w:r>
    </w:p>
    <w:tbl>
      <w:tblPr>
        <w:tblStyle w:val="TableGrid"/>
        <w:tblW w:w="0" w:type="auto"/>
        <w:tblLook w:val="04A0" w:firstRow="1" w:lastRow="0" w:firstColumn="1" w:lastColumn="0" w:noHBand="0" w:noVBand="1"/>
      </w:tblPr>
      <w:tblGrid>
        <w:gridCol w:w="4680"/>
        <w:gridCol w:w="4680"/>
      </w:tblGrid>
      <w:tr w:rsidR="00552D10" w14:paraId="601E75BB" w14:textId="77777777">
        <w:tc>
          <w:tcPr>
            <w:tcW w:w="4680" w:type="dxa"/>
          </w:tcPr>
          <w:p w14:paraId="04F2090C" w14:textId="77777777" w:rsidR="00552D10" w:rsidRDefault="00552D10"/>
        </w:tc>
        <w:tc>
          <w:tcPr>
            <w:tcW w:w="4680" w:type="dxa"/>
          </w:tcPr>
          <w:p w14:paraId="5451C5CF" w14:textId="77777777" w:rsidR="00552D10" w:rsidRDefault="00552D10"/>
        </w:tc>
      </w:tr>
      <w:tr w:rsidR="00552D10" w14:paraId="49330B35" w14:textId="77777777">
        <w:tc>
          <w:tcPr>
            <w:tcW w:w="4680" w:type="dxa"/>
          </w:tcPr>
          <w:p w14:paraId="0B97777B" w14:textId="77777777" w:rsidR="00552D10" w:rsidRDefault="00000000">
            <w:r>
              <w:rPr>
                <w:sz w:val="20"/>
              </w:rPr>
              <w:t>Test Case Number:</w:t>
            </w:r>
          </w:p>
        </w:tc>
        <w:tc>
          <w:tcPr>
            <w:tcW w:w="4680" w:type="dxa"/>
          </w:tcPr>
          <w:p w14:paraId="4CCF566A" w14:textId="77777777" w:rsidR="00552D10" w:rsidRDefault="00000000">
            <w:r>
              <w:rPr>
                <w:sz w:val="20"/>
              </w:rPr>
              <w:t>TC1</w:t>
            </w:r>
          </w:p>
        </w:tc>
      </w:tr>
      <w:tr w:rsidR="00552D10" w14:paraId="012F24F7" w14:textId="77777777">
        <w:tc>
          <w:tcPr>
            <w:tcW w:w="4680" w:type="dxa"/>
          </w:tcPr>
          <w:p w14:paraId="4641BCE8" w14:textId="77777777" w:rsidR="00552D10" w:rsidRDefault="00000000">
            <w:r>
              <w:rPr>
                <w:sz w:val="20"/>
              </w:rPr>
              <w:t>Revision:</w:t>
            </w:r>
          </w:p>
        </w:tc>
        <w:tc>
          <w:tcPr>
            <w:tcW w:w="4680" w:type="dxa"/>
          </w:tcPr>
          <w:p w14:paraId="62F8E326" w14:textId="77777777" w:rsidR="00552D10" w:rsidRDefault="00000000">
            <w:r>
              <w:rPr>
                <w:sz w:val="20"/>
              </w:rPr>
              <w:t>Rev. 2</w:t>
            </w:r>
          </w:p>
        </w:tc>
      </w:tr>
      <w:tr w:rsidR="00552D10" w14:paraId="66AFB930" w14:textId="77777777">
        <w:tc>
          <w:tcPr>
            <w:tcW w:w="4680" w:type="dxa"/>
          </w:tcPr>
          <w:p w14:paraId="08A9CA63" w14:textId="77777777" w:rsidR="00552D10" w:rsidRDefault="00000000">
            <w:r>
              <w:rPr>
                <w:sz w:val="20"/>
              </w:rPr>
              <w:t>Author:</w:t>
            </w:r>
          </w:p>
        </w:tc>
        <w:tc>
          <w:tcPr>
            <w:tcW w:w="4680" w:type="dxa"/>
          </w:tcPr>
          <w:p w14:paraId="74C5E359" w14:textId="77777777" w:rsidR="00552D10" w:rsidRDefault="00000000">
            <w:r>
              <w:rPr>
                <w:sz w:val="20"/>
              </w:rPr>
              <w:t>Isit Pokharel</w:t>
            </w:r>
          </w:p>
        </w:tc>
      </w:tr>
      <w:tr w:rsidR="00552D10" w14:paraId="7BCE6D2B" w14:textId="77777777">
        <w:tc>
          <w:tcPr>
            <w:tcW w:w="4680" w:type="dxa"/>
          </w:tcPr>
          <w:p w14:paraId="7E606596" w14:textId="77777777" w:rsidR="00552D10" w:rsidRDefault="00000000">
            <w:r>
              <w:rPr>
                <w:sz w:val="20"/>
              </w:rPr>
              <w:t>Date Conducted:</w:t>
            </w:r>
          </w:p>
        </w:tc>
        <w:tc>
          <w:tcPr>
            <w:tcW w:w="4680" w:type="dxa"/>
          </w:tcPr>
          <w:p w14:paraId="5326350F" w14:textId="77777777" w:rsidR="00552D10" w:rsidRDefault="00000000">
            <w:r>
              <w:rPr>
                <w:sz w:val="20"/>
              </w:rPr>
              <w:t>2026-09-12</w:t>
            </w:r>
          </w:p>
        </w:tc>
      </w:tr>
      <w:tr w:rsidR="00552D10" w14:paraId="19DBC225" w14:textId="77777777">
        <w:tc>
          <w:tcPr>
            <w:tcW w:w="4680" w:type="dxa"/>
          </w:tcPr>
          <w:p w14:paraId="393EF9F7" w14:textId="77777777" w:rsidR="00552D10" w:rsidRDefault="00000000">
            <w:r>
              <w:rPr>
                <w:sz w:val="20"/>
              </w:rPr>
              <w:t>Test Conductor:</w:t>
            </w:r>
          </w:p>
        </w:tc>
        <w:tc>
          <w:tcPr>
            <w:tcW w:w="4680" w:type="dxa"/>
          </w:tcPr>
          <w:p w14:paraId="40084F6C" w14:textId="77777777" w:rsidR="00552D10" w:rsidRDefault="00000000">
            <w:r>
              <w:rPr>
                <w:sz w:val="20"/>
              </w:rPr>
              <w:t>Isit Pokharel</w:t>
            </w:r>
          </w:p>
        </w:tc>
      </w:tr>
      <w:tr w:rsidR="00552D10" w14:paraId="75352064" w14:textId="77777777">
        <w:tc>
          <w:tcPr>
            <w:tcW w:w="4680" w:type="dxa"/>
          </w:tcPr>
          <w:p w14:paraId="1EB3CC1A" w14:textId="77777777" w:rsidR="00552D10" w:rsidRDefault="00000000">
            <w:r>
              <w:rPr>
                <w:sz w:val="20"/>
              </w:rPr>
              <w:t>Customer Representative:</w:t>
            </w:r>
          </w:p>
        </w:tc>
        <w:tc>
          <w:tcPr>
            <w:tcW w:w="4680" w:type="dxa"/>
          </w:tcPr>
          <w:p w14:paraId="72A9BFEF" w14:textId="77777777" w:rsidR="00552D10" w:rsidRDefault="00000000">
            <w:r>
              <w:rPr>
                <w:sz w:val="20"/>
              </w:rPr>
              <w:t>Isit Pokharel</w:t>
            </w:r>
          </w:p>
        </w:tc>
      </w:tr>
      <w:tr w:rsidR="00552D10" w14:paraId="74D0EC5F" w14:textId="77777777">
        <w:tc>
          <w:tcPr>
            <w:tcW w:w="4680" w:type="dxa"/>
          </w:tcPr>
          <w:p w14:paraId="1228A42D" w14:textId="77777777" w:rsidR="00552D10" w:rsidRDefault="00000000">
            <w:r>
              <w:rPr>
                <w:sz w:val="20"/>
              </w:rPr>
              <w:t>Description:</w:t>
            </w:r>
          </w:p>
        </w:tc>
        <w:tc>
          <w:tcPr>
            <w:tcW w:w="4680" w:type="dxa"/>
          </w:tcPr>
          <w:p w14:paraId="3C2F11F6" w14:textId="77777777" w:rsidR="00552D10" w:rsidRDefault="00000000">
            <w:r>
              <w:rPr>
                <w:sz w:val="20"/>
              </w:rPr>
              <w:t>Tests authentication with valid credentials, session role assignment, audit logging of the login, and redirection to the requested page.</w:t>
            </w:r>
          </w:p>
        </w:tc>
      </w:tr>
      <w:tr w:rsidR="00552D10" w14:paraId="4BBB1E9B" w14:textId="77777777">
        <w:tc>
          <w:tcPr>
            <w:tcW w:w="4680" w:type="dxa"/>
          </w:tcPr>
          <w:p w14:paraId="0E08E8D5" w14:textId="77777777" w:rsidR="00552D10" w:rsidRDefault="00000000">
            <w:r>
              <w:rPr>
                <w:sz w:val="20"/>
              </w:rPr>
              <w:t>Pre-Test Setup:</w:t>
            </w:r>
          </w:p>
        </w:tc>
        <w:tc>
          <w:tcPr>
            <w:tcW w:w="4680" w:type="dxa"/>
          </w:tcPr>
          <w:p w14:paraId="06D8F1A6" w14:textId="77777777" w:rsidR="00552D10" w:rsidRDefault="00000000">
            <w:r>
              <w:rPr>
                <w:sz w:val="20"/>
              </w:rPr>
              <w:t xml:space="preserve">EarlyAlert on the reference machine with a fresh database migrated to the current schema. Test accounts exist: instructor1 (instructor), advisor1 (advisor), admin1 (administrator). advisor1 and instructor1 are </w:t>
            </w:r>
            <w:r>
              <w:rPr>
                <w:sz w:val="20"/>
              </w:rPr>
              <w:lastRenderedPageBreak/>
              <w:t>assigned to one presentation only.</w:t>
            </w:r>
          </w:p>
        </w:tc>
      </w:tr>
      <w:tr w:rsidR="00552D10" w14:paraId="07A409A1" w14:textId="77777777">
        <w:tc>
          <w:tcPr>
            <w:tcW w:w="4680" w:type="dxa"/>
          </w:tcPr>
          <w:p w14:paraId="64920E14" w14:textId="77777777" w:rsidR="00552D10" w:rsidRDefault="00000000">
            <w:r>
              <w:rPr>
                <w:sz w:val="20"/>
              </w:rPr>
              <w:lastRenderedPageBreak/>
              <w:t>Use Case:</w:t>
            </w:r>
          </w:p>
        </w:tc>
        <w:tc>
          <w:tcPr>
            <w:tcW w:w="4680" w:type="dxa"/>
          </w:tcPr>
          <w:p w14:paraId="5232F313" w14:textId="77777777" w:rsidR="00552D10" w:rsidRDefault="00000000">
            <w:r>
              <w:rPr>
                <w:sz w:val="20"/>
              </w:rPr>
              <w:t>Sign in</w:t>
            </w:r>
          </w:p>
        </w:tc>
      </w:tr>
      <w:tr w:rsidR="00552D10" w14:paraId="1249F74D" w14:textId="77777777">
        <w:tc>
          <w:tcPr>
            <w:tcW w:w="4680" w:type="dxa"/>
          </w:tcPr>
          <w:p w14:paraId="3B122447" w14:textId="77777777" w:rsidR="00552D10" w:rsidRDefault="00000000">
            <w:r>
              <w:rPr>
                <w:sz w:val="20"/>
              </w:rPr>
              <w:t>Flow:</w:t>
            </w:r>
          </w:p>
        </w:tc>
        <w:tc>
          <w:tcPr>
            <w:tcW w:w="4680" w:type="dxa"/>
          </w:tcPr>
          <w:p w14:paraId="420699E0" w14:textId="77777777" w:rsidR="00552D10" w:rsidRDefault="00000000">
            <w:r>
              <w:rPr>
                <w:sz w:val="20"/>
              </w:rPr>
              <w:t>Main Flow</w:t>
            </w:r>
          </w:p>
        </w:tc>
      </w:tr>
      <w:tr w:rsidR="00552D10" w14:paraId="3AA5EC8C" w14:textId="77777777">
        <w:tc>
          <w:tcPr>
            <w:tcW w:w="4680" w:type="dxa"/>
          </w:tcPr>
          <w:p w14:paraId="3AA0FF0B" w14:textId="77777777" w:rsidR="00552D10" w:rsidRDefault="00000000">
            <w:r>
              <w:rPr>
                <w:sz w:val="20"/>
              </w:rPr>
              <w:t>Test Level:</w:t>
            </w:r>
          </w:p>
        </w:tc>
        <w:tc>
          <w:tcPr>
            <w:tcW w:w="4680" w:type="dxa"/>
          </w:tcPr>
          <w:p w14:paraId="4D651A11" w14:textId="77777777" w:rsidR="00552D10" w:rsidRDefault="00000000">
            <w:r>
              <w:rPr>
                <w:sz w:val="20"/>
              </w:rPr>
              <w:t>System</w:t>
            </w:r>
          </w:p>
        </w:tc>
      </w:tr>
      <w:tr w:rsidR="00552D10" w14:paraId="4F276B3C" w14:textId="77777777">
        <w:tc>
          <w:tcPr>
            <w:tcW w:w="4680" w:type="dxa"/>
          </w:tcPr>
          <w:p w14:paraId="0A707FB1" w14:textId="77777777" w:rsidR="00552D10" w:rsidRDefault="00000000">
            <w:r>
              <w:rPr>
                <w:sz w:val="20"/>
              </w:rPr>
              <w:t>Requirements Verified:</w:t>
            </w:r>
          </w:p>
        </w:tc>
        <w:tc>
          <w:tcPr>
            <w:tcW w:w="4680" w:type="dxa"/>
          </w:tcPr>
          <w:p w14:paraId="18DF720F" w14:textId="77777777" w:rsidR="00552D10" w:rsidRDefault="00000000">
            <w:r>
              <w:rPr>
                <w:sz w:val="20"/>
              </w:rPr>
              <w:t>FR-1, FR-2, FR-17, NFR-3</w:t>
            </w:r>
          </w:p>
        </w:tc>
      </w:tr>
    </w:tbl>
    <w:p w14:paraId="3649C912" w14:textId="77777777" w:rsidR="00552D10" w:rsidRDefault="00552D10"/>
    <w:p w14:paraId="47B37D13" w14:textId="77777777" w:rsidR="00552D10" w:rsidRDefault="00000000">
      <w:pPr>
        <w:keepNext/>
        <w:spacing w:before="240"/>
      </w:pPr>
      <w:r>
        <w:rPr>
          <w:b/>
          <w:bCs/>
        </w:rPr>
        <w:t>Table 14</w:t>
      </w:r>
    </w:p>
    <w:p w14:paraId="4BD20AF5" w14:textId="77777777" w:rsidR="00552D10" w:rsidRDefault="00000000">
      <w:pPr>
        <w:keepNext/>
        <w:spacing w:after="120"/>
      </w:pPr>
      <w:r>
        <w:rPr>
          <w:i/>
          <w:iCs/>
        </w:rPr>
        <w:t>TC1 Steps and Expected Results</w:t>
      </w:r>
    </w:p>
    <w:tbl>
      <w:tblPr>
        <w:tblStyle w:val="TableGrid"/>
        <w:tblW w:w="0" w:type="auto"/>
        <w:tblLook w:val="04A0" w:firstRow="1" w:lastRow="0" w:firstColumn="1" w:lastColumn="0" w:noHBand="0" w:noVBand="1"/>
      </w:tblPr>
      <w:tblGrid>
        <w:gridCol w:w="2340"/>
        <w:gridCol w:w="2340"/>
        <w:gridCol w:w="2340"/>
        <w:gridCol w:w="2340"/>
      </w:tblGrid>
      <w:tr w:rsidR="00552D10" w14:paraId="1AE8A0DD" w14:textId="77777777">
        <w:tc>
          <w:tcPr>
            <w:tcW w:w="2340" w:type="dxa"/>
          </w:tcPr>
          <w:p w14:paraId="53FB36AA" w14:textId="77777777" w:rsidR="00552D10" w:rsidRDefault="00000000">
            <w:r>
              <w:rPr>
                <w:b/>
                <w:sz w:val="20"/>
              </w:rPr>
              <w:t>User Action</w:t>
            </w:r>
          </w:p>
        </w:tc>
        <w:tc>
          <w:tcPr>
            <w:tcW w:w="2340" w:type="dxa"/>
          </w:tcPr>
          <w:p w14:paraId="676CF38B" w14:textId="77777777" w:rsidR="00552D10" w:rsidRDefault="00000000">
            <w:r>
              <w:rPr>
                <w:b/>
                <w:sz w:val="20"/>
              </w:rPr>
              <w:t>Expected Results</w:t>
            </w:r>
          </w:p>
        </w:tc>
        <w:tc>
          <w:tcPr>
            <w:tcW w:w="2340" w:type="dxa"/>
          </w:tcPr>
          <w:p w14:paraId="59C808E4" w14:textId="77777777" w:rsidR="00552D10" w:rsidRDefault="00000000">
            <w:r>
              <w:rPr>
                <w:b/>
                <w:sz w:val="20"/>
              </w:rPr>
              <w:t>P/F</w:t>
            </w:r>
          </w:p>
        </w:tc>
        <w:tc>
          <w:tcPr>
            <w:tcW w:w="2340" w:type="dxa"/>
          </w:tcPr>
          <w:p w14:paraId="6A09F428" w14:textId="77777777" w:rsidR="00552D10" w:rsidRDefault="00000000">
            <w:r>
              <w:rPr>
                <w:b/>
                <w:sz w:val="20"/>
              </w:rPr>
              <w:t>Comment</w:t>
            </w:r>
          </w:p>
        </w:tc>
      </w:tr>
      <w:tr w:rsidR="00552D10" w14:paraId="64082463" w14:textId="77777777">
        <w:tc>
          <w:tcPr>
            <w:tcW w:w="2340" w:type="dxa"/>
          </w:tcPr>
          <w:p w14:paraId="696FFB33" w14:textId="77777777" w:rsidR="00552D10" w:rsidRDefault="00000000">
            <w:r>
              <w:rPr>
                <w:sz w:val="20"/>
              </w:rPr>
              <w:t xml:space="preserve">1. Request </w:t>
            </w:r>
            <w:r>
              <w:rPr>
                <w:rFonts w:ascii="Consolas" w:hAnsi="Consolas"/>
                <w:sz w:val="20"/>
              </w:rPr>
              <w:t>/presentations/</w:t>
            </w:r>
            <w:r>
              <w:rPr>
                <w:sz w:val="20"/>
              </w:rPr>
              <w:t xml:space="preserve"> without an active session.</w:t>
            </w:r>
          </w:p>
        </w:tc>
        <w:tc>
          <w:tcPr>
            <w:tcW w:w="2340" w:type="dxa"/>
          </w:tcPr>
          <w:p w14:paraId="0804C738" w14:textId="77777777" w:rsidR="00552D10" w:rsidRDefault="00000000">
            <w:r>
              <w:rPr>
                <w:sz w:val="20"/>
              </w:rPr>
              <w:t xml:space="preserve">Redirected to </w:t>
            </w:r>
            <w:r>
              <w:rPr>
                <w:rFonts w:ascii="Consolas" w:hAnsi="Consolas"/>
                <w:sz w:val="20"/>
              </w:rPr>
              <w:t>/login/</w:t>
            </w:r>
            <w:r>
              <w:rPr>
                <w:sz w:val="20"/>
              </w:rPr>
              <w:t>. Login form is displayed with username and password fields; the password field is masked.</w:t>
            </w:r>
          </w:p>
        </w:tc>
        <w:tc>
          <w:tcPr>
            <w:tcW w:w="2340" w:type="dxa"/>
          </w:tcPr>
          <w:p w14:paraId="3A5B7434" w14:textId="77777777" w:rsidR="00552D10" w:rsidRDefault="00000000">
            <w:r>
              <w:rPr>
                <w:sz w:val="20"/>
              </w:rPr>
              <w:t>Pass</w:t>
            </w:r>
          </w:p>
        </w:tc>
        <w:tc>
          <w:tcPr>
            <w:tcW w:w="2340" w:type="dxa"/>
          </w:tcPr>
          <w:p w14:paraId="6185C5F5" w14:textId="77777777" w:rsidR="00552D10" w:rsidRDefault="00000000">
            <w:r>
              <w:rPr>
                <w:sz w:val="20"/>
              </w:rPr>
              <w:t>FR-1</w:t>
            </w:r>
          </w:p>
        </w:tc>
      </w:tr>
      <w:tr w:rsidR="00552D10" w14:paraId="6822CCCA" w14:textId="77777777">
        <w:tc>
          <w:tcPr>
            <w:tcW w:w="2340" w:type="dxa"/>
          </w:tcPr>
          <w:p w14:paraId="2768E8BF" w14:textId="77777777" w:rsidR="00552D10" w:rsidRDefault="00000000">
            <w:r>
              <w:rPr>
                <w:sz w:val="20"/>
              </w:rPr>
              <w:t>2. Enter advisor1 and the correct password; submit.</w:t>
            </w:r>
          </w:p>
        </w:tc>
        <w:tc>
          <w:tcPr>
            <w:tcW w:w="2340" w:type="dxa"/>
          </w:tcPr>
          <w:p w14:paraId="7EB5A7BF" w14:textId="77777777" w:rsidR="00552D10" w:rsidRDefault="00000000">
            <w:r>
              <w:rPr>
                <w:sz w:val="20"/>
              </w:rPr>
              <w:t xml:space="preserve">Redirected to </w:t>
            </w:r>
            <w:r>
              <w:rPr>
                <w:rFonts w:ascii="Consolas" w:hAnsi="Consolas"/>
                <w:sz w:val="20"/>
              </w:rPr>
              <w:t>/presentations/</w:t>
            </w:r>
            <w:r>
              <w:rPr>
                <w:sz w:val="20"/>
              </w:rPr>
              <w:t>. Header shows the username and the role.</w:t>
            </w:r>
          </w:p>
        </w:tc>
        <w:tc>
          <w:tcPr>
            <w:tcW w:w="2340" w:type="dxa"/>
          </w:tcPr>
          <w:p w14:paraId="19F14BB7" w14:textId="77777777" w:rsidR="00552D10" w:rsidRDefault="00000000">
            <w:r>
              <w:rPr>
                <w:sz w:val="20"/>
              </w:rPr>
              <w:t>Pass</w:t>
            </w:r>
          </w:p>
        </w:tc>
        <w:tc>
          <w:tcPr>
            <w:tcW w:w="2340" w:type="dxa"/>
          </w:tcPr>
          <w:p w14:paraId="58F27296" w14:textId="77777777" w:rsidR="00552D10" w:rsidRDefault="00000000">
            <w:r>
              <w:rPr>
                <w:sz w:val="20"/>
              </w:rPr>
              <w:t>FR-1, FR-2</w:t>
            </w:r>
          </w:p>
        </w:tc>
      </w:tr>
      <w:tr w:rsidR="00552D10" w14:paraId="512B06A3" w14:textId="77777777">
        <w:tc>
          <w:tcPr>
            <w:tcW w:w="2340" w:type="dxa"/>
          </w:tcPr>
          <w:p w14:paraId="1A175B98" w14:textId="77777777" w:rsidR="00552D10" w:rsidRDefault="00000000">
            <w:r>
              <w:rPr>
                <w:sz w:val="20"/>
              </w:rPr>
              <w:t>3. Repeat for instructor1 and admin1.</w:t>
            </w:r>
          </w:p>
        </w:tc>
        <w:tc>
          <w:tcPr>
            <w:tcW w:w="2340" w:type="dxa"/>
          </w:tcPr>
          <w:p w14:paraId="0D219383" w14:textId="77777777" w:rsidR="00552D10" w:rsidRDefault="00000000">
            <w:r>
              <w:rPr>
                <w:sz w:val="20"/>
              </w:rPr>
              <w:t xml:space="preserve">Each reaches </w:t>
            </w:r>
            <w:r>
              <w:rPr>
                <w:rFonts w:ascii="Consolas" w:hAnsi="Consolas"/>
                <w:sz w:val="20"/>
              </w:rPr>
              <w:t>/presentations/</w:t>
            </w:r>
            <w:r>
              <w:rPr>
                <w:sz w:val="20"/>
              </w:rPr>
              <w:t xml:space="preserve"> and the header shows that account's role.</w:t>
            </w:r>
          </w:p>
        </w:tc>
        <w:tc>
          <w:tcPr>
            <w:tcW w:w="2340" w:type="dxa"/>
          </w:tcPr>
          <w:p w14:paraId="5C24D265" w14:textId="77777777" w:rsidR="00552D10" w:rsidRDefault="00000000">
            <w:r>
              <w:rPr>
                <w:sz w:val="20"/>
              </w:rPr>
              <w:t>Pass</w:t>
            </w:r>
          </w:p>
        </w:tc>
        <w:tc>
          <w:tcPr>
            <w:tcW w:w="2340" w:type="dxa"/>
          </w:tcPr>
          <w:p w14:paraId="0BA84350" w14:textId="77777777" w:rsidR="00552D10" w:rsidRDefault="00000000">
            <w:r>
              <w:rPr>
                <w:sz w:val="20"/>
              </w:rPr>
              <w:t>FR-2</w:t>
            </w:r>
          </w:p>
        </w:tc>
      </w:tr>
      <w:tr w:rsidR="00552D10" w14:paraId="4F056EA5" w14:textId="77777777">
        <w:tc>
          <w:tcPr>
            <w:tcW w:w="2340" w:type="dxa"/>
          </w:tcPr>
          <w:p w14:paraId="7AAA8C5A" w14:textId="77777777" w:rsidR="00552D10" w:rsidRDefault="00000000">
            <w:r>
              <w:rPr>
                <w:sz w:val="20"/>
              </w:rPr>
              <w:t>4. Read the audit log.</w:t>
            </w:r>
          </w:p>
        </w:tc>
        <w:tc>
          <w:tcPr>
            <w:tcW w:w="2340" w:type="dxa"/>
          </w:tcPr>
          <w:p w14:paraId="7BD76389" w14:textId="77777777" w:rsidR="00552D10" w:rsidRDefault="00000000">
            <w:r>
              <w:rPr>
                <w:sz w:val="20"/>
              </w:rPr>
              <w:t xml:space="preserve">Exactly one entry per sign-in with action </w:t>
            </w:r>
            <w:r>
              <w:rPr>
                <w:rFonts w:ascii="Consolas" w:hAnsi="Consolas"/>
                <w:sz w:val="20"/>
              </w:rPr>
              <w:t>login</w:t>
            </w:r>
            <w:r>
              <w:rPr>
                <w:sz w:val="20"/>
              </w:rPr>
              <w:t xml:space="preserve">, the correct user, and target </w:t>
            </w:r>
            <w:r>
              <w:rPr>
                <w:rFonts w:ascii="Consolas" w:hAnsi="Consolas"/>
                <w:sz w:val="20"/>
              </w:rPr>
              <w:t>user:&lt;username&gt;</w:t>
            </w:r>
            <w:r>
              <w:rPr>
                <w:sz w:val="20"/>
              </w:rPr>
              <w:t>.</w:t>
            </w:r>
          </w:p>
        </w:tc>
        <w:tc>
          <w:tcPr>
            <w:tcW w:w="2340" w:type="dxa"/>
          </w:tcPr>
          <w:p w14:paraId="11126EF1" w14:textId="77777777" w:rsidR="00552D10" w:rsidRDefault="00000000">
            <w:r>
              <w:rPr>
                <w:sz w:val="20"/>
              </w:rPr>
              <w:t>Pass</w:t>
            </w:r>
          </w:p>
        </w:tc>
        <w:tc>
          <w:tcPr>
            <w:tcW w:w="2340" w:type="dxa"/>
          </w:tcPr>
          <w:p w14:paraId="0B36C3E2" w14:textId="77777777" w:rsidR="00552D10" w:rsidRDefault="00000000">
            <w:r>
              <w:rPr>
                <w:sz w:val="20"/>
              </w:rPr>
              <w:t>FR-17</w:t>
            </w:r>
          </w:p>
        </w:tc>
      </w:tr>
      <w:tr w:rsidR="00552D10" w14:paraId="0F1DA172" w14:textId="77777777">
        <w:tc>
          <w:tcPr>
            <w:tcW w:w="2340" w:type="dxa"/>
          </w:tcPr>
          <w:p w14:paraId="1E729CF7" w14:textId="77777777" w:rsidR="00552D10" w:rsidRDefault="00000000">
            <w:r>
              <w:rPr>
                <w:sz w:val="20"/>
              </w:rPr>
              <w:t>5. Inspect the stored password for advisor1.</w:t>
            </w:r>
          </w:p>
        </w:tc>
        <w:tc>
          <w:tcPr>
            <w:tcW w:w="2340" w:type="dxa"/>
          </w:tcPr>
          <w:p w14:paraId="2DFC6E39" w14:textId="77777777" w:rsidR="00552D10" w:rsidRDefault="00000000">
            <w:r>
              <w:rPr>
                <w:sz w:val="20"/>
              </w:rPr>
              <w:t xml:space="preserve">Value begins with </w:t>
            </w:r>
            <w:r>
              <w:rPr>
                <w:rFonts w:ascii="Consolas" w:hAnsi="Consolas"/>
                <w:sz w:val="20"/>
              </w:rPr>
              <w:t>pbkdf2_sha256$</w:t>
            </w:r>
            <w:r>
              <w:rPr>
                <w:sz w:val="20"/>
              </w:rPr>
              <w:t>. No plaintext is present.</w:t>
            </w:r>
          </w:p>
        </w:tc>
        <w:tc>
          <w:tcPr>
            <w:tcW w:w="2340" w:type="dxa"/>
          </w:tcPr>
          <w:p w14:paraId="481D46EA" w14:textId="77777777" w:rsidR="00552D10" w:rsidRDefault="00000000">
            <w:r>
              <w:rPr>
                <w:sz w:val="20"/>
              </w:rPr>
              <w:t>Pass</w:t>
            </w:r>
          </w:p>
        </w:tc>
        <w:tc>
          <w:tcPr>
            <w:tcW w:w="2340" w:type="dxa"/>
          </w:tcPr>
          <w:p w14:paraId="2636606B" w14:textId="77777777" w:rsidR="00552D10" w:rsidRDefault="00000000">
            <w:r>
              <w:rPr>
                <w:sz w:val="20"/>
              </w:rPr>
              <w:t>NFR-3</w:t>
            </w:r>
          </w:p>
        </w:tc>
      </w:tr>
      <w:tr w:rsidR="00552D10" w14:paraId="21853EEE" w14:textId="77777777">
        <w:tc>
          <w:tcPr>
            <w:tcW w:w="2340" w:type="dxa"/>
          </w:tcPr>
          <w:p w14:paraId="7EC74B35" w14:textId="77777777" w:rsidR="00552D10" w:rsidRDefault="00000000">
            <w:r>
              <w:rPr>
                <w:sz w:val="20"/>
              </w:rPr>
              <w:t>6. Log out from the header.</w:t>
            </w:r>
          </w:p>
        </w:tc>
        <w:tc>
          <w:tcPr>
            <w:tcW w:w="2340" w:type="dxa"/>
          </w:tcPr>
          <w:p w14:paraId="3E9D2451" w14:textId="77777777" w:rsidR="00552D10" w:rsidRDefault="00000000">
            <w:r>
              <w:rPr>
                <w:sz w:val="20"/>
              </w:rPr>
              <w:t xml:space="preserve">Login page is displayed. Requesting </w:t>
            </w:r>
            <w:r>
              <w:rPr>
                <w:rFonts w:ascii="Consolas" w:hAnsi="Consolas"/>
                <w:sz w:val="20"/>
              </w:rPr>
              <w:t>/presentations/</w:t>
            </w:r>
            <w:r>
              <w:rPr>
                <w:sz w:val="20"/>
              </w:rPr>
              <w:t xml:space="preserve"> again redirects to the login form.</w:t>
            </w:r>
          </w:p>
        </w:tc>
        <w:tc>
          <w:tcPr>
            <w:tcW w:w="2340" w:type="dxa"/>
          </w:tcPr>
          <w:p w14:paraId="2D871F34" w14:textId="77777777" w:rsidR="00552D10" w:rsidRDefault="00000000">
            <w:r>
              <w:rPr>
                <w:sz w:val="20"/>
              </w:rPr>
              <w:t>Pass</w:t>
            </w:r>
          </w:p>
        </w:tc>
        <w:tc>
          <w:tcPr>
            <w:tcW w:w="2340" w:type="dxa"/>
          </w:tcPr>
          <w:p w14:paraId="33C4D752" w14:textId="77777777" w:rsidR="00552D10" w:rsidRDefault="00000000">
            <w:r>
              <w:rPr>
                <w:sz w:val="20"/>
              </w:rPr>
              <w:t>FR-1</w:t>
            </w:r>
          </w:p>
        </w:tc>
      </w:tr>
    </w:tbl>
    <w:p w14:paraId="0FCBF7A5" w14:textId="77777777" w:rsidR="00552D10" w:rsidRDefault="00552D10"/>
    <w:p w14:paraId="1EE83DD9" w14:textId="77777777" w:rsidR="00552D10" w:rsidRDefault="00000000">
      <w:pPr>
        <w:ind w:firstLine="720"/>
      </w:pPr>
      <w:r>
        <w:t xml:space="preserve">Post-conditions: a session exists for advisor1 until logout in step 6, after which none does. One audit entry with action </w:t>
      </w:r>
      <w:r>
        <w:rPr>
          <w:rFonts w:ascii="Consolas" w:hAnsi="Consolas"/>
          <w:sz w:val="20"/>
        </w:rPr>
        <w:t>login</w:t>
      </w:r>
      <w:r>
        <w:t xml:space="preserve"> per sign-in is retained.</w:t>
      </w:r>
    </w:p>
    <w:p w14:paraId="4E997D8E" w14:textId="77777777" w:rsidR="00552D10" w:rsidRDefault="00000000">
      <w:pPr>
        <w:pStyle w:val="Heading2"/>
      </w:pPr>
      <w:r>
        <w:lastRenderedPageBreak/>
        <w:t>5.4 TC5: Permission denied on ranking (system, exception flow)</w:t>
      </w:r>
    </w:p>
    <w:p w14:paraId="7172949D" w14:textId="77777777" w:rsidR="00552D10" w:rsidRDefault="00000000">
      <w:pPr>
        <w:keepNext/>
        <w:spacing w:before="240"/>
      </w:pPr>
      <w:r>
        <w:rPr>
          <w:b/>
          <w:bCs/>
        </w:rPr>
        <w:t>Table 15</w:t>
      </w:r>
    </w:p>
    <w:p w14:paraId="53BC37AE" w14:textId="77777777" w:rsidR="00552D10" w:rsidRDefault="00000000">
      <w:pPr>
        <w:keepNext/>
        <w:spacing w:after="120"/>
      </w:pPr>
      <w:r>
        <w:rPr>
          <w:i/>
          <w:iCs/>
        </w:rPr>
        <w:t>TC5 Test Case Record</w:t>
      </w:r>
    </w:p>
    <w:tbl>
      <w:tblPr>
        <w:tblStyle w:val="TableGrid"/>
        <w:tblW w:w="0" w:type="auto"/>
        <w:tblLook w:val="04A0" w:firstRow="1" w:lastRow="0" w:firstColumn="1" w:lastColumn="0" w:noHBand="0" w:noVBand="1"/>
      </w:tblPr>
      <w:tblGrid>
        <w:gridCol w:w="4680"/>
        <w:gridCol w:w="4680"/>
      </w:tblGrid>
      <w:tr w:rsidR="00552D10" w14:paraId="161B96DF" w14:textId="77777777">
        <w:tc>
          <w:tcPr>
            <w:tcW w:w="4680" w:type="dxa"/>
          </w:tcPr>
          <w:p w14:paraId="76B0F695" w14:textId="77777777" w:rsidR="00552D10" w:rsidRDefault="00552D10"/>
        </w:tc>
        <w:tc>
          <w:tcPr>
            <w:tcW w:w="4680" w:type="dxa"/>
          </w:tcPr>
          <w:p w14:paraId="7DF0B34D" w14:textId="77777777" w:rsidR="00552D10" w:rsidRDefault="00552D10"/>
        </w:tc>
      </w:tr>
      <w:tr w:rsidR="00552D10" w14:paraId="7B2772C7" w14:textId="77777777">
        <w:tc>
          <w:tcPr>
            <w:tcW w:w="4680" w:type="dxa"/>
          </w:tcPr>
          <w:p w14:paraId="3B77B344" w14:textId="77777777" w:rsidR="00552D10" w:rsidRDefault="00000000">
            <w:r>
              <w:rPr>
                <w:sz w:val="20"/>
              </w:rPr>
              <w:t>Test Case Number:</w:t>
            </w:r>
          </w:p>
        </w:tc>
        <w:tc>
          <w:tcPr>
            <w:tcW w:w="4680" w:type="dxa"/>
          </w:tcPr>
          <w:p w14:paraId="7A2511C4" w14:textId="77777777" w:rsidR="00552D10" w:rsidRDefault="00000000">
            <w:r>
              <w:rPr>
                <w:sz w:val="20"/>
              </w:rPr>
              <w:t>TC5</w:t>
            </w:r>
          </w:p>
        </w:tc>
      </w:tr>
      <w:tr w:rsidR="00552D10" w14:paraId="43B25E0C" w14:textId="77777777">
        <w:tc>
          <w:tcPr>
            <w:tcW w:w="4680" w:type="dxa"/>
          </w:tcPr>
          <w:p w14:paraId="336B2FC2" w14:textId="77777777" w:rsidR="00552D10" w:rsidRDefault="00000000">
            <w:r>
              <w:rPr>
                <w:sz w:val="20"/>
              </w:rPr>
              <w:t>Revision:</w:t>
            </w:r>
          </w:p>
        </w:tc>
        <w:tc>
          <w:tcPr>
            <w:tcW w:w="4680" w:type="dxa"/>
          </w:tcPr>
          <w:p w14:paraId="3213FBDF" w14:textId="77777777" w:rsidR="00552D10" w:rsidRDefault="00000000">
            <w:r>
              <w:rPr>
                <w:sz w:val="20"/>
              </w:rPr>
              <w:t>Rev. 2</w:t>
            </w:r>
          </w:p>
        </w:tc>
      </w:tr>
      <w:tr w:rsidR="00552D10" w14:paraId="081AA3DB" w14:textId="77777777">
        <w:tc>
          <w:tcPr>
            <w:tcW w:w="4680" w:type="dxa"/>
          </w:tcPr>
          <w:p w14:paraId="2CCEC981" w14:textId="77777777" w:rsidR="00552D10" w:rsidRDefault="00000000">
            <w:r>
              <w:rPr>
                <w:sz w:val="20"/>
              </w:rPr>
              <w:t>Author:</w:t>
            </w:r>
          </w:p>
        </w:tc>
        <w:tc>
          <w:tcPr>
            <w:tcW w:w="4680" w:type="dxa"/>
          </w:tcPr>
          <w:p w14:paraId="141516DC" w14:textId="77777777" w:rsidR="00552D10" w:rsidRDefault="00000000">
            <w:r>
              <w:rPr>
                <w:sz w:val="20"/>
              </w:rPr>
              <w:t>Isit Pokharel</w:t>
            </w:r>
          </w:p>
        </w:tc>
      </w:tr>
      <w:tr w:rsidR="00552D10" w14:paraId="460D0B97" w14:textId="77777777">
        <w:tc>
          <w:tcPr>
            <w:tcW w:w="4680" w:type="dxa"/>
          </w:tcPr>
          <w:p w14:paraId="010CC94D" w14:textId="77777777" w:rsidR="00552D10" w:rsidRDefault="00000000">
            <w:r>
              <w:rPr>
                <w:sz w:val="20"/>
              </w:rPr>
              <w:t>Date Conducted:</w:t>
            </w:r>
          </w:p>
        </w:tc>
        <w:tc>
          <w:tcPr>
            <w:tcW w:w="4680" w:type="dxa"/>
          </w:tcPr>
          <w:p w14:paraId="6293400D" w14:textId="77777777" w:rsidR="00552D10" w:rsidRDefault="00000000">
            <w:r>
              <w:rPr>
                <w:sz w:val="20"/>
              </w:rPr>
              <w:t>2026-09-12</w:t>
            </w:r>
          </w:p>
        </w:tc>
      </w:tr>
      <w:tr w:rsidR="00552D10" w14:paraId="3E243120" w14:textId="77777777">
        <w:tc>
          <w:tcPr>
            <w:tcW w:w="4680" w:type="dxa"/>
          </w:tcPr>
          <w:p w14:paraId="7D826F20" w14:textId="77777777" w:rsidR="00552D10" w:rsidRDefault="00000000">
            <w:r>
              <w:rPr>
                <w:sz w:val="20"/>
              </w:rPr>
              <w:t>Test Conductor:</w:t>
            </w:r>
          </w:p>
        </w:tc>
        <w:tc>
          <w:tcPr>
            <w:tcW w:w="4680" w:type="dxa"/>
          </w:tcPr>
          <w:p w14:paraId="0FEE2593" w14:textId="77777777" w:rsidR="00552D10" w:rsidRDefault="00000000">
            <w:r>
              <w:rPr>
                <w:sz w:val="20"/>
              </w:rPr>
              <w:t>Isit Pokharel</w:t>
            </w:r>
          </w:p>
        </w:tc>
      </w:tr>
      <w:tr w:rsidR="00552D10" w14:paraId="6C7ACD30" w14:textId="77777777">
        <w:tc>
          <w:tcPr>
            <w:tcW w:w="4680" w:type="dxa"/>
          </w:tcPr>
          <w:p w14:paraId="0D7D5F5C" w14:textId="77777777" w:rsidR="00552D10" w:rsidRDefault="00000000">
            <w:r>
              <w:rPr>
                <w:sz w:val="20"/>
              </w:rPr>
              <w:t>Customer Representative:</w:t>
            </w:r>
          </w:p>
        </w:tc>
        <w:tc>
          <w:tcPr>
            <w:tcW w:w="4680" w:type="dxa"/>
          </w:tcPr>
          <w:p w14:paraId="1DC011E2" w14:textId="77777777" w:rsidR="00552D10" w:rsidRDefault="00000000">
            <w:r>
              <w:rPr>
                <w:sz w:val="20"/>
              </w:rPr>
              <w:t>Isit Pokharel</w:t>
            </w:r>
          </w:p>
        </w:tc>
      </w:tr>
      <w:tr w:rsidR="00552D10" w14:paraId="60968BE6" w14:textId="77777777">
        <w:tc>
          <w:tcPr>
            <w:tcW w:w="4680" w:type="dxa"/>
          </w:tcPr>
          <w:p w14:paraId="3E1E8C38" w14:textId="77777777" w:rsidR="00552D10" w:rsidRDefault="00000000">
            <w:r>
              <w:rPr>
                <w:sz w:val="20"/>
              </w:rPr>
              <w:t>Description:</w:t>
            </w:r>
          </w:p>
        </w:tc>
        <w:tc>
          <w:tcPr>
            <w:tcW w:w="4680" w:type="dxa"/>
          </w:tcPr>
          <w:p w14:paraId="34F61BD5" w14:textId="77777777" w:rsidR="00552D10" w:rsidRDefault="00000000">
            <w:r>
              <w:rPr>
                <w:sz w:val="20"/>
              </w:rPr>
              <w:t>Tests that a user cannot view a presentation they are not assigned to, by URL manipulation. This is the check the authorization service in Section 3.2 exists to enforce.</w:t>
            </w:r>
          </w:p>
        </w:tc>
      </w:tr>
      <w:tr w:rsidR="00552D10" w14:paraId="38FB1A30" w14:textId="77777777">
        <w:tc>
          <w:tcPr>
            <w:tcW w:w="4680" w:type="dxa"/>
          </w:tcPr>
          <w:p w14:paraId="0A81E860" w14:textId="77777777" w:rsidR="00552D10" w:rsidRDefault="00000000">
            <w:r>
              <w:rPr>
                <w:sz w:val="20"/>
              </w:rPr>
              <w:t>Pre-Test Setup:</w:t>
            </w:r>
          </w:p>
        </w:tc>
        <w:tc>
          <w:tcPr>
            <w:tcW w:w="4680" w:type="dxa"/>
          </w:tcPr>
          <w:p w14:paraId="34BC5AFB" w14:textId="77777777" w:rsidR="00552D10" w:rsidRDefault="00000000">
            <w:r>
              <w:rPr>
                <w:sz w:val="20"/>
              </w:rPr>
              <w:t>As TC1. advisor1 is assigned to presentation A and not to presentation B.</w:t>
            </w:r>
          </w:p>
        </w:tc>
      </w:tr>
      <w:tr w:rsidR="00552D10" w14:paraId="360DB092" w14:textId="77777777">
        <w:tc>
          <w:tcPr>
            <w:tcW w:w="4680" w:type="dxa"/>
          </w:tcPr>
          <w:p w14:paraId="14287676" w14:textId="77777777" w:rsidR="00552D10" w:rsidRDefault="00000000">
            <w:r>
              <w:rPr>
                <w:sz w:val="20"/>
              </w:rPr>
              <w:t>Use Case:</w:t>
            </w:r>
          </w:p>
        </w:tc>
        <w:tc>
          <w:tcPr>
            <w:tcW w:w="4680" w:type="dxa"/>
          </w:tcPr>
          <w:p w14:paraId="6F554A3B" w14:textId="77777777" w:rsidR="00552D10" w:rsidRDefault="00000000">
            <w:r>
              <w:rPr>
                <w:sz w:val="20"/>
              </w:rPr>
              <w:t>Risk ranking</w:t>
            </w:r>
          </w:p>
        </w:tc>
      </w:tr>
      <w:tr w:rsidR="00552D10" w14:paraId="33C04B40" w14:textId="77777777">
        <w:tc>
          <w:tcPr>
            <w:tcW w:w="4680" w:type="dxa"/>
          </w:tcPr>
          <w:p w14:paraId="463BA389" w14:textId="77777777" w:rsidR="00552D10" w:rsidRDefault="00000000">
            <w:r>
              <w:rPr>
                <w:sz w:val="20"/>
              </w:rPr>
              <w:t>Flow:</w:t>
            </w:r>
          </w:p>
        </w:tc>
        <w:tc>
          <w:tcPr>
            <w:tcW w:w="4680" w:type="dxa"/>
          </w:tcPr>
          <w:p w14:paraId="78FD9815" w14:textId="77777777" w:rsidR="00552D10" w:rsidRDefault="00000000">
            <w:r>
              <w:rPr>
                <w:sz w:val="20"/>
              </w:rPr>
              <w:t>Exception Flow</w:t>
            </w:r>
          </w:p>
        </w:tc>
      </w:tr>
      <w:tr w:rsidR="00552D10" w14:paraId="3125305E" w14:textId="77777777">
        <w:tc>
          <w:tcPr>
            <w:tcW w:w="4680" w:type="dxa"/>
          </w:tcPr>
          <w:p w14:paraId="7313A632" w14:textId="77777777" w:rsidR="00552D10" w:rsidRDefault="00000000">
            <w:r>
              <w:rPr>
                <w:sz w:val="20"/>
              </w:rPr>
              <w:t>Test Level:</w:t>
            </w:r>
          </w:p>
        </w:tc>
        <w:tc>
          <w:tcPr>
            <w:tcW w:w="4680" w:type="dxa"/>
          </w:tcPr>
          <w:p w14:paraId="53DBC519" w14:textId="77777777" w:rsidR="00552D10" w:rsidRDefault="00000000">
            <w:r>
              <w:rPr>
                <w:sz w:val="20"/>
              </w:rPr>
              <w:t>System</w:t>
            </w:r>
          </w:p>
        </w:tc>
      </w:tr>
      <w:tr w:rsidR="00552D10" w14:paraId="0DCE5EBA" w14:textId="77777777">
        <w:tc>
          <w:tcPr>
            <w:tcW w:w="4680" w:type="dxa"/>
          </w:tcPr>
          <w:p w14:paraId="7ABD4948" w14:textId="77777777" w:rsidR="00552D10" w:rsidRDefault="00000000">
            <w:r>
              <w:rPr>
                <w:sz w:val="20"/>
              </w:rPr>
              <w:t>Requirements Verified:</w:t>
            </w:r>
          </w:p>
        </w:tc>
        <w:tc>
          <w:tcPr>
            <w:tcW w:w="4680" w:type="dxa"/>
          </w:tcPr>
          <w:p w14:paraId="4AB145C4" w14:textId="77777777" w:rsidR="00552D10" w:rsidRDefault="00000000">
            <w:r>
              <w:rPr>
                <w:sz w:val="20"/>
              </w:rPr>
              <w:t>FR-3, NFR-4, FR-17</w:t>
            </w:r>
          </w:p>
        </w:tc>
      </w:tr>
    </w:tbl>
    <w:p w14:paraId="4114B5F9" w14:textId="77777777" w:rsidR="00552D10" w:rsidRDefault="00552D10"/>
    <w:p w14:paraId="5295F855" w14:textId="77777777" w:rsidR="00552D10" w:rsidRDefault="00000000">
      <w:pPr>
        <w:keepNext/>
        <w:spacing w:before="240"/>
      </w:pPr>
      <w:r>
        <w:rPr>
          <w:b/>
          <w:bCs/>
        </w:rPr>
        <w:t>Table 16</w:t>
      </w:r>
    </w:p>
    <w:p w14:paraId="5E64BDC7" w14:textId="77777777" w:rsidR="00552D10" w:rsidRDefault="00000000">
      <w:pPr>
        <w:keepNext/>
        <w:spacing w:after="120"/>
      </w:pPr>
      <w:r>
        <w:rPr>
          <w:i/>
          <w:iCs/>
        </w:rPr>
        <w:t>TC5 Steps and Expected Results</w:t>
      </w:r>
    </w:p>
    <w:tbl>
      <w:tblPr>
        <w:tblStyle w:val="TableGrid"/>
        <w:tblW w:w="0" w:type="auto"/>
        <w:tblLook w:val="04A0" w:firstRow="1" w:lastRow="0" w:firstColumn="1" w:lastColumn="0" w:noHBand="0" w:noVBand="1"/>
      </w:tblPr>
      <w:tblGrid>
        <w:gridCol w:w="3185"/>
        <w:gridCol w:w="2300"/>
        <w:gridCol w:w="1998"/>
        <w:gridCol w:w="2093"/>
      </w:tblGrid>
      <w:tr w:rsidR="00552D10" w14:paraId="023B5D8C" w14:textId="77777777">
        <w:tc>
          <w:tcPr>
            <w:tcW w:w="2340" w:type="dxa"/>
          </w:tcPr>
          <w:p w14:paraId="59D16085" w14:textId="77777777" w:rsidR="00552D10" w:rsidRDefault="00000000">
            <w:r>
              <w:rPr>
                <w:b/>
                <w:sz w:val="20"/>
              </w:rPr>
              <w:t>User Action</w:t>
            </w:r>
          </w:p>
        </w:tc>
        <w:tc>
          <w:tcPr>
            <w:tcW w:w="2340" w:type="dxa"/>
          </w:tcPr>
          <w:p w14:paraId="5070B75D" w14:textId="77777777" w:rsidR="00552D10" w:rsidRDefault="00000000">
            <w:r>
              <w:rPr>
                <w:b/>
                <w:sz w:val="20"/>
              </w:rPr>
              <w:t>Expected Results</w:t>
            </w:r>
          </w:p>
        </w:tc>
        <w:tc>
          <w:tcPr>
            <w:tcW w:w="2340" w:type="dxa"/>
          </w:tcPr>
          <w:p w14:paraId="0F375DF4" w14:textId="77777777" w:rsidR="00552D10" w:rsidRDefault="00000000">
            <w:r>
              <w:rPr>
                <w:b/>
                <w:sz w:val="20"/>
              </w:rPr>
              <w:t>P/F</w:t>
            </w:r>
          </w:p>
        </w:tc>
        <w:tc>
          <w:tcPr>
            <w:tcW w:w="2340" w:type="dxa"/>
          </w:tcPr>
          <w:p w14:paraId="5A1C1415" w14:textId="77777777" w:rsidR="00552D10" w:rsidRDefault="00000000">
            <w:r>
              <w:rPr>
                <w:b/>
                <w:sz w:val="20"/>
              </w:rPr>
              <w:t>Comment</w:t>
            </w:r>
          </w:p>
        </w:tc>
      </w:tr>
      <w:tr w:rsidR="00552D10" w14:paraId="70CC5AD7" w14:textId="77777777">
        <w:tc>
          <w:tcPr>
            <w:tcW w:w="2340" w:type="dxa"/>
          </w:tcPr>
          <w:p w14:paraId="3A807743" w14:textId="77777777" w:rsidR="00552D10" w:rsidRDefault="00000000">
            <w:r>
              <w:rPr>
                <w:sz w:val="20"/>
              </w:rPr>
              <w:t>1. Log in as advisor1 and read the identifier of presentation B from the database.</w:t>
            </w:r>
          </w:p>
        </w:tc>
        <w:tc>
          <w:tcPr>
            <w:tcW w:w="2340" w:type="dxa"/>
          </w:tcPr>
          <w:p w14:paraId="6D6C100B" w14:textId="77777777" w:rsidR="00552D10" w:rsidRDefault="00000000">
            <w:r>
              <w:rPr>
                <w:sz w:val="20"/>
              </w:rPr>
              <w:t xml:space="preserve">Login succeeds. Presentation B does not appear in the selector and is absent from </w:t>
            </w:r>
            <w:r>
              <w:rPr>
                <w:rFonts w:ascii="Consolas" w:hAnsi="Consolas"/>
                <w:sz w:val="20"/>
              </w:rPr>
              <w:t>presentations_for</w:t>
            </w:r>
            <w:r>
              <w:rPr>
                <w:sz w:val="20"/>
              </w:rPr>
              <w:t>.</w:t>
            </w:r>
          </w:p>
        </w:tc>
        <w:tc>
          <w:tcPr>
            <w:tcW w:w="2340" w:type="dxa"/>
          </w:tcPr>
          <w:p w14:paraId="65B06A82" w14:textId="77777777" w:rsidR="00552D10" w:rsidRDefault="00000000">
            <w:r>
              <w:rPr>
                <w:sz w:val="20"/>
              </w:rPr>
              <w:t>Pass</w:t>
            </w:r>
          </w:p>
        </w:tc>
        <w:tc>
          <w:tcPr>
            <w:tcW w:w="2340" w:type="dxa"/>
          </w:tcPr>
          <w:p w14:paraId="3BF2E873" w14:textId="77777777" w:rsidR="00552D10" w:rsidRDefault="00000000">
            <w:r>
              <w:rPr>
                <w:sz w:val="20"/>
              </w:rPr>
              <w:t>FR-3</w:t>
            </w:r>
          </w:p>
        </w:tc>
      </w:tr>
      <w:tr w:rsidR="00552D10" w14:paraId="197DB6D6" w14:textId="77777777">
        <w:tc>
          <w:tcPr>
            <w:tcW w:w="2340" w:type="dxa"/>
          </w:tcPr>
          <w:p w14:paraId="6AC5ECDA" w14:textId="77777777" w:rsidR="00552D10" w:rsidRDefault="00000000">
            <w:r>
              <w:rPr>
                <w:sz w:val="20"/>
              </w:rPr>
              <w:t xml:space="preserve">2. Request </w:t>
            </w:r>
            <w:r>
              <w:rPr>
                <w:rFonts w:ascii="Consolas" w:hAnsi="Consolas"/>
                <w:sz w:val="20"/>
              </w:rPr>
              <w:t>/presentations/&lt;B&gt;/ranking/</w:t>
            </w:r>
            <w:r>
              <w:rPr>
                <w:sz w:val="20"/>
              </w:rPr>
              <w:t xml:space="preserve"> directly.</w:t>
            </w:r>
          </w:p>
        </w:tc>
        <w:tc>
          <w:tcPr>
            <w:tcW w:w="2340" w:type="dxa"/>
          </w:tcPr>
          <w:p w14:paraId="461C660D" w14:textId="77777777" w:rsidR="00552D10" w:rsidRDefault="00000000">
            <w:r>
              <w:rPr>
                <w:sz w:val="20"/>
              </w:rPr>
              <w:t>HTTP 403. Message reads "You are not assigned to this presentation."</w:t>
            </w:r>
          </w:p>
        </w:tc>
        <w:tc>
          <w:tcPr>
            <w:tcW w:w="2340" w:type="dxa"/>
          </w:tcPr>
          <w:p w14:paraId="4A83C821" w14:textId="77777777" w:rsidR="00552D10" w:rsidRDefault="00000000">
            <w:r>
              <w:rPr>
                <w:sz w:val="20"/>
              </w:rPr>
              <w:t>Pass</w:t>
            </w:r>
          </w:p>
        </w:tc>
        <w:tc>
          <w:tcPr>
            <w:tcW w:w="2340" w:type="dxa"/>
          </w:tcPr>
          <w:p w14:paraId="3CA177CD" w14:textId="77777777" w:rsidR="00552D10" w:rsidRDefault="00000000">
            <w:r>
              <w:rPr>
                <w:sz w:val="20"/>
              </w:rPr>
              <w:t>NFR-4</w:t>
            </w:r>
          </w:p>
        </w:tc>
      </w:tr>
      <w:tr w:rsidR="00552D10" w14:paraId="5E236022" w14:textId="77777777">
        <w:tc>
          <w:tcPr>
            <w:tcW w:w="2340" w:type="dxa"/>
          </w:tcPr>
          <w:p w14:paraId="06DBEE89" w14:textId="77777777" w:rsidR="00552D10" w:rsidRDefault="00000000">
            <w:r>
              <w:rPr>
                <w:sz w:val="20"/>
              </w:rPr>
              <w:t>3. Inspect the full response payload.</w:t>
            </w:r>
          </w:p>
        </w:tc>
        <w:tc>
          <w:tcPr>
            <w:tcW w:w="2340" w:type="dxa"/>
          </w:tcPr>
          <w:p w14:paraId="3E5AB97D" w14:textId="77777777" w:rsidR="00552D10" w:rsidRDefault="00000000">
            <w:r>
              <w:rPr>
                <w:sz w:val="20"/>
              </w:rPr>
              <w:t>No pseudonymous id, probability, or feature value is present. No count of students in presentation B is disclosed.</w:t>
            </w:r>
          </w:p>
        </w:tc>
        <w:tc>
          <w:tcPr>
            <w:tcW w:w="2340" w:type="dxa"/>
          </w:tcPr>
          <w:p w14:paraId="398AC155" w14:textId="77777777" w:rsidR="00552D10" w:rsidRDefault="00000000">
            <w:r>
              <w:rPr>
                <w:sz w:val="20"/>
              </w:rPr>
              <w:t>Pass</w:t>
            </w:r>
          </w:p>
        </w:tc>
        <w:tc>
          <w:tcPr>
            <w:tcW w:w="2340" w:type="dxa"/>
          </w:tcPr>
          <w:p w14:paraId="1B27BA50" w14:textId="77777777" w:rsidR="00552D10" w:rsidRDefault="00000000">
            <w:r>
              <w:rPr>
                <w:sz w:val="20"/>
              </w:rPr>
              <w:t>NFR-4</w:t>
            </w:r>
          </w:p>
        </w:tc>
      </w:tr>
      <w:tr w:rsidR="00552D10" w14:paraId="627322CE" w14:textId="77777777">
        <w:tc>
          <w:tcPr>
            <w:tcW w:w="2340" w:type="dxa"/>
          </w:tcPr>
          <w:p w14:paraId="0E2BE6B9" w14:textId="77777777" w:rsidR="00552D10" w:rsidRDefault="00000000">
            <w:r>
              <w:rPr>
                <w:sz w:val="20"/>
              </w:rPr>
              <w:t>4. Repeat for the dashboard, the CSV export, a student detail page in B, and selecting B in the selector.</w:t>
            </w:r>
          </w:p>
        </w:tc>
        <w:tc>
          <w:tcPr>
            <w:tcW w:w="2340" w:type="dxa"/>
          </w:tcPr>
          <w:p w14:paraId="453F100A" w14:textId="77777777" w:rsidR="00552D10" w:rsidRDefault="00000000">
            <w:r>
              <w:rPr>
                <w:sz w:val="20"/>
              </w:rPr>
              <w:t xml:space="preserve">Each returns 403 and discloses nothing. The export writes no </w:t>
            </w:r>
            <w:r>
              <w:rPr>
                <w:rFonts w:ascii="Consolas" w:hAnsi="Consolas"/>
                <w:sz w:val="20"/>
              </w:rPr>
              <w:t>export</w:t>
            </w:r>
            <w:r>
              <w:rPr>
                <w:sz w:val="20"/>
              </w:rPr>
              <w:t xml:space="preserve"> entry.</w:t>
            </w:r>
          </w:p>
        </w:tc>
        <w:tc>
          <w:tcPr>
            <w:tcW w:w="2340" w:type="dxa"/>
          </w:tcPr>
          <w:p w14:paraId="1F571864" w14:textId="77777777" w:rsidR="00552D10" w:rsidRDefault="00000000">
            <w:r>
              <w:rPr>
                <w:sz w:val="20"/>
              </w:rPr>
              <w:t>Pass</w:t>
            </w:r>
          </w:p>
        </w:tc>
        <w:tc>
          <w:tcPr>
            <w:tcW w:w="2340" w:type="dxa"/>
          </w:tcPr>
          <w:p w14:paraId="6B4F761D" w14:textId="77777777" w:rsidR="00552D10" w:rsidRDefault="00000000">
            <w:r>
              <w:rPr>
                <w:sz w:val="20"/>
              </w:rPr>
              <w:t>NFR-4</w:t>
            </w:r>
          </w:p>
        </w:tc>
      </w:tr>
      <w:tr w:rsidR="00552D10" w14:paraId="1C0DC03C" w14:textId="77777777">
        <w:tc>
          <w:tcPr>
            <w:tcW w:w="2340" w:type="dxa"/>
          </w:tcPr>
          <w:p w14:paraId="760B24CE" w14:textId="77777777" w:rsidR="00552D10" w:rsidRDefault="00000000">
            <w:r>
              <w:rPr>
                <w:sz w:val="20"/>
              </w:rPr>
              <w:lastRenderedPageBreak/>
              <w:t>5. Read the audit log.</w:t>
            </w:r>
          </w:p>
        </w:tc>
        <w:tc>
          <w:tcPr>
            <w:tcW w:w="2340" w:type="dxa"/>
          </w:tcPr>
          <w:p w14:paraId="248FE93A" w14:textId="77777777" w:rsidR="00552D10" w:rsidRDefault="00000000">
            <w:r>
              <w:rPr>
                <w:sz w:val="20"/>
              </w:rPr>
              <w:t xml:space="preserve">An entry with action </w:t>
            </w:r>
            <w:r>
              <w:rPr>
                <w:rFonts w:ascii="Consolas" w:hAnsi="Consolas"/>
                <w:sz w:val="20"/>
              </w:rPr>
              <w:t>denied</w:t>
            </w:r>
            <w:r>
              <w:rPr>
                <w:sz w:val="20"/>
              </w:rPr>
              <w:t xml:space="preserve">, user advisor1, and target </w:t>
            </w:r>
            <w:r>
              <w:rPr>
                <w:rFonts w:ascii="Consolas" w:hAnsi="Consolas"/>
                <w:sz w:val="20"/>
              </w:rPr>
              <w:t>presentation:&lt;B&gt;</w:t>
            </w:r>
            <w:r>
              <w:rPr>
                <w:sz w:val="20"/>
              </w:rPr>
              <w:t xml:space="preserve"> exists for each attempt, timestamped to the request.</w:t>
            </w:r>
          </w:p>
        </w:tc>
        <w:tc>
          <w:tcPr>
            <w:tcW w:w="2340" w:type="dxa"/>
          </w:tcPr>
          <w:p w14:paraId="3FF3093F" w14:textId="77777777" w:rsidR="00552D10" w:rsidRDefault="00000000">
            <w:r>
              <w:rPr>
                <w:sz w:val="20"/>
              </w:rPr>
              <w:t>Pass</w:t>
            </w:r>
          </w:p>
        </w:tc>
        <w:tc>
          <w:tcPr>
            <w:tcW w:w="2340" w:type="dxa"/>
          </w:tcPr>
          <w:p w14:paraId="69B6920C" w14:textId="77777777" w:rsidR="00552D10" w:rsidRDefault="00000000">
            <w:r>
              <w:rPr>
                <w:sz w:val="20"/>
              </w:rPr>
              <w:t>FR-17</w:t>
            </w:r>
          </w:p>
        </w:tc>
      </w:tr>
    </w:tbl>
    <w:p w14:paraId="56948A86" w14:textId="77777777" w:rsidR="00552D10" w:rsidRDefault="00552D10"/>
    <w:p w14:paraId="1B931085" w14:textId="77777777" w:rsidR="00552D10" w:rsidRDefault="00000000">
      <w:pPr>
        <w:ind w:firstLine="720"/>
      </w:pPr>
      <w:r>
        <w:t xml:space="preserve">Post-conditions: no records are created and advisor1's session context is unchanged. One audit entry with action </w:t>
      </w:r>
      <w:r>
        <w:rPr>
          <w:rFonts w:ascii="Consolas" w:hAnsi="Consolas"/>
          <w:sz w:val="20"/>
        </w:rPr>
        <w:t>denied</w:t>
      </w:r>
      <w:r>
        <w:t xml:space="preserve"> per attempt is retained.</w:t>
      </w:r>
    </w:p>
    <w:p w14:paraId="73ED8FFC" w14:textId="77777777" w:rsidR="00552D10" w:rsidRDefault="00000000">
      <w:pPr>
        <w:pStyle w:val="Heading2"/>
      </w:pPr>
      <w:r>
        <w:t>5.5 TC13: Rebuild features (integration, main flow)</w:t>
      </w:r>
    </w:p>
    <w:p w14:paraId="7BB9B64C" w14:textId="77777777" w:rsidR="00552D10" w:rsidRDefault="00000000">
      <w:pPr>
        <w:keepNext/>
        <w:spacing w:before="240"/>
      </w:pPr>
      <w:r>
        <w:rPr>
          <w:b/>
          <w:bCs/>
        </w:rPr>
        <w:t>Table 17</w:t>
      </w:r>
    </w:p>
    <w:p w14:paraId="1E937646" w14:textId="77777777" w:rsidR="00552D10" w:rsidRDefault="00000000">
      <w:pPr>
        <w:keepNext/>
        <w:spacing w:after="120"/>
      </w:pPr>
      <w:r>
        <w:rPr>
          <w:i/>
          <w:iCs/>
        </w:rPr>
        <w:t>TC13 Test Case Record</w:t>
      </w:r>
    </w:p>
    <w:tbl>
      <w:tblPr>
        <w:tblStyle w:val="TableGrid"/>
        <w:tblW w:w="0" w:type="auto"/>
        <w:tblLook w:val="04A0" w:firstRow="1" w:lastRow="0" w:firstColumn="1" w:lastColumn="0" w:noHBand="0" w:noVBand="1"/>
      </w:tblPr>
      <w:tblGrid>
        <w:gridCol w:w="4680"/>
        <w:gridCol w:w="4680"/>
      </w:tblGrid>
      <w:tr w:rsidR="00552D10" w14:paraId="5D476F53" w14:textId="77777777">
        <w:tc>
          <w:tcPr>
            <w:tcW w:w="4680" w:type="dxa"/>
          </w:tcPr>
          <w:p w14:paraId="1A2D2E3A" w14:textId="77777777" w:rsidR="00552D10" w:rsidRDefault="00552D10"/>
        </w:tc>
        <w:tc>
          <w:tcPr>
            <w:tcW w:w="4680" w:type="dxa"/>
          </w:tcPr>
          <w:p w14:paraId="525335E5" w14:textId="77777777" w:rsidR="00552D10" w:rsidRDefault="00552D10"/>
        </w:tc>
      </w:tr>
      <w:tr w:rsidR="00552D10" w14:paraId="70AE60AD" w14:textId="77777777">
        <w:tc>
          <w:tcPr>
            <w:tcW w:w="4680" w:type="dxa"/>
          </w:tcPr>
          <w:p w14:paraId="1886BAE4" w14:textId="77777777" w:rsidR="00552D10" w:rsidRDefault="00000000">
            <w:r>
              <w:rPr>
                <w:sz w:val="20"/>
              </w:rPr>
              <w:t>Test Case Number:</w:t>
            </w:r>
          </w:p>
        </w:tc>
        <w:tc>
          <w:tcPr>
            <w:tcW w:w="4680" w:type="dxa"/>
          </w:tcPr>
          <w:p w14:paraId="03BC7A59" w14:textId="77777777" w:rsidR="00552D10" w:rsidRDefault="00000000">
            <w:r>
              <w:rPr>
                <w:sz w:val="20"/>
              </w:rPr>
              <w:t>TC13</w:t>
            </w:r>
          </w:p>
        </w:tc>
      </w:tr>
      <w:tr w:rsidR="00552D10" w14:paraId="774EFBC4" w14:textId="77777777">
        <w:tc>
          <w:tcPr>
            <w:tcW w:w="4680" w:type="dxa"/>
          </w:tcPr>
          <w:p w14:paraId="6CBFBD76" w14:textId="77777777" w:rsidR="00552D10" w:rsidRDefault="00000000">
            <w:r>
              <w:rPr>
                <w:sz w:val="20"/>
              </w:rPr>
              <w:t>Revision:</w:t>
            </w:r>
          </w:p>
        </w:tc>
        <w:tc>
          <w:tcPr>
            <w:tcW w:w="4680" w:type="dxa"/>
          </w:tcPr>
          <w:p w14:paraId="12D4585F" w14:textId="77777777" w:rsidR="00552D10" w:rsidRDefault="00000000">
            <w:r>
              <w:rPr>
                <w:sz w:val="20"/>
              </w:rPr>
              <w:t>Rev. 2</w:t>
            </w:r>
          </w:p>
        </w:tc>
      </w:tr>
      <w:tr w:rsidR="00552D10" w14:paraId="482F2112" w14:textId="77777777">
        <w:tc>
          <w:tcPr>
            <w:tcW w:w="4680" w:type="dxa"/>
          </w:tcPr>
          <w:p w14:paraId="2C1D8471" w14:textId="77777777" w:rsidR="00552D10" w:rsidRDefault="00000000">
            <w:r>
              <w:rPr>
                <w:sz w:val="20"/>
              </w:rPr>
              <w:t>Author:</w:t>
            </w:r>
          </w:p>
        </w:tc>
        <w:tc>
          <w:tcPr>
            <w:tcW w:w="4680" w:type="dxa"/>
          </w:tcPr>
          <w:p w14:paraId="036EAEA8" w14:textId="77777777" w:rsidR="00552D10" w:rsidRDefault="00000000">
            <w:r>
              <w:rPr>
                <w:sz w:val="20"/>
              </w:rPr>
              <w:t>Isit Pokharel</w:t>
            </w:r>
          </w:p>
        </w:tc>
      </w:tr>
      <w:tr w:rsidR="00552D10" w14:paraId="7EDC68BA" w14:textId="77777777">
        <w:tc>
          <w:tcPr>
            <w:tcW w:w="4680" w:type="dxa"/>
          </w:tcPr>
          <w:p w14:paraId="531498AA" w14:textId="77777777" w:rsidR="00552D10" w:rsidRDefault="00000000">
            <w:r>
              <w:rPr>
                <w:sz w:val="20"/>
              </w:rPr>
              <w:t>Date Conducted:</w:t>
            </w:r>
          </w:p>
        </w:tc>
        <w:tc>
          <w:tcPr>
            <w:tcW w:w="4680" w:type="dxa"/>
          </w:tcPr>
          <w:p w14:paraId="58318587" w14:textId="77777777" w:rsidR="00552D10" w:rsidRDefault="00000000">
            <w:r>
              <w:rPr>
                <w:sz w:val="20"/>
              </w:rPr>
              <w:t>2026-09-12</w:t>
            </w:r>
          </w:p>
        </w:tc>
      </w:tr>
      <w:tr w:rsidR="00552D10" w14:paraId="0EADB0B9" w14:textId="77777777">
        <w:tc>
          <w:tcPr>
            <w:tcW w:w="4680" w:type="dxa"/>
          </w:tcPr>
          <w:p w14:paraId="68AA9BDB" w14:textId="77777777" w:rsidR="00552D10" w:rsidRDefault="00000000">
            <w:r>
              <w:rPr>
                <w:sz w:val="20"/>
              </w:rPr>
              <w:t>Test Conductor:</w:t>
            </w:r>
          </w:p>
        </w:tc>
        <w:tc>
          <w:tcPr>
            <w:tcW w:w="4680" w:type="dxa"/>
          </w:tcPr>
          <w:p w14:paraId="742A1D29" w14:textId="77777777" w:rsidR="00552D10" w:rsidRDefault="00000000">
            <w:r>
              <w:rPr>
                <w:sz w:val="20"/>
              </w:rPr>
              <w:t>Isit Pokharel</w:t>
            </w:r>
          </w:p>
        </w:tc>
      </w:tr>
      <w:tr w:rsidR="00552D10" w14:paraId="6D9F212F" w14:textId="77777777">
        <w:tc>
          <w:tcPr>
            <w:tcW w:w="4680" w:type="dxa"/>
          </w:tcPr>
          <w:p w14:paraId="3861623A" w14:textId="77777777" w:rsidR="00552D10" w:rsidRDefault="00000000">
            <w:r>
              <w:rPr>
                <w:sz w:val="20"/>
              </w:rPr>
              <w:t>Customer Representative:</w:t>
            </w:r>
          </w:p>
        </w:tc>
        <w:tc>
          <w:tcPr>
            <w:tcW w:w="4680" w:type="dxa"/>
          </w:tcPr>
          <w:p w14:paraId="0B022DAE" w14:textId="77777777" w:rsidR="00552D10" w:rsidRDefault="00000000">
            <w:r>
              <w:rPr>
                <w:sz w:val="20"/>
              </w:rPr>
              <w:t>Isit Pokharel</w:t>
            </w:r>
          </w:p>
        </w:tc>
      </w:tr>
      <w:tr w:rsidR="00552D10" w14:paraId="6B109E17" w14:textId="77777777">
        <w:tc>
          <w:tcPr>
            <w:tcW w:w="4680" w:type="dxa"/>
          </w:tcPr>
          <w:p w14:paraId="0CC8F207" w14:textId="77777777" w:rsidR="00552D10" w:rsidRDefault="00000000">
            <w:r>
              <w:rPr>
                <w:sz w:val="20"/>
              </w:rPr>
              <w:t>Description:</w:t>
            </w:r>
          </w:p>
        </w:tc>
        <w:tc>
          <w:tcPr>
            <w:tcW w:w="4680" w:type="dxa"/>
          </w:tcPr>
          <w:p w14:paraId="13F9A3E1" w14:textId="77777777" w:rsidR="00552D10" w:rsidRDefault="00000000">
            <w:r>
              <w:rPr>
                <w:sz w:val="20"/>
              </w:rPr>
              <w:t>Tests weekly feature construction from a complete upload, the rows written, and elapsed time and peak memory against NFR-2 and NFR-7. Exercises the chunked algorithm in Section 3.4.</w:t>
            </w:r>
          </w:p>
        </w:tc>
      </w:tr>
      <w:tr w:rsidR="00552D10" w14:paraId="7E2E0377" w14:textId="77777777">
        <w:tc>
          <w:tcPr>
            <w:tcW w:w="4680" w:type="dxa"/>
          </w:tcPr>
          <w:p w14:paraId="778DD0C3" w14:textId="77777777" w:rsidR="00552D10" w:rsidRDefault="00000000">
            <w:r>
              <w:rPr>
                <w:sz w:val="20"/>
              </w:rPr>
              <w:t>Pre-Test Setup:</w:t>
            </w:r>
          </w:p>
        </w:tc>
        <w:tc>
          <w:tcPr>
            <w:tcW w:w="4680" w:type="dxa"/>
          </w:tcPr>
          <w:p w14:paraId="168EC526" w14:textId="77777777" w:rsidR="00552D10" w:rsidRDefault="00000000">
            <w:r>
              <w:rPr>
                <w:sz w:val="20"/>
              </w:rPr>
              <w:t>As TC1, with a valid seven-file OULAD upload in place and not superseded.</w:t>
            </w:r>
          </w:p>
        </w:tc>
      </w:tr>
      <w:tr w:rsidR="00552D10" w14:paraId="574A6EB1" w14:textId="77777777">
        <w:tc>
          <w:tcPr>
            <w:tcW w:w="4680" w:type="dxa"/>
          </w:tcPr>
          <w:p w14:paraId="4647E311" w14:textId="77777777" w:rsidR="00552D10" w:rsidRDefault="00000000">
            <w:r>
              <w:rPr>
                <w:sz w:val="20"/>
              </w:rPr>
              <w:t>Use Case:</w:t>
            </w:r>
          </w:p>
        </w:tc>
        <w:tc>
          <w:tcPr>
            <w:tcW w:w="4680" w:type="dxa"/>
          </w:tcPr>
          <w:p w14:paraId="4EDEE029" w14:textId="77777777" w:rsidR="00552D10" w:rsidRDefault="00000000">
            <w:r>
              <w:rPr>
                <w:sz w:val="20"/>
              </w:rPr>
              <w:t>Rebuild features</w:t>
            </w:r>
          </w:p>
        </w:tc>
      </w:tr>
      <w:tr w:rsidR="00552D10" w14:paraId="4816B076" w14:textId="77777777">
        <w:tc>
          <w:tcPr>
            <w:tcW w:w="4680" w:type="dxa"/>
          </w:tcPr>
          <w:p w14:paraId="5D85686C" w14:textId="77777777" w:rsidR="00552D10" w:rsidRDefault="00000000">
            <w:r>
              <w:rPr>
                <w:sz w:val="20"/>
              </w:rPr>
              <w:t>Flow:</w:t>
            </w:r>
          </w:p>
        </w:tc>
        <w:tc>
          <w:tcPr>
            <w:tcW w:w="4680" w:type="dxa"/>
          </w:tcPr>
          <w:p w14:paraId="6203D531" w14:textId="77777777" w:rsidR="00552D10" w:rsidRDefault="00000000">
            <w:r>
              <w:rPr>
                <w:sz w:val="20"/>
              </w:rPr>
              <w:t>Main Flow</w:t>
            </w:r>
          </w:p>
        </w:tc>
      </w:tr>
      <w:tr w:rsidR="00552D10" w14:paraId="0EFEE982" w14:textId="77777777">
        <w:tc>
          <w:tcPr>
            <w:tcW w:w="4680" w:type="dxa"/>
          </w:tcPr>
          <w:p w14:paraId="297C7BC8" w14:textId="77777777" w:rsidR="00552D10" w:rsidRDefault="00000000">
            <w:r>
              <w:rPr>
                <w:sz w:val="20"/>
              </w:rPr>
              <w:t>Test Level:</w:t>
            </w:r>
          </w:p>
        </w:tc>
        <w:tc>
          <w:tcPr>
            <w:tcW w:w="4680" w:type="dxa"/>
          </w:tcPr>
          <w:p w14:paraId="27A56420" w14:textId="77777777" w:rsidR="00552D10" w:rsidRDefault="00000000">
            <w:r>
              <w:rPr>
                <w:sz w:val="20"/>
              </w:rPr>
              <w:t>Integration</w:t>
            </w:r>
          </w:p>
        </w:tc>
      </w:tr>
      <w:tr w:rsidR="00552D10" w14:paraId="46A357BC" w14:textId="77777777">
        <w:tc>
          <w:tcPr>
            <w:tcW w:w="4680" w:type="dxa"/>
          </w:tcPr>
          <w:p w14:paraId="6450D772" w14:textId="77777777" w:rsidR="00552D10" w:rsidRDefault="00000000">
            <w:r>
              <w:rPr>
                <w:sz w:val="20"/>
              </w:rPr>
              <w:t>Requirements Verified:</w:t>
            </w:r>
          </w:p>
        </w:tc>
        <w:tc>
          <w:tcPr>
            <w:tcW w:w="4680" w:type="dxa"/>
          </w:tcPr>
          <w:p w14:paraId="0C662B9A" w14:textId="77777777" w:rsidR="00552D10" w:rsidRDefault="00000000">
            <w:r>
              <w:rPr>
                <w:sz w:val="20"/>
              </w:rPr>
              <w:t>FR-14, FR-17, NFR-2, NFR-7</w:t>
            </w:r>
          </w:p>
        </w:tc>
      </w:tr>
    </w:tbl>
    <w:p w14:paraId="0369A842" w14:textId="77777777" w:rsidR="00552D10" w:rsidRDefault="00552D10"/>
    <w:p w14:paraId="0768A11B" w14:textId="77777777" w:rsidR="00552D10" w:rsidRDefault="00000000">
      <w:pPr>
        <w:keepNext/>
        <w:spacing w:before="240"/>
      </w:pPr>
      <w:r>
        <w:rPr>
          <w:b/>
          <w:bCs/>
        </w:rPr>
        <w:t>Table 18</w:t>
      </w:r>
    </w:p>
    <w:p w14:paraId="53F933F7" w14:textId="77777777" w:rsidR="00552D10" w:rsidRDefault="00000000">
      <w:pPr>
        <w:keepNext/>
        <w:spacing w:after="120"/>
      </w:pPr>
      <w:r>
        <w:rPr>
          <w:i/>
          <w:iCs/>
        </w:rPr>
        <w:t>TC13 Steps and Expected Results</w:t>
      </w:r>
    </w:p>
    <w:tbl>
      <w:tblPr>
        <w:tblStyle w:val="TableGrid"/>
        <w:tblW w:w="0" w:type="auto"/>
        <w:tblLook w:val="04A0" w:firstRow="1" w:lastRow="0" w:firstColumn="1" w:lastColumn="0" w:noHBand="0" w:noVBand="1"/>
      </w:tblPr>
      <w:tblGrid>
        <w:gridCol w:w="2340"/>
        <w:gridCol w:w="2340"/>
        <w:gridCol w:w="2340"/>
        <w:gridCol w:w="2340"/>
      </w:tblGrid>
      <w:tr w:rsidR="00552D10" w14:paraId="41A55DF9" w14:textId="77777777">
        <w:tc>
          <w:tcPr>
            <w:tcW w:w="2340" w:type="dxa"/>
          </w:tcPr>
          <w:p w14:paraId="1A4B7C8D" w14:textId="77777777" w:rsidR="00552D10" w:rsidRDefault="00000000">
            <w:r>
              <w:rPr>
                <w:b/>
                <w:sz w:val="20"/>
              </w:rPr>
              <w:t>User Action</w:t>
            </w:r>
          </w:p>
        </w:tc>
        <w:tc>
          <w:tcPr>
            <w:tcW w:w="2340" w:type="dxa"/>
          </w:tcPr>
          <w:p w14:paraId="5CF5DD53" w14:textId="77777777" w:rsidR="00552D10" w:rsidRDefault="00000000">
            <w:r>
              <w:rPr>
                <w:b/>
                <w:sz w:val="20"/>
              </w:rPr>
              <w:t>Expected Results</w:t>
            </w:r>
          </w:p>
        </w:tc>
        <w:tc>
          <w:tcPr>
            <w:tcW w:w="2340" w:type="dxa"/>
          </w:tcPr>
          <w:p w14:paraId="5F38AA84" w14:textId="77777777" w:rsidR="00552D10" w:rsidRDefault="00000000">
            <w:r>
              <w:rPr>
                <w:b/>
                <w:sz w:val="20"/>
              </w:rPr>
              <w:t>P/F</w:t>
            </w:r>
          </w:p>
        </w:tc>
        <w:tc>
          <w:tcPr>
            <w:tcW w:w="2340" w:type="dxa"/>
          </w:tcPr>
          <w:p w14:paraId="1BF28357" w14:textId="77777777" w:rsidR="00552D10" w:rsidRDefault="00000000">
            <w:r>
              <w:rPr>
                <w:b/>
                <w:sz w:val="20"/>
              </w:rPr>
              <w:t>Comment</w:t>
            </w:r>
          </w:p>
        </w:tc>
      </w:tr>
      <w:tr w:rsidR="00552D10" w14:paraId="5F35E08F" w14:textId="77777777">
        <w:tc>
          <w:tcPr>
            <w:tcW w:w="2340" w:type="dxa"/>
          </w:tcPr>
          <w:p w14:paraId="0012EA3C" w14:textId="77777777" w:rsidR="00552D10" w:rsidRDefault="00000000">
            <w:r>
              <w:rPr>
                <w:sz w:val="20"/>
              </w:rPr>
              <w:t>1. As admin1, start "Rebuild features." Start a wall clock and a memory monitor.</w:t>
            </w:r>
          </w:p>
        </w:tc>
        <w:tc>
          <w:tcPr>
            <w:tcW w:w="2340" w:type="dxa"/>
          </w:tcPr>
          <w:p w14:paraId="70B0ABED" w14:textId="77777777" w:rsidR="00552D10" w:rsidRDefault="00000000">
            <w:r>
              <w:rPr>
                <w:sz w:val="20"/>
              </w:rPr>
              <w:t xml:space="preserve">Job lock is taken. Progress log shows chunk number, rows read, student-weeks </w:t>
            </w:r>
            <w:r>
              <w:rPr>
                <w:sz w:val="20"/>
              </w:rPr>
              <w:lastRenderedPageBreak/>
              <w:t>accumulated, and elapsed time.</w:t>
            </w:r>
          </w:p>
        </w:tc>
        <w:tc>
          <w:tcPr>
            <w:tcW w:w="2340" w:type="dxa"/>
          </w:tcPr>
          <w:p w14:paraId="44C0A2C7" w14:textId="77777777" w:rsidR="00552D10" w:rsidRDefault="00000000">
            <w:r>
              <w:rPr>
                <w:sz w:val="20"/>
              </w:rPr>
              <w:lastRenderedPageBreak/>
              <w:t>Pass</w:t>
            </w:r>
          </w:p>
        </w:tc>
        <w:tc>
          <w:tcPr>
            <w:tcW w:w="2340" w:type="dxa"/>
          </w:tcPr>
          <w:p w14:paraId="2D318130" w14:textId="77777777" w:rsidR="00552D10" w:rsidRDefault="00000000">
            <w:r>
              <w:rPr>
                <w:sz w:val="20"/>
              </w:rPr>
              <w:t>FR-14</w:t>
            </w:r>
          </w:p>
        </w:tc>
      </w:tr>
      <w:tr w:rsidR="00552D10" w14:paraId="5EF5375F" w14:textId="77777777">
        <w:tc>
          <w:tcPr>
            <w:tcW w:w="2340" w:type="dxa"/>
          </w:tcPr>
          <w:p w14:paraId="30F4AAC9" w14:textId="77777777" w:rsidR="00552D10" w:rsidRDefault="00000000">
            <w:r>
              <w:rPr>
                <w:sz w:val="20"/>
              </w:rPr>
              <w:t>2. Watch the run to completion.</w:t>
            </w:r>
          </w:p>
        </w:tc>
        <w:tc>
          <w:tcPr>
            <w:tcW w:w="2340" w:type="dxa"/>
          </w:tcPr>
          <w:p w14:paraId="3548BCE2" w14:textId="77777777" w:rsidR="00552D10" w:rsidRDefault="00000000">
            <w:r>
              <w:rPr>
                <w:b/>
                <w:sz w:val="20"/>
              </w:rPr>
              <w:t>21.6 s to build and 21.4 s to write, against the 10-minute target. Peak resident set 1.55 GB, against the 8 GB limit.</w:t>
            </w:r>
            <w:r>
              <w:rPr>
                <w:sz w:val="20"/>
              </w:rPr>
              <w:t xml:space="preserve"> 22 chunks of 500,000 rows; the file is never held whole.</w:t>
            </w:r>
          </w:p>
        </w:tc>
        <w:tc>
          <w:tcPr>
            <w:tcW w:w="2340" w:type="dxa"/>
          </w:tcPr>
          <w:p w14:paraId="4282F81A" w14:textId="77777777" w:rsidR="00552D10" w:rsidRDefault="00000000">
            <w:r>
              <w:rPr>
                <w:sz w:val="20"/>
              </w:rPr>
              <w:t>Pass</w:t>
            </w:r>
          </w:p>
        </w:tc>
        <w:tc>
          <w:tcPr>
            <w:tcW w:w="2340" w:type="dxa"/>
          </w:tcPr>
          <w:p w14:paraId="3574DAA8" w14:textId="77777777" w:rsidR="00552D10" w:rsidRDefault="00000000">
            <w:r>
              <w:rPr>
                <w:sz w:val="20"/>
              </w:rPr>
              <w:t>NFR-2, NFR-7</w:t>
            </w:r>
          </w:p>
        </w:tc>
      </w:tr>
      <w:tr w:rsidR="00552D10" w14:paraId="7CE20C7E" w14:textId="77777777">
        <w:tc>
          <w:tcPr>
            <w:tcW w:w="2340" w:type="dxa"/>
          </w:tcPr>
          <w:p w14:paraId="005A1746" w14:textId="77777777" w:rsidR="00552D10" w:rsidRDefault="00000000">
            <w:r>
              <w:rPr>
                <w:sz w:val="20"/>
              </w:rPr>
              <w:t>3. Read the completion summary.</w:t>
            </w:r>
          </w:p>
        </w:tc>
        <w:tc>
          <w:tcPr>
            <w:tcW w:w="2340" w:type="dxa"/>
          </w:tcPr>
          <w:p w14:paraId="1B3B9127" w14:textId="77777777" w:rsidR="00552D10" w:rsidRDefault="00000000">
            <w:r>
              <w:rPr>
                <w:b/>
                <w:sz w:val="20"/>
              </w:rPr>
              <w:t>1,136,133 rows written for 29,228 students.</w:t>
            </w:r>
            <w:r>
              <w:rPr>
                <w:sz w:val="20"/>
              </w:rPr>
              <w:t xml:space="preserve"> Rows run from each student's first recorded week to the end of the presentation; the 3,365 students with no studentVle activity correctly have none.</w:t>
            </w:r>
          </w:p>
        </w:tc>
        <w:tc>
          <w:tcPr>
            <w:tcW w:w="2340" w:type="dxa"/>
          </w:tcPr>
          <w:p w14:paraId="573C4BE7" w14:textId="77777777" w:rsidR="00552D10" w:rsidRDefault="00000000">
            <w:r>
              <w:rPr>
                <w:sz w:val="20"/>
              </w:rPr>
              <w:t>Pass</w:t>
            </w:r>
          </w:p>
        </w:tc>
        <w:tc>
          <w:tcPr>
            <w:tcW w:w="2340" w:type="dxa"/>
          </w:tcPr>
          <w:p w14:paraId="3F38B0C3" w14:textId="77777777" w:rsidR="00552D10" w:rsidRDefault="00000000">
            <w:r>
              <w:rPr>
                <w:sz w:val="20"/>
              </w:rPr>
              <w:t>FR-14</w:t>
            </w:r>
          </w:p>
        </w:tc>
      </w:tr>
      <w:tr w:rsidR="00552D10" w14:paraId="0474C50B" w14:textId="77777777">
        <w:tc>
          <w:tcPr>
            <w:tcW w:w="2340" w:type="dxa"/>
          </w:tcPr>
          <w:p w14:paraId="07062DF2" w14:textId="77777777" w:rsidR="00552D10" w:rsidRDefault="00000000">
            <w:r>
              <w:rPr>
                <w:sz w:val="20"/>
              </w:rPr>
              <w:t>4. Pick one student and one week. Compute total_clicks directly from studentVle.csv with pandas and compare against the stored row.</w:t>
            </w:r>
          </w:p>
        </w:tc>
        <w:tc>
          <w:tcPr>
            <w:tcW w:w="2340" w:type="dxa"/>
          </w:tcPr>
          <w:p w14:paraId="131D4D3F" w14:textId="77777777" w:rsidR="00552D10" w:rsidRDefault="00000000">
            <w:r>
              <w:rPr>
                <w:sz w:val="20"/>
              </w:rPr>
              <w:t>The two values are equal. The comparison imports nothing from the feature builder.</w:t>
            </w:r>
          </w:p>
        </w:tc>
        <w:tc>
          <w:tcPr>
            <w:tcW w:w="2340" w:type="dxa"/>
          </w:tcPr>
          <w:p w14:paraId="6629236E" w14:textId="77777777" w:rsidR="00552D10" w:rsidRDefault="00000000">
            <w:r>
              <w:rPr>
                <w:sz w:val="20"/>
              </w:rPr>
              <w:t>Pass</w:t>
            </w:r>
          </w:p>
        </w:tc>
        <w:tc>
          <w:tcPr>
            <w:tcW w:w="2340" w:type="dxa"/>
          </w:tcPr>
          <w:p w14:paraId="53411FFB" w14:textId="77777777" w:rsidR="00552D10" w:rsidRDefault="00000000">
            <w:r>
              <w:rPr>
                <w:sz w:val="20"/>
              </w:rPr>
              <w:t>FR-14</w:t>
            </w:r>
          </w:p>
        </w:tc>
      </w:tr>
      <w:tr w:rsidR="00552D10" w14:paraId="3ED4FFCE" w14:textId="77777777">
        <w:tc>
          <w:tcPr>
            <w:tcW w:w="2340" w:type="dxa"/>
          </w:tcPr>
          <w:p w14:paraId="0EB7D6D8" w14:textId="77777777" w:rsidR="00552D10" w:rsidRDefault="00000000">
            <w:r>
              <w:rPr>
                <w:sz w:val="20"/>
              </w:rPr>
              <w:t>5. Re-run the builder with a different chunk size against the fixture cohort.</w:t>
            </w:r>
          </w:p>
        </w:tc>
        <w:tc>
          <w:tcPr>
            <w:tcW w:w="2340" w:type="dxa"/>
          </w:tcPr>
          <w:p w14:paraId="3DB9D783" w14:textId="77777777" w:rsidR="00552D10" w:rsidRDefault="00000000">
            <w:r>
              <w:rPr>
                <w:sz w:val="20"/>
              </w:rPr>
              <w:t>The output frame is identical, including active-day counts that span a chunk boundary.</w:t>
            </w:r>
          </w:p>
        </w:tc>
        <w:tc>
          <w:tcPr>
            <w:tcW w:w="2340" w:type="dxa"/>
          </w:tcPr>
          <w:p w14:paraId="1D8D9B87" w14:textId="77777777" w:rsidR="00552D10" w:rsidRDefault="00000000">
            <w:r>
              <w:rPr>
                <w:sz w:val="20"/>
              </w:rPr>
              <w:t>Pass</w:t>
            </w:r>
          </w:p>
        </w:tc>
        <w:tc>
          <w:tcPr>
            <w:tcW w:w="2340" w:type="dxa"/>
          </w:tcPr>
          <w:p w14:paraId="5C9442D6" w14:textId="77777777" w:rsidR="00552D10" w:rsidRDefault="00000000">
            <w:r>
              <w:rPr>
                <w:sz w:val="20"/>
              </w:rPr>
              <w:t>FR-14</w:t>
            </w:r>
          </w:p>
        </w:tc>
      </w:tr>
      <w:tr w:rsidR="00552D10" w14:paraId="3D236533" w14:textId="77777777">
        <w:tc>
          <w:tcPr>
            <w:tcW w:w="2340" w:type="dxa"/>
          </w:tcPr>
          <w:p w14:paraId="0C66698A" w14:textId="77777777" w:rsidR="00552D10" w:rsidRDefault="00000000">
            <w:r>
              <w:rPr>
                <w:sz w:val="20"/>
              </w:rPr>
              <w:t>6. Find an assessment unsubmitted past its due date.</w:t>
            </w:r>
          </w:p>
        </w:tc>
        <w:tc>
          <w:tcPr>
            <w:tcW w:w="2340" w:type="dxa"/>
          </w:tcPr>
          <w:p w14:paraId="4FEB9598" w14:textId="77777777" w:rsidR="00552D10" w:rsidRDefault="00000000">
            <w:r>
              <w:rPr>
                <w:sz w:val="20"/>
              </w:rPr>
              <w:t xml:space="preserve">The zero is carried into </w:t>
            </w:r>
            <w:r>
              <w:rPr>
                <w:rFonts w:ascii="Consolas" w:hAnsi="Consolas"/>
                <w:sz w:val="20"/>
              </w:rPr>
              <w:t>mean_score</w:t>
            </w:r>
            <w:r>
              <w:rPr>
                <w:sz w:val="20"/>
              </w:rPr>
              <w:t>: the fixture student's mean falls from 40 to 20 in the week the unsubmitted second assessment falls due.</w:t>
            </w:r>
          </w:p>
        </w:tc>
        <w:tc>
          <w:tcPr>
            <w:tcW w:w="2340" w:type="dxa"/>
          </w:tcPr>
          <w:p w14:paraId="1BD6C67B" w14:textId="77777777" w:rsidR="00552D10" w:rsidRDefault="00000000">
            <w:r>
              <w:rPr>
                <w:sz w:val="20"/>
              </w:rPr>
              <w:t>Pass</w:t>
            </w:r>
          </w:p>
        </w:tc>
        <w:tc>
          <w:tcPr>
            <w:tcW w:w="2340" w:type="dxa"/>
          </w:tcPr>
          <w:p w14:paraId="1989237E" w14:textId="77777777" w:rsidR="00552D10" w:rsidRDefault="00000000">
            <w:r>
              <w:rPr>
                <w:sz w:val="20"/>
              </w:rPr>
              <w:t>FR-14</w:t>
            </w:r>
          </w:p>
        </w:tc>
      </w:tr>
      <w:tr w:rsidR="00552D10" w14:paraId="239073F9" w14:textId="77777777">
        <w:tc>
          <w:tcPr>
            <w:tcW w:w="2340" w:type="dxa"/>
          </w:tcPr>
          <w:p w14:paraId="11EE39DC" w14:textId="77777777" w:rsidR="00552D10" w:rsidRDefault="00000000">
            <w:r>
              <w:rPr>
                <w:sz w:val="20"/>
              </w:rPr>
              <w:t>7. Read the audit log.</w:t>
            </w:r>
          </w:p>
        </w:tc>
        <w:tc>
          <w:tcPr>
            <w:tcW w:w="2340" w:type="dxa"/>
          </w:tcPr>
          <w:p w14:paraId="7B2E68B6" w14:textId="77777777" w:rsidR="00552D10" w:rsidRDefault="00000000">
            <w:r>
              <w:rPr>
                <w:sz w:val="20"/>
              </w:rPr>
              <w:t xml:space="preserve">One </w:t>
            </w:r>
            <w:r>
              <w:rPr>
                <w:rFonts w:ascii="Consolas" w:hAnsi="Consolas"/>
                <w:sz w:val="20"/>
              </w:rPr>
              <w:t>rebuild_started</w:t>
            </w:r>
            <w:r>
              <w:rPr>
                <w:sz w:val="20"/>
              </w:rPr>
              <w:t xml:space="preserve"> and one </w:t>
            </w:r>
            <w:r>
              <w:rPr>
                <w:rFonts w:ascii="Consolas" w:hAnsi="Consolas"/>
                <w:sz w:val="20"/>
              </w:rPr>
              <w:t>rebuild_completed</w:t>
            </w:r>
            <w:r>
              <w:rPr>
                <w:sz w:val="20"/>
              </w:rPr>
              <w:t>, the latter carrying the row count.</w:t>
            </w:r>
          </w:p>
        </w:tc>
        <w:tc>
          <w:tcPr>
            <w:tcW w:w="2340" w:type="dxa"/>
          </w:tcPr>
          <w:p w14:paraId="3E740C5F" w14:textId="77777777" w:rsidR="00552D10" w:rsidRDefault="00000000">
            <w:r>
              <w:rPr>
                <w:sz w:val="20"/>
              </w:rPr>
              <w:t>Pass</w:t>
            </w:r>
          </w:p>
        </w:tc>
        <w:tc>
          <w:tcPr>
            <w:tcW w:w="2340" w:type="dxa"/>
          </w:tcPr>
          <w:p w14:paraId="050B74E7" w14:textId="77777777" w:rsidR="00552D10" w:rsidRDefault="00000000">
            <w:r>
              <w:rPr>
                <w:sz w:val="20"/>
              </w:rPr>
              <w:t>FR-17</w:t>
            </w:r>
          </w:p>
        </w:tc>
      </w:tr>
    </w:tbl>
    <w:p w14:paraId="77BDD7D1" w14:textId="77777777" w:rsidR="00552D10" w:rsidRDefault="00552D10"/>
    <w:p w14:paraId="490D6E40" w14:textId="77777777" w:rsidR="00552D10" w:rsidRDefault="00000000">
      <w:pPr>
        <w:ind w:firstLine="720"/>
      </w:pPr>
      <w:r>
        <w:t>Post-conditions: WeeklyFeatures rows exist for every student with recorded activity, from their first active week to the end of the presentation. The job lock is released and two audit entries record the run.</w:t>
      </w:r>
    </w:p>
    <w:p w14:paraId="234B7AB9" w14:textId="77777777" w:rsidR="00552D10" w:rsidRDefault="00000000">
      <w:pPr>
        <w:pStyle w:val="Heading2"/>
      </w:pPr>
      <w:r>
        <w:lastRenderedPageBreak/>
        <w:t>5.6 TC19: Schema validator (unit)</w:t>
      </w:r>
    </w:p>
    <w:p w14:paraId="21AFCD25" w14:textId="77777777" w:rsidR="00552D10" w:rsidRDefault="00000000">
      <w:pPr>
        <w:keepNext/>
        <w:spacing w:before="240"/>
      </w:pPr>
      <w:r>
        <w:rPr>
          <w:b/>
          <w:bCs/>
        </w:rPr>
        <w:t>Table 19</w:t>
      </w:r>
    </w:p>
    <w:p w14:paraId="705DD849" w14:textId="77777777" w:rsidR="00552D10" w:rsidRDefault="00000000">
      <w:pPr>
        <w:keepNext/>
        <w:spacing w:after="120"/>
      </w:pPr>
      <w:r>
        <w:rPr>
          <w:i/>
          <w:iCs/>
        </w:rPr>
        <w:t>TC19 Test Case Record</w:t>
      </w:r>
    </w:p>
    <w:tbl>
      <w:tblPr>
        <w:tblStyle w:val="TableGrid"/>
        <w:tblW w:w="0" w:type="auto"/>
        <w:tblLook w:val="04A0" w:firstRow="1" w:lastRow="0" w:firstColumn="1" w:lastColumn="0" w:noHBand="0" w:noVBand="1"/>
      </w:tblPr>
      <w:tblGrid>
        <w:gridCol w:w="4680"/>
        <w:gridCol w:w="4680"/>
      </w:tblGrid>
      <w:tr w:rsidR="00552D10" w14:paraId="6B29C2C8" w14:textId="77777777">
        <w:tc>
          <w:tcPr>
            <w:tcW w:w="4680" w:type="dxa"/>
          </w:tcPr>
          <w:p w14:paraId="5B3F4C2C" w14:textId="77777777" w:rsidR="00552D10" w:rsidRDefault="00552D10"/>
        </w:tc>
        <w:tc>
          <w:tcPr>
            <w:tcW w:w="4680" w:type="dxa"/>
          </w:tcPr>
          <w:p w14:paraId="265A2427" w14:textId="77777777" w:rsidR="00552D10" w:rsidRDefault="00552D10"/>
        </w:tc>
      </w:tr>
      <w:tr w:rsidR="00552D10" w14:paraId="4E8710CA" w14:textId="77777777">
        <w:tc>
          <w:tcPr>
            <w:tcW w:w="4680" w:type="dxa"/>
          </w:tcPr>
          <w:p w14:paraId="3C2271F6" w14:textId="77777777" w:rsidR="00552D10" w:rsidRDefault="00000000">
            <w:r>
              <w:rPr>
                <w:sz w:val="20"/>
              </w:rPr>
              <w:t>Test Case Number:</w:t>
            </w:r>
          </w:p>
        </w:tc>
        <w:tc>
          <w:tcPr>
            <w:tcW w:w="4680" w:type="dxa"/>
          </w:tcPr>
          <w:p w14:paraId="107AB539" w14:textId="77777777" w:rsidR="00552D10" w:rsidRDefault="00000000">
            <w:r>
              <w:rPr>
                <w:sz w:val="20"/>
              </w:rPr>
              <w:t>TC19</w:t>
            </w:r>
          </w:p>
        </w:tc>
      </w:tr>
      <w:tr w:rsidR="00552D10" w14:paraId="64F78F2B" w14:textId="77777777">
        <w:tc>
          <w:tcPr>
            <w:tcW w:w="4680" w:type="dxa"/>
          </w:tcPr>
          <w:p w14:paraId="2E9C015B" w14:textId="77777777" w:rsidR="00552D10" w:rsidRDefault="00000000">
            <w:r>
              <w:rPr>
                <w:sz w:val="20"/>
              </w:rPr>
              <w:t>Revision:</w:t>
            </w:r>
          </w:p>
        </w:tc>
        <w:tc>
          <w:tcPr>
            <w:tcW w:w="4680" w:type="dxa"/>
          </w:tcPr>
          <w:p w14:paraId="31ECD015" w14:textId="77777777" w:rsidR="00552D10" w:rsidRDefault="00000000">
            <w:r>
              <w:rPr>
                <w:sz w:val="20"/>
              </w:rPr>
              <w:t>Rev. 2</w:t>
            </w:r>
          </w:p>
        </w:tc>
      </w:tr>
      <w:tr w:rsidR="00552D10" w14:paraId="09CF8823" w14:textId="77777777">
        <w:tc>
          <w:tcPr>
            <w:tcW w:w="4680" w:type="dxa"/>
          </w:tcPr>
          <w:p w14:paraId="083C40C9" w14:textId="77777777" w:rsidR="00552D10" w:rsidRDefault="00000000">
            <w:r>
              <w:rPr>
                <w:sz w:val="20"/>
              </w:rPr>
              <w:t>Author:</w:t>
            </w:r>
          </w:p>
        </w:tc>
        <w:tc>
          <w:tcPr>
            <w:tcW w:w="4680" w:type="dxa"/>
          </w:tcPr>
          <w:p w14:paraId="0A8E2289" w14:textId="77777777" w:rsidR="00552D10" w:rsidRDefault="00000000">
            <w:r>
              <w:rPr>
                <w:sz w:val="20"/>
              </w:rPr>
              <w:t>Isit Pokharel</w:t>
            </w:r>
          </w:p>
        </w:tc>
      </w:tr>
      <w:tr w:rsidR="00552D10" w14:paraId="69968A58" w14:textId="77777777">
        <w:tc>
          <w:tcPr>
            <w:tcW w:w="4680" w:type="dxa"/>
          </w:tcPr>
          <w:p w14:paraId="79A65A30" w14:textId="77777777" w:rsidR="00552D10" w:rsidRDefault="00000000">
            <w:r>
              <w:rPr>
                <w:sz w:val="20"/>
              </w:rPr>
              <w:t>Date Conducted:</w:t>
            </w:r>
          </w:p>
        </w:tc>
        <w:tc>
          <w:tcPr>
            <w:tcW w:w="4680" w:type="dxa"/>
          </w:tcPr>
          <w:p w14:paraId="7DDEDB78" w14:textId="77777777" w:rsidR="00552D10" w:rsidRDefault="00000000">
            <w:r>
              <w:rPr>
                <w:sz w:val="20"/>
              </w:rPr>
              <w:t>2026-09-12</w:t>
            </w:r>
          </w:p>
        </w:tc>
      </w:tr>
      <w:tr w:rsidR="00552D10" w14:paraId="532DDA42" w14:textId="77777777">
        <w:tc>
          <w:tcPr>
            <w:tcW w:w="4680" w:type="dxa"/>
          </w:tcPr>
          <w:p w14:paraId="4F4646A2" w14:textId="77777777" w:rsidR="00552D10" w:rsidRDefault="00000000">
            <w:r>
              <w:rPr>
                <w:sz w:val="20"/>
              </w:rPr>
              <w:t>Test Conductor:</w:t>
            </w:r>
          </w:p>
        </w:tc>
        <w:tc>
          <w:tcPr>
            <w:tcW w:w="4680" w:type="dxa"/>
          </w:tcPr>
          <w:p w14:paraId="56108792" w14:textId="77777777" w:rsidR="00552D10" w:rsidRDefault="00000000">
            <w:r>
              <w:rPr>
                <w:sz w:val="20"/>
              </w:rPr>
              <w:t>Isit Pokharel</w:t>
            </w:r>
          </w:p>
        </w:tc>
      </w:tr>
      <w:tr w:rsidR="00552D10" w14:paraId="5E321825" w14:textId="77777777">
        <w:tc>
          <w:tcPr>
            <w:tcW w:w="4680" w:type="dxa"/>
          </w:tcPr>
          <w:p w14:paraId="211AF73C" w14:textId="77777777" w:rsidR="00552D10" w:rsidRDefault="00000000">
            <w:r>
              <w:rPr>
                <w:sz w:val="20"/>
              </w:rPr>
              <w:t>Customer Representative:</w:t>
            </w:r>
          </w:p>
        </w:tc>
        <w:tc>
          <w:tcPr>
            <w:tcW w:w="4680" w:type="dxa"/>
          </w:tcPr>
          <w:p w14:paraId="228B89CC" w14:textId="77777777" w:rsidR="00552D10" w:rsidRDefault="00000000">
            <w:r>
              <w:rPr>
                <w:sz w:val="20"/>
              </w:rPr>
              <w:t>Isit Pokharel</w:t>
            </w:r>
          </w:p>
        </w:tc>
      </w:tr>
      <w:tr w:rsidR="00552D10" w14:paraId="5C03553B" w14:textId="77777777">
        <w:tc>
          <w:tcPr>
            <w:tcW w:w="4680" w:type="dxa"/>
          </w:tcPr>
          <w:p w14:paraId="42D536C2" w14:textId="77777777" w:rsidR="00552D10" w:rsidRDefault="00000000">
            <w:r>
              <w:rPr>
                <w:sz w:val="20"/>
              </w:rPr>
              <w:t>Description:</w:t>
            </w:r>
          </w:p>
        </w:tc>
        <w:tc>
          <w:tcPr>
            <w:tcW w:w="4680" w:type="dxa"/>
          </w:tcPr>
          <w:p w14:paraId="08A278DC" w14:textId="77777777" w:rsidR="00552D10" w:rsidRDefault="00000000">
            <w:r>
              <w:rPr>
                <w:sz w:val="20"/>
              </w:rPr>
              <w:t xml:space="preserve">Unit tests for the schema validator in isolation, run with pytest against fixture files rather than through the browser. Exercises </w:t>
            </w:r>
            <w:r>
              <w:rPr>
                <w:rFonts w:ascii="Consolas" w:hAnsi="Consolas"/>
                <w:sz w:val="20"/>
              </w:rPr>
              <w:t>pipeline.validate</w:t>
            </w:r>
            <w:r>
              <w:rPr>
                <w:sz w:val="20"/>
              </w:rPr>
              <w:t>, which has no Django imports.</w:t>
            </w:r>
          </w:p>
        </w:tc>
      </w:tr>
      <w:tr w:rsidR="00552D10" w14:paraId="14E9CCDB" w14:textId="77777777">
        <w:tc>
          <w:tcPr>
            <w:tcW w:w="4680" w:type="dxa"/>
          </w:tcPr>
          <w:p w14:paraId="06E992F3" w14:textId="77777777" w:rsidR="00552D10" w:rsidRDefault="00000000">
            <w:r>
              <w:rPr>
                <w:sz w:val="20"/>
              </w:rPr>
              <w:t>Pre-Test Setup:</w:t>
            </w:r>
          </w:p>
        </w:tc>
        <w:tc>
          <w:tcPr>
            <w:tcW w:w="4680" w:type="dxa"/>
          </w:tcPr>
          <w:p w14:paraId="49B737F0" w14:textId="77777777" w:rsidR="00552D10" w:rsidRDefault="00000000">
            <w:r>
              <w:rPr>
                <w:sz w:val="20"/>
              </w:rPr>
              <w:t>pytest installed. No database and no server. Each test copies the seven-file fixture set to a temporary directory and corrupts it in place, so no stored broken variant is needed and the expected message sits beside the corruption that produces it.</w:t>
            </w:r>
          </w:p>
        </w:tc>
      </w:tr>
      <w:tr w:rsidR="00552D10" w14:paraId="083021F9" w14:textId="77777777">
        <w:tc>
          <w:tcPr>
            <w:tcW w:w="4680" w:type="dxa"/>
          </w:tcPr>
          <w:p w14:paraId="686498CA" w14:textId="77777777" w:rsidR="00552D10" w:rsidRDefault="00000000">
            <w:r>
              <w:rPr>
                <w:sz w:val="20"/>
              </w:rPr>
              <w:t>Use Case:</w:t>
            </w:r>
          </w:p>
        </w:tc>
        <w:tc>
          <w:tcPr>
            <w:tcW w:w="4680" w:type="dxa"/>
          </w:tcPr>
          <w:p w14:paraId="7646762A" w14:textId="77777777" w:rsidR="00552D10" w:rsidRDefault="00000000">
            <w:r>
              <w:rPr>
                <w:sz w:val="20"/>
              </w:rPr>
              <w:t>Upload cohort</w:t>
            </w:r>
          </w:p>
        </w:tc>
      </w:tr>
      <w:tr w:rsidR="00552D10" w14:paraId="783B5084" w14:textId="77777777">
        <w:tc>
          <w:tcPr>
            <w:tcW w:w="4680" w:type="dxa"/>
          </w:tcPr>
          <w:p w14:paraId="3993F28C" w14:textId="77777777" w:rsidR="00552D10" w:rsidRDefault="00000000">
            <w:r>
              <w:rPr>
                <w:sz w:val="20"/>
              </w:rPr>
              <w:t>Flow:</w:t>
            </w:r>
          </w:p>
        </w:tc>
        <w:tc>
          <w:tcPr>
            <w:tcW w:w="4680" w:type="dxa"/>
          </w:tcPr>
          <w:p w14:paraId="7BCCBB53" w14:textId="77777777" w:rsidR="00552D10" w:rsidRDefault="00000000">
            <w:r>
              <w:rPr>
                <w:sz w:val="20"/>
              </w:rPr>
              <w:t>Main Flow; Exception Flow</w:t>
            </w:r>
          </w:p>
        </w:tc>
      </w:tr>
      <w:tr w:rsidR="00552D10" w14:paraId="4F1971FE" w14:textId="77777777">
        <w:tc>
          <w:tcPr>
            <w:tcW w:w="4680" w:type="dxa"/>
          </w:tcPr>
          <w:p w14:paraId="168CD16A" w14:textId="77777777" w:rsidR="00552D10" w:rsidRDefault="00000000">
            <w:r>
              <w:rPr>
                <w:sz w:val="20"/>
              </w:rPr>
              <w:t>Test Level:</w:t>
            </w:r>
          </w:p>
        </w:tc>
        <w:tc>
          <w:tcPr>
            <w:tcW w:w="4680" w:type="dxa"/>
          </w:tcPr>
          <w:p w14:paraId="334A93EB" w14:textId="77777777" w:rsidR="00552D10" w:rsidRDefault="00000000">
            <w:r>
              <w:rPr>
                <w:sz w:val="20"/>
              </w:rPr>
              <w:t>Unit</w:t>
            </w:r>
          </w:p>
        </w:tc>
      </w:tr>
      <w:tr w:rsidR="00552D10" w14:paraId="525AC3D3" w14:textId="77777777">
        <w:tc>
          <w:tcPr>
            <w:tcW w:w="4680" w:type="dxa"/>
          </w:tcPr>
          <w:p w14:paraId="1E36EC07" w14:textId="77777777" w:rsidR="00552D10" w:rsidRDefault="00000000">
            <w:r>
              <w:rPr>
                <w:sz w:val="20"/>
              </w:rPr>
              <w:t>Requirements Verified:</w:t>
            </w:r>
          </w:p>
        </w:tc>
        <w:tc>
          <w:tcPr>
            <w:tcW w:w="4680" w:type="dxa"/>
          </w:tcPr>
          <w:p w14:paraId="3C097859" w14:textId="77777777" w:rsidR="00552D10" w:rsidRDefault="00000000">
            <w:r>
              <w:rPr>
                <w:sz w:val="20"/>
              </w:rPr>
              <w:t>FR-12, FR-13</w:t>
            </w:r>
          </w:p>
        </w:tc>
      </w:tr>
    </w:tbl>
    <w:p w14:paraId="7F175927" w14:textId="77777777" w:rsidR="00552D10" w:rsidRDefault="00552D10"/>
    <w:p w14:paraId="3DC435C3" w14:textId="77777777" w:rsidR="00552D10" w:rsidRDefault="00000000">
      <w:pPr>
        <w:keepNext/>
        <w:spacing w:before="240"/>
      </w:pPr>
      <w:r>
        <w:rPr>
          <w:b/>
          <w:bCs/>
        </w:rPr>
        <w:t>Table 20</w:t>
      </w:r>
    </w:p>
    <w:p w14:paraId="2B4F58C7" w14:textId="77777777" w:rsidR="00552D10" w:rsidRDefault="00000000">
      <w:pPr>
        <w:keepNext/>
        <w:spacing w:after="120"/>
      </w:pPr>
      <w:r>
        <w:rPr>
          <w:i/>
          <w:iCs/>
        </w:rPr>
        <w:t>TC19 Steps and Expected Results</w:t>
      </w:r>
    </w:p>
    <w:tbl>
      <w:tblPr>
        <w:tblStyle w:val="TableGrid"/>
        <w:tblW w:w="0" w:type="auto"/>
        <w:tblLook w:val="04A0" w:firstRow="1" w:lastRow="0" w:firstColumn="1" w:lastColumn="0" w:noHBand="0" w:noVBand="1"/>
      </w:tblPr>
      <w:tblGrid>
        <w:gridCol w:w="4615"/>
        <w:gridCol w:w="2063"/>
        <w:gridCol w:w="1306"/>
        <w:gridCol w:w="1592"/>
      </w:tblGrid>
      <w:tr w:rsidR="00552D10" w14:paraId="00ADFABC" w14:textId="77777777">
        <w:tc>
          <w:tcPr>
            <w:tcW w:w="2340" w:type="dxa"/>
          </w:tcPr>
          <w:p w14:paraId="1E0D8317" w14:textId="77777777" w:rsidR="00552D10" w:rsidRDefault="00000000">
            <w:r>
              <w:rPr>
                <w:b/>
                <w:sz w:val="20"/>
              </w:rPr>
              <w:t>User Action</w:t>
            </w:r>
          </w:p>
        </w:tc>
        <w:tc>
          <w:tcPr>
            <w:tcW w:w="2340" w:type="dxa"/>
          </w:tcPr>
          <w:p w14:paraId="076AD70F" w14:textId="77777777" w:rsidR="00552D10" w:rsidRDefault="00000000">
            <w:r>
              <w:rPr>
                <w:b/>
                <w:sz w:val="20"/>
              </w:rPr>
              <w:t>Expected Results</w:t>
            </w:r>
          </w:p>
        </w:tc>
        <w:tc>
          <w:tcPr>
            <w:tcW w:w="2340" w:type="dxa"/>
          </w:tcPr>
          <w:p w14:paraId="28C91BCA" w14:textId="77777777" w:rsidR="00552D10" w:rsidRDefault="00000000">
            <w:r>
              <w:rPr>
                <w:b/>
                <w:sz w:val="20"/>
              </w:rPr>
              <w:t>P/F</w:t>
            </w:r>
          </w:p>
        </w:tc>
        <w:tc>
          <w:tcPr>
            <w:tcW w:w="2340" w:type="dxa"/>
          </w:tcPr>
          <w:p w14:paraId="463BD6D8" w14:textId="77777777" w:rsidR="00552D10" w:rsidRDefault="00000000">
            <w:r>
              <w:rPr>
                <w:b/>
                <w:sz w:val="20"/>
              </w:rPr>
              <w:t>Comment</w:t>
            </w:r>
          </w:p>
        </w:tc>
      </w:tr>
      <w:tr w:rsidR="00552D10" w14:paraId="06C6E9E1" w14:textId="77777777">
        <w:tc>
          <w:tcPr>
            <w:tcW w:w="2340" w:type="dxa"/>
          </w:tcPr>
          <w:p w14:paraId="2D789EBE" w14:textId="77777777" w:rsidR="00552D10" w:rsidRDefault="00000000">
            <w:r>
              <w:rPr>
                <w:sz w:val="20"/>
              </w:rPr>
              <w:t xml:space="preserve">1. </w:t>
            </w:r>
            <w:r>
              <w:rPr>
                <w:rFonts w:ascii="Consolas" w:hAnsi="Consolas"/>
                <w:sz w:val="20"/>
              </w:rPr>
              <w:t>pytest -k the_fixture_cohort_validates</w:t>
            </w:r>
          </w:p>
        </w:tc>
        <w:tc>
          <w:tcPr>
            <w:tcW w:w="2340" w:type="dxa"/>
          </w:tcPr>
          <w:p w14:paraId="076EAB75" w14:textId="77777777" w:rsidR="00552D10" w:rsidRDefault="00000000">
            <w:r>
              <w:rPr>
                <w:rFonts w:ascii="Consolas" w:hAnsi="Consolas"/>
                <w:sz w:val="20"/>
              </w:rPr>
              <w:t>validate_upload</w:t>
            </w:r>
            <w:r>
              <w:rPr>
                <w:sz w:val="20"/>
              </w:rPr>
              <w:t xml:space="preserve"> returns a result with </w:t>
            </w:r>
            <w:r>
              <w:rPr>
                <w:rFonts w:ascii="Consolas" w:hAnsi="Consolas"/>
                <w:sz w:val="20"/>
              </w:rPr>
              <w:t>ok</w:t>
            </w:r>
            <w:r>
              <w:rPr>
                <w:sz w:val="20"/>
              </w:rPr>
              <w:t xml:space="preserve"> true and </w:t>
            </w:r>
            <w:r>
              <w:rPr>
                <w:rFonts w:ascii="Consolas" w:hAnsi="Consolas"/>
                <w:sz w:val="20"/>
              </w:rPr>
              <w:t>error</w:t>
            </w:r>
            <w:r>
              <w:rPr>
                <w:sz w:val="20"/>
              </w:rPr>
              <w:t xml:space="preserve"> None, and one FileStats per required file. Checks return a result rather than raising, so the caller decides what a failure means.</w:t>
            </w:r>
          </w:p>
        </w:tc>
        <w:tc>
          <w:tcPr>
            <w:tcW w:w="2340" w:type="dxa"/>
          </w:tcPr>
          <w:p w14:paraId="3BB44A9C" w14:textId="77777777" w:rsidR="00552D10" w:rsidRDefault="00000000">
            <w:r>
              <w:rPr>
                <w:sz w:val="20"/>
              </w:rPr>
              <w:t>Pass</w:t>
            </w:r>
          </w:p>
        </w:tc>
        <w:tc>
          <w:tcPr>
            <w:tcW w:w="2340" w:type="dxa"/>
          </w:tcPr>
          <w:p w14:paraId="0E9F0D1E" w14:textId="77777777" w:rsidR="00552D10" w:rsidRDefault="00000000">
            <w:r>
              <w:rPr>
                <w:sz w:val="20"/>
              </w:rPr>
              <w:t>FR-12</w:t>
            </w:r>
          </w:p>
        </w:tc>
      </w:tr>
      <w:tr w:rsidR="00552D10" w14:paraId="6BA122C0" w14:textId="77777777">
        <w:tc>
          <w:tcPr>
            <w:tcW w:w="2340" w:type="dxa"/>
          </w:tcPr>
          <w:p w14:paraId="18071623" w14:textId="77777777" w:rsidR="00552D10" w:rsidRDefault="00000000">
            <w:r>
              <w:rPr>
                <w:sz w:val="20"/>
              </w:rPr>
              <w:t xml:space="preserve">2. </w:t>
            </w:r>
            <w:r>
              <w:rPr>
                <w:rFonts w:ascii="Consolas" w:hAnsi="Consolas"/>
                <w:sz w:val="20"/>
              </w:rPr>
              <w:t>pytest -k missing_file_is_named</w:t>
            </w:r>
          </w:p>
        </w:tc>
        <w:tc>
          <w:tcPr>
            <w:tcW w:w="2340" w:type="dxa"/>
          </w:tcPr>
          <w:p w14:paraId="62E8F56F" w14:textId="77777777" w:rsidR="00552D10" w:rsidRDefault="00000000">
            <w:r>
              <w:rPr>
                <w:rFonts w:ascii="Consolas" w:hAnsi="Consolas"/>
                <w:sz w:val="20"/>
              </w:rPr>
              <w:t>ok</w:t>
            </w:r>
            <w:r>
              <w:rPr>
                <w:sz w:val="20"/>
              </w:rPr>
              <w:t xml:space="preserve"> is false and the message names every missing file. No statistics are returned for a rejected upload.</w:t>
            </w:r>
          </w:p>
        </w:tc>
        <w:tc>
          <w:tcPr>
            <w:tcW w:w="2340" w:type="dxa"/>
          </w:tcPr>
          <w:p w14:paraId="1E1C906C" w14:textId="77777777" w:rsidR="00552D10" w:rsidRDefault="00000000">
            <w:r>
              <w:rPr>
                <w:sz w:val="20"/>
              </w:rPr>
              <w:t>Pass</w:t>
            </w:r>
          </w:p>
        </w:tc>
        <w:tc>
          <w:tcPr>
            <w:tcW w:w="2340" w:type="dxa"/>
          </w:tcPr>
          <w:p w14:paraId="48DD44B1" w14:textId="77777777" w:rsidR="00552D10" w:rsidRDefault="00000000">
            <w:r>
              <w:rPr>
                <w:sz w:val="20"/>
              </w:rPr>
              <w:t>FR-12</w:t>
            </w:r>
          </w:p>
        </w:tc>
      </w:tr>
      <w:tr w:rsidR="00552D10" w14:paraId="49EF514B" w14:textId="77777777">
        <w:tc>
          <w:tcPr>
            <w:tcW w:w="2340" w:type="dxa"/>
          </w:tcPr>
          <w:p w14:paraId="1FBF0189" w14:textId="77777777" w:rsidR="00552D10" w:rsidRDefault="00000000">
            <w:r>
              <w:rPr>
                <w:sz w:val="20"/>
              </w:rPr>
              <w:t xml:space="preserve">3. </w:t>
            </w:r>
            <w:r>
              <w:rPr>
                <w:rFonts w:ascii="Consolas" w:hAnsi="Consolas"/>
                <w:sz w:val="20"/>
              </w:rPr>
              <w:t>pytest -k extra_trailing_column</w:t>
            </w:r>
          </w:p>
        </w:tc>
        <w:tc>
          <w:tcPr>
            <w:tcW w:w="2340" w:type="dxa"/>
          </w:tcPr>
          <w:p w14:paraId="7DAA99E4" w14:textId="77777777" w:rsidR="00552D10" w:rsidRDefault="00000000">
            <w:r>
              <w:rPr>
                <w:rFonts w:ascii="Consolas" w:hAnsi="Consolas"/>
                <w:sz w:val="20"/>
              </w:rPr>
              <w:t>ok</w:t>
            </w:r>
            <w:r>
              <w:rPr>
                <w:sz w:val="20"/>
              </w:rPr>
              <w:t xml:space="preserve"> is false; the </w:t>
            </w:r>
            <w:r>
              <w:rPr>
                <w:sz w:val="20"/>
              </w:rPr>
              <w:lastRenderedPageBreak/>
              <w:t>message gives the expected and found column counts and names the first extra column.</w:t>
            </w:r>
          </w:p>
        </w:tc>
        <w:tc>
          <w:tcPr>
            <w:tcW w:w="2340" w:type="dxa"/>
          </w:tcPr>
          <w:p w14:paraId="14DEB7B7" w14:textId="77777777" w:rsidR="00552D10" w:rsidRDefault="00000000">
            <w:r>
              <w:rPr>
                <w:sz w:val="20"/>
              </w:rPr>
              <w:lastRenderedPageBreak/>
              <w:t>Pass</w:t>
            </w:r>
          </w:p>
        </w:tc>
        <w:tc>
          <w:tcPr>
            <w:tcW w:w="2340" w:type="dxa"/>
          </w:tcPr>
          <w:p w14:paraId="3F3AB2EF" w14:textId="77777777" w:rsidR="00552D10" w:rsidRDefault="00000000">
            <w:r>
              <w:rPr>
                <w:sz w:val="20"/>
              </w:rPr>
              <w:t>FR-12</w:t>
            </w:r>
          </w:p>
        </w:tc>
      </w:tr>
      <w:tr w:rsidR="00552D10" w14:paraId="0DAC6B9A" w14:textId="77777777">
        <w:tc>
          <w:tcPr>
            <w:tcW w:w="2340" w:type="dxa"/>
          </w:tcPr>
          <w:p w14:paraId="7D0E753F" w14:textId="77777777" w:rsidR="00552D10" w:rsidRDefault="00000000">
            <w:r>
              <w:rPr>
                <w:sz w:val="20"/>
              </w:rPr>
              <w:t xml:space="preserve">4. </w:t>
            </w:r>
            <w:r>
              <w:rPr>
                <w:rFonts w:ascii="Consolas" w:hAnsi="Consolas"/>
                <w:sz w:val="20"/>
              </w:rPr>
              <w:t>pytest -k renamed_column_reports_name_and_position</w:t>
            </w:r>
          </w:p>
        </w:tc>
        <w:tc>
          <w:tcPr>
            <w:tcW w:w="2340" w:type="dxa"/>
          </w:tcPr>
          <w:p w14:paraId="2EB4EB46" w14:textId="77777777" w:rsidR="00552D10" w:rsidRDefault="00000000">
            <w:r>
              <w:rPr>
                <w:sz w:val="20"/>
              </w:rPr>
              <w:t xml:space="preserve">Message is exactly </w:t>
            </w:r>
            <w:r>
              <w:rPr>
                <w:rFonts w:ascii="Consolas" w:hAnsi="Consolas"/>
                <w:sz w:val="20"/>
              </w:rPr>
              <w:t>studentVle: expected column sum_click at position 6, found clicks</w:t>
            </w:r>
            <w:r>
              <w:rPr>
                <w:sz w:val="20"/>
              </w:rPr>
              <w:t>, the form given in Section 3.8. Positions are 1-indexed.</w:t>
            </w:r>
          </w:p>
        </w:tc>
        <w:tc>
          <w:tcPr>
            <w:tcW w:w="2340" w:type="dxa"/>
          </w:tcPr>
          <w:p w14:paraId="6DB299CB" w14:textId="77777777" w:rsidR="00552D10" w:rsidRDefault="00000000">
            <w:r>
              <w:rPr>
                <w:sz w:val="20"/>
              </w:rPr>
              <w:t>Pass</w:t>
            </w:r>
          </w:p>
        </w:tc>
        <w:tc>
          <w:tcPr>
            <w:tcW w:w="2340" w:type="dxa"/>
          </w:tcPr>
          <w:p w14:paraId="77C2F7E1" w14:textId="77777777" w:rsidR="00552D10" w:rsidRDefault="00000000">
            <w:r>
              <w:rPr>
                <w:sz w:val="20"/>
              </w:rPr>
              <w:t>FR-12</w:t>
            </w:r>
          </w:p>
        </w:tc>
      </w:tr>
      <w:tr w:rsidR="00552D10" w14:paraId="4AB494A8" w14:textId="77777777">
        <w:tc>
          <w:tcPr>
            <w:tcW w:w="2340" w:type="dxa"/>
          </w:tcPr>
          <w:p w14:paraId="2AA8A5F9" w14:textId="77777777" w:rsidR="00552D10" w:rsidRDefault="00000000">
            <w:r>
              <w:rPr>
                <w:sz w:val="20"/>
              </w:rPr>
              <w:t xml:space="preserve">5. </w:t>
            </w:r>
            <w:r>
              <w:rPr>
                <w:rFonts w:ascii="Consolas" w:hAnsi="Consolas"/>
                <w:sz w:val="20"/>
              </w:rPr>
              <w:t>pytest -k unexpected_file_is_rejected</w:t>
            </w:r>
          </w:p>
        </w:tc>
        <w:tc>
          <w:tcPr>
            <w:tcW w:w="2340" w:type="dxa"/>
          </w:tcPr>
          <w:p w14:paraId="22F40FAF" w14:textId="77777777" w:rsidR="00552D10" w:rsidRDefault="00000000">
            <w:r>
              <w:rPr>
                <w:rFonts w:ascii="Consolas" w:hAnsi="Consolas"/>
                <w:sz w:val="20"/>
              </w:rPr>
              <w:t>ok</w:t>
            </w:r>
            <w:r>
              <w:rPr>
                <w:sz w:val="20"/>
              </w:rPr>
              <w:t xml:space="preserve"> is false and the message names the file that does not belong to the set.</w:t>
            </w:r>
          </w:p>
        </w:tc>
        <w:tc>
          <w:tcPr>
            <w:tcW w:w="2340" w:type="dxa"/>
          </w:tcPr>
          <w:p w14:paraId="080A7855" w14:textId="77777777" w:rsidR="00552D10" w:rsidRDefault="00000000">
            <w:r>
              <w:rPr>
                <w:sz w:val="20"/>
              </w:rPr>
              <w:t>Pass</w:t>
            </w:r>
          </w:p>
        </w:tc>
        <w:tc>
          <w:tcPr>
            <w:tcW w:w="2340" w:type="dxa"/>
          </w:tcPr>
          <w:p w14:paraId="14B6FA7F" w14:textId="77777777" w:rsidR="00552D10" w:rsidRDefault="00000000">
            <w:r>
              <w:rPr>
                <w:sz w:val="20"/>
              </w:rPr>
              <w:t>FR-12</w:t>
            </w:r>
          </w:p>
        </w:tc>
      </w:tr>
      <w:tr w:rsidR="00552D10" w14:paraId="51C4F80F" w14:textId="77777777">
        <w:tc>
          <w:tcPr>
            <w:tcW w:w="2340" w:type="dxa"/>
          </w:tcPr>
          <w:p w14:paraId="0CB7C58E" w14:textId="77777777" w:rsidR="00552D10" w:rsidRDefault="00000000">
            <w:r>
              <w:rPr>
                <w:sz w:val="20"/>
              </w:rPr>
              <w:t xml:space="preserve">6. </w:t>
            </w:r>
            <w:r>
              <w:rPr>
                <w:rFonts w:ascii="Consolas" w:hAnsi="Consolas"/>
                <w:sz w:val="20"/>
              </w:rPr>
              <w:t>pytest -k file_over_the_limit</w:t>
            </w:r>
          </w:p>
        </w:tc>
        <w:tc>
          <w:tcPr>
            <w:tcW w:w="2340" w:type="dxa"/>
          </w:tcPr>
          <w:p w14:paraId="012287DF" w14:textId="77777777" w:rsidR="00552D10" w:rsidRDefault="00000000">
            <w:r>
              <w:rPr>
                <w:rFonts w:ascii="Consolas" w:hAnsi="Consolas"/>
                <w:sz w:val="20"/>
              </w:rPr>
              <w:t>ok</w:t>
            </w:r>
            <w:r>
              <w:rPr>
                <w:sz w:val="20"/>
              </w:rPr>
              <w:t xml:space="preserve"> is false and the message gives the size against the 500 MB per-file limit.</w:t>
            </w:r>
          </w:p>
        </w:tc>
        <w:tc>
          <w:tcPr>
            <w:tcW w:w="2340" w:type="dxa"/>
          </w:tcPr>
          <w:p w14:paraId="24C31ABB" w14:textId="77777777" w:rsidR="00552D10" w:rsidRDefault="00000000">
            <w:r>
              <w:rPr>
                <w:sz w:val="20"/>
              </w:rPr>
              <w:t>Pass</w:t>
            </w:r>
          </w:p>
        </w:tc>
        <w:tc>
          <w:tcPr>
            <w:tcW w:w="2340" w:type="dxa"/>
          </w:tcPr>
          <w:p w14:paraId="6BE52B8F" w14:textId="77777777" w:rsidR="00552D10" w:rsidRDefault="00000000">
            <w:r>
              <w:rPr>
                <w:sz w:val="20"/>
              </w:rPr>
              <w:t>FR-13</w:t>
            </w:r>
          </w:p>
        </w:tc>
      </w:tr>
      <w:tr w:rsidR="00552D10" w14:paraId="04D19FA3" w14:textId="77777777">
        <w:tc>
          <w:tcPr>
            <w:tcW w:w="2340" w:type="dxa"/>
          </w:tcPr>
          <w:p w14:paraId="0C6D3749" w14:textId="77777777" w:rsidR="00552D10" w:rsidRDefault="00000000">
            <w:r>
              <w:rPr>
                <w:sz w:val="20"/>
              </w:rPr>
              <w:t xml:space="preserve">7. </w:t>
            </w:r>
            <w:r>
              <w:rPr>
                <w:rFonts w:ascii="Consolas" w:hAnsi="Consolas"/>
                <w:sz w:val="20"/>
              </w:rPr>
              <w:t>pytest -k validation_stores_nothing</w:t>
            </w:r>
          </w:p>
        </w:tc>
        <w:tc>
          <w:tcPr>
            <w:tcW w:w="2340" w:type="dxa"/>
          </w:tcPr>
          <w:p w14:paraId="54EEAB35" w14:textId="77777777" w:rsidR="00552D10" w:rsidRDefault="00000000">
            <w:r>
              <w:rPr>
                <w:sz w:val="20"/>
              </w:rPr>
              <w:t>The temporary directory is unchanged after validation.</w:t>
            </w:r>
          </w:p>
        </w:tc>
        <w:tc>
          <w:tcPr>
            <w:tcW w:w="2340" w:type="dxa"/>
          </w:tcPr>
          <w:p w14:paraId="632AF93A" w14:textId="77777777" w:rsidR="00552D10" w:rsidRDefault="00000000">
            <w:r>
              <w:rPr>
                <w:sz w:val="20"/>
              </w:rPr>
              <w:t>Pass</w:t>
            </w:r>
          </w:p>
        </w:tc>
        <w:tc>
          <w:tcPr>
            <w:tcW w:w="2340" w:type="dxa"/>
          </w:tcPr>
          <w:p w14:paraId="02A81245" w14:textId="77777777" w:rsidR="00552D10" w:rsidRDefault="00000000">
            <w:r>
              <w:rPr>
                <w:sz w:val="20"/>
              </w:rPr>
              <w:t>FR-12</w:t>
            </w:r>
          </w:p>
        </w:tc>
      </w:tr>
    </w:tbl>
    <w:p w14:paraId="78E5D707" w14:textId="77777777" w:rsidR="00552D10" w:rsidRDefault="00552D10"/>
    <w:p w14:paraId="24771BD4" w14:textId="77777777" w:rsidR="00552D10" w:rsidRDefault="00000000">
      <w:pPr>
        <w:ind w:firstLine="720"/>
      </w:pPr>
      <w:r>
        <w:t>Post-conditions: all tests pass. The validator writes nothing and the fixture directory is unchanged.</w:t>
      </w:r>
    </w:p>
    <w:p w14:paraId="0873629E" w14:textId="77777777" w:rsidR="00552D10" w:rsidRDefault="00000000">
      <w:pPr>
        <w:pStyle w:val="Heading2"/>
      </w:pPr>
      <w:r>
        <w:t>5.7 Measured non-functional results</w:t>
      </w:r>
    </w:p>
    <w:p w14:paraId="4D9B0FA1" w14:textId="77777777" w:rsidR="00552D10" w:rsidRDefault="00000000">
      <w:pPr>
        <w:keepNext/>
        <w:spacing w:before="240"/>
      </w:pPr>
      <w:r>
        <w:rPr>
          <w:b/>
          <w:bCs/>
        </w:rPr>
        <w:t>Table 21</w:t>
      </w:r>
    </w:p>
    <w:p w14:paraId="50B37139" w14:textId="77777777" w:rsidR="00552D10" w:rsidRDefault="00000000">
      <w:pPr>
        <w:keepNext/>
        <w:spacing w:after="120"/>
      </w:pPr>
      <w:r>
        <w:rPr>
          <w:i/>
          <w:iCs/>
        </w:rPr>
        <w:t>NFR Measurements on the Reference Machine</w:t>
      </w:r>
    </w:p>
    <w:tbl>
      <w:tblPr>
        <w:tblStyle w:val="TableGrid"/>
        <w:tblW w:w="0" w:type="auto"/>
        <w:tblLook w:val="04A0" w:firstRow="1" w:lastRow="0" w:firstColumn="1" w:lastColumn="0" w:noHBand="0" w:noVBand="1"/>
      </w:tblPr>
      <w:tblGrid>
        <w:gridCol w:w="3120"/>
        <w:gridCol w:w="3120"/>
        <w:gridCol w:w="3120"/>
      </w:tblGrid>
      <w:tr w:rsidR="00552D10" w14:paraId="40F91B77" w14:textId="77777777">
        <w:tc>
          <w:tcPr>
            <w:tcW w:w="3120" w:type="dxa"/>
          </w:tcPr>
          <w:p w14:paraId="0F0B7A77" w14:textId="77777777" w:rsidR="00552D10" w:rsidRDefault="00000000">
            <w:r>
              <w:rPr>
                <w:b/>
                <w:sz w:val="20"/>
              </w:rPr>
              <w:t>Requirement</w:t>
            </w:r>
          </w:p>
        </w:tc>
        <w:tc>
          <w:tcPr>
            <w:tcW w:w="3120" w:type="dxa"/>
          </w:tcPr>
          <w:p w14:paraId="4665EA24" w14:textId="77777777" w:rsidR="00552D10" w:rsidRDefault="00000000">
            <w:r>
              <w:rPr>
                <w:b/>
                <w:sz w:val="20"/>
              </w:rPr>
              <w:t>Budget</w:t>
            </w:r>
          </w:p>
        </w:tc>
        <w:tc>
          <w:tcPr>
            <w:tcW w:w="3120" w:type="dxa"/>
          </w:tcPr>
          <w:p w14:paraId="4ED448C9" w14:textId="77777777" w:rsidR="00552D10" w:rsidRDefault="00000000">
            <w:r>
              <w:rPr>
                <w:b/>
                <w:sz w:val="20"/>
              </w:rPr>
              <w:t>Measured</w:t>
            </w:r>
          </w:p>
        </w:tc>
      </w:tr>
      <w:tr w:rsidR="00552D10" w14:paraId="343413BE" w14:textId="77777777">
        <w:tc>
          <w:tcPr>
            <w:tcW w:w="3120" w:type="dxa"/>
          </w:tcPr>
          <w:p w14:paraId="2F9F72E8" w14:textId="77777777" w:rsidR="00552D10" w:rsidRDefault="00000000">
            <w:r>
              <w:rPr>
                <w:sz w:val="20"/>
              </w:rPr>
              <w:t>NFR-1 ranking page, 2,000 students</w:t>
            </w:r>
          </w:p>
        </w:tc>
        <w:tc>
          <w:tcPr>
            <w:tcW w:w="3120" w:type="dxa"/>
          </w:tcPr>
          <w:p w14:paraId="1307FD7C" w14:textId="77777777" w:rsidR="00552D10" w:rsidRDefault="00000000">
            <w:r>
              <w:rPr>
                <w:sz w:val="20"/>
              </w:rPr>
              <w:t>under 3 s</w:t>
            </w:r>
          </w:p>
        </w:tc>
        <w:tc>
          <w:tcPr>
            <w:tcW w:w="3120" w:type="dxa"/>
          </w:tcPr>
          <w:p w14:paraId="3494314D" w14:textId="77777777" w:rsidR="00552D10" w:rsidRDefault="00000000">
            <w:r>
              <w:rPr>
                <w:b/>
                <w:sz w:val="20"/>
              </w:rPr>
              <w:t>4 ms</w:t>
            </w:r>
            <w:r>
              <w:rPr>
                <w:sz w:val="20"/>
              </w:rPr>
              <w:t xml:space="preserve"> median server render on the largest scored presentation (1,880 students, 50-row page); 16 ms on the last page; 32 ms for the full 1,880-row CSV export</w:t>
            </w:r>
          </w:p>
        </w:tc>
      </w:tr>
      <w:tr w:rsidR="00552D10" w14:paraId="34CD6D57" w14:textId="77777777">
        <w:tc>
          <w:tcPr>
            <w:tcW w:w="3120" w:type="dxa"/>
          </w:tcPr>
          <w:p w14:paraId="4CE61F6A" w14:textId="77777777" w:rsidR="00552D10" w:rsidRDefault="00000000">
            <w:r>
              <w:rPr>
                <w:sz w:val="20"/>
              </w:rPr>
              <w:t>NFR-2 full feature rebuild</w:t>
            </w:r>
          </w:p>
        </w:tc>
        <w:tc>
          <w:tcPr>
            <w:tcW w:w="3120" w:type="dxa"/>
          </w:tcPr>
          <w:p w14:paraId="334FF29C" w14:textId="77777777" w:rsidR="00552D10" w:rsidRDefault="00000000">
            <w:r>
              <w:rPr>
                <w:sz w:val="20"/>
              </w:rPr>
              <w:t>under 10 min</w:t>
            </w:r>
          </w:p>
        </w:tc>
        <w:tc>
          <w:tcPr>
            <w:tcW w:w="3120" w:type="dxa"/>
          </w:tcPr>
          <w:p w14:paraId="1D1B20FE" w14:textId="77777777" w:rsidR="00552D10" w:rsidRDefault="00000000">
            <w:r>
              <w:rPr>
                <w:b/>
                <w:sz w:val="20"/>
              </w:rPr>
              <w:t>21.6 s</w:t>
            </w:r>
            <w:r>
              <w:rPr>
                <w:sz w:val="20"/>
              </w:rPr>
              <w:t xml:space="preserve"> to build, 21.4 s to write</w:t>
            </w:r>
          </w:p>
        </w:tc>
      </w:tr>
      <w:tr w:rsidR="00552D10" w14:paraId="0790ADAF" w14:textId="77777777">
        <w:tc>
          <w:tcPr>
            <w:tcW w:w="3120" w:type="dxa"/>
          </w:tcPr>
          <w:p w14:paraId="47E87DDE" w14:textId="77777777" w:rsidR="00552D10" w:rsidRDefault="00000000">
            <w:r>
              <w:rPr>
                <w:sz w:val="20"/>
              </w:rPr>
              <w:t>NFR-7 single machine, 8 GB</w:t>
            </w:r>
          </w:p>
        </w:tc>
        <w:tc>
          <w:tcPr>
            <w:tcW w:w="3120" w:type="dxa"/>
          </w:tcPr>
          <w:p w14:paraId="3D3190A1" w14:textId="77777777" w:rsidR="00552D10" w:rsidRDefault="00000000">
            <w:r>
              <w:rPr>
                <w:sz w:val="20"/>
              </w:rPr>
              <w:t>8 GB</w:t>
            </w:r>
          </w:p>
        </w:tc>
        <w:tc>
          <w:tcPr>
            <w:tcW w:w="3120" w:type="dxa"/>
          </w:tcPr>
          <w:p w14:paraId="3186484E" w14:textId="77777777" w:rsidR="00552D10" w:rsidRDefault="00000000">
            <w:r>
              <w:rPr>
                <w:b/>
                <w:sz w:val="20"/>
              </w:rPr>
              <w:t>1.55 GB</w:t>
            </w:r>
            <w:r>
              <w:rPr>
                <w:sz w:val="20"/>
              </w:rPr>
              <w:t xml:space="preserve"> peak resident set during the rebuild</w:t>
            </w:r>
          </w:p>
        </w:tc>
      </w:tr>
    </w:tbl>
    <w:p w14:paraId="5463C1C7" w14:textId="77777777" w:rsidR="00552D10" w:rsidRDefault="00552D10"/>
    <w:p w14:paraId="120DD9C5" w14:textId="77777777" w:rsidR="00552D10" w:rsidRDefault="00000000">
      <w:pPr>
        <w:ind w:firstLine="720"/>
      </w:pPr>
      <w:r>
        <w:lastRenderedPageBreak/>
        <w:t>NFR-1 is held by the design rather than by tuning: the ranking reads pre-computed RiskScore rows through a (model_version, -probability) index and scores nothing at request time.</w:t>
      </w:r>
    </w:p>
    <w:p w14:paraId="38681250" w14:textId="77777777" w:rsidR="00552D10" w:rsidRDefault="00000000">
      <w:pPr>
        <w:pStyle w:val="Heading1"/>
      </w:pPr>
      <w:r>
        <w:t>6. Open issues</w:t>
      </w:r>
    </w:p>
    <w:p w14:paraId="0B93664D" w14:textId="77777777" w:rsidR="00552D10" w:rsidRDefault="00000000">
      <w:pPr>
        <w:ind w:firstLine="720"/>
      </w:pPr>
      <w:r>
        <w:t xml:space="preserve">Design questions not settled. Each changes either a stored value or a reported result, and none should be closed by whichever choice the code happens to make first. Evidence gathered during the build is recorded in </w:t>
      </w:r>
      <w:r>
        <w:rPr>
          <w:rFonts w:ascii="Consolas" w:hAnsi="Consolas"/>
          <w:sz w:val="20"/>
        </w:rPr>
        <w:t>DECISIONS.md</w:t>
      </w:r>
      <w:r>
        <w:t>.</w:t>
      </w:r>
    </w:p>
    <w:p w14:paraId="30C84648" w14:textId="77777777" w:rsidR="00552D10" w:rsidRDefault="00000000">
      <w:pPr>
        <w:pStyle w:val="ListBullet"/>
      </w:pPr>
      <w:r>
        <w:rPr>
          <w:b/>
        </w:rPr>
        <w:t>Week numbering.</w:t>
      </w:r>
      <w:r>
        <w:t xml:space="preserve"> The SRS gives </w:t>
      </w:r>
      <w:r>
        <w:rPr>
          <w:rFonts w:ascii="Consolas" w:hAnsi="Consolas"/>
          <w:sz w:val="20"/>
        </w:rPr>
        <w:t>week = date // 7</w:t>
      </w:r>
      <w:r>
        <w:t xml:space="preserve">, which contradicts its own two other statements about week boundaries. The build uses </w:t>
      </w:r>
      <w:r>
        <w:rPr>
          <w:rFonts w:ascii="Consolas" w:hAnsi="Consolas"/>
          <w:sz w:val="20"/>
        </w:rPr>
        <w:t>date // 7 + 1</w:t>
      </w:r>
      <w:r>
        <w:t>, which satisfies both. This shifts every horizon by seven days and therefore changes every number in the results. It must be confirmed against the SRS before anything is quoted. This is the only open issue that changes all of them.</w:t>
      </w:r>
    </w:p>
    <w:p w14:paraId="0E3CF560" w14:textId="77777777" w:rsidR="00552D10" w:rsidRDefault="00000000">
      <w:pPr>
        <w:pStyle w:val="ListBullet"/>
      </w:pPr>
      <w:r>
        <w:rPr>
          <w:b/>
        </w:rPr>
        <w:t>Module CCC.</w:t>
      </w:r>
      <w:r>
        <w:t xml:space="preserve"> Now dropped from evaluation and the exclusion reported, which is the SRS default. Reporting it separately as a transfer case remains the alternative. Evidence: CCC is 21.5 percent of the week 8 test set, and including it changed which classifier won at every horizon and reversed the ordering of the demographic and engagement feature sets.</w:t>
      </w:r>
    </w:p>
    <w:p w14:paraId="539E26B6" w14:textId="77777777" w:rsidR="00552D10" w:rsidRDefault="00000000">
      <w:pPr>
        <w:pStyle w:val="ListBullet"/>
      </w:pPr>
      <w:r>
        <w:rPr>
          <w:b/>
        </w:rPr>
        <w:t>The n &lt; 20 suppression floor.</w:t>
      </w:r>
      <w:r>
        <w:t xml:space="preserve"> Evidence says the two places it applies are not alike. It never binds on the whole test year, where the smallest IMD group holds 596 students, and binds constantly on the per-presentation dashboard, where 6 of the 2014 presentations suppress at least one group. Whether the dashboard wants a floor that scales with the presentation is open.</w:t>
      </w:r>
    </w:p>
    <w:p w14:paraId="753FEEDA" w14:textId="77777777" w:rsidR="00552D10" w:rsidRDefault="00000000">
      <w:pPr>
        <w:pStyle w:val="ListBullet"/>
      </w:pPr>
      <w:r>
        <w:rPr>
          <w:b/>
        </w:rPr>
        <w:t>Feature attribution method.</w:t>
      </w:r>
      <w:r>
        <w:t xml:space="preserve"> Coefficients and permutation importance are not comparable, so a version trained with one cannot be compared against a version trained with the other, </w:t>
      </w:r>
      <w:r>
        <w:lastRenderedPageBreak/>
        <w:t>and the method is not currently stored on the ModelVersion row. Fixing one method for all versions would be simpler and is probably right; recording the method is the alternative and is two fields.</w:t>
      </w:r>
    </w:p>
    <w:p w14:paraId="30BB2020" w14:textId="77777777" w:rsidR="00552D10" w:rsidRDefault="00000000">
      <w:pPr>
        <w:pStyle w:val="ListBullet"/>
      </w:pPr>
      <w:r>
        <w:rPr>
          <w:b/>
        </w:rPr>
        <w:t>Storing the random seed.</w:t>
      </w:r>
      <w:r>
        <w:t xml:space="preserve"> Fixed at 42 as a module constant and not stored per version. Nothing currently varies it, so the stored field would be a constant column; it becomes worth having the moment a version is trained with anything else.</w:t>
      </w:r>
    </w:p>
    <w:p w14:paraId="15CC39EE" w14:textId="77777777" w:rsidR="00552D10" w:rsidRDefault="00000000">
      <w:pPr>
        <w:pStyle w:val="ListBullet"/>
      </w:pPr>
      <w:r>
        <w:rPr>
          <w:b/>
        </w:rPr>
        <w:t>Login response timing.</w:t>
      </w:r>
      <w:r>
        <w:t xml:space="preserve"> The failure message is identical for a wrong password and an unknown username, but a locked account is refused before any password hash is computed and so returns sooner. A fixed time floor on the failure path would close it.</w:t>
      </w:r>
    </w:p>
    <w:p w14:paraId="56D70BD1" w14:textId="77777777" w:rsidR="00552D10" w:rsidRDefault="00000000">
      <w:pPr>
        <w:pStyle w:val="ListBullet"/>
      </w:pPr>
      <w:r>
        <w:rPr>
          <w:b/>
        </w:rPr>
        <w:t>Week 4 and late registrants.</w:t>
      </w:r>
      <w:r>
        <w:t xml:space="preserve"> A student registering on day 20 has one week of clickstream at the first horizon. Scoring from the registration date instead of the presentation start is the obvious fix and it complicates the feature schema. Evidence: week 4 has the lowest lift and the lowest AUC-ROC of the three horizons, so it is the weakest at ranking even though its higher base rate makes a precise queue easier to fill.</w:t>
      </w:r>
    </w:p>
    <w:p w14:paraId="12ED3F26" w14:textId="77777777" w:rsidR="00552D10" w:rsidRDefault="00000000">
      <w:pPr>
        <w:pStyle w:val="ListBullet"/>
      </w:pPr>
      <w:r>
        <w:rPr>
          <w:b/>
        </w:rPr>
        <w:t>Probability calibration.</w:t>
      </w:r>
      <w:r>
        <w:t xml:space="preserve"> With the SRS-mandated balanced class weights, logistic regression's output is systematically too high, with a mean Brier score across the grid worse than predicting the base rate for everyone, while its ranking is unaffected. The ranking page labels the column "probability". Calibrating the selected model before scoring, or relabelling the column, are the two ways out.</w:t>
      </w:r>
    </w:p>
    <w:p w14:paraId="329C4FB3" w14:textId="77777777" w:rsidR="00552D10" w:rsidRDefault="00000000">
      <w:pPr>
        <w:pStyle w:val="Heading1"/>
      </w:pPr>
      <w:r>
        <w:t>References</w:t>
      </w:r>
    </w:p>
    <w:p w14:paraId="31AA5707" w14:textId="77777777" w:rsidR="00552D10" w:rsidRDefault="00000000">
      <w:pPr>
        <w:ind w:firstLine="720"/>
      </w:pPr>
      <w:r>
        <w:t xml:space="preserve">Arnold, K. E., &amp; Pistilli, M. D. (2012). Course Signals at Purdue: Using learning analytics to increase student success. In </w:t>
      </w:r>
      <w:r>
        <w:rPr>
          <w:i/>
        </w:rPr>
        <w:t xml:space="preserve">Proceedings of the 2nd International Conference on </w:t>
      </w:r>
      <w:r>
        <w:rPr>
          <w:i/>
        </w:rPr>
        <w:lastRenderedPageBreak/>
        <w:t>Learning Analytics and Knowledge</w:t>
      </w:r>
      <w:r>
        <w:t xml:space="preserve"> (pp. 267-270). ACM. https://doi.org/10.1145/2330601.2330666</w:t>
      </w:r>
    </w:p>
    <w:p w14:paraId="6ED96894" w14:textId="77777777" w:rsidR="00552D10" w:rsidRDefault="00000000">
      <w:pPr>
        <w:ind w:firstLine="720"/>
      </w:pPr>
      <w:r>
        <w:t xml:space="preserve">Django Software Foundation. (n.d.). </w:t>
      </w:r>
      <w:r>
        <w:rPr>
          <w:i/>
        </w:rPr>
        <w:t>Django documentation</w:t>
      </w:r>
      <w:r>
        <w:t xml:space="preserve"> (Version 5.2). https://docs.djangoproject.com/</w:t>
      </w:r>
    </w:p>
    <w:p w14:paraId="258DE915" w14:textId="77777777" w:rsidR="00552D10" w:rsidRDefault="00000000">
      <w:pPr>
        <w:ind w:firstLine="720"/>
      </w:pPr>
      <w:r>
        <w:t xml:space="preserve">Kuzilek, J., Hlosta, M., &amp; Zdrahal, Z. (2017). Open University Learning Analytics dataset. </w:t>
      </w:r>
      <w:r>
        <w:rPr>
          <w:i/>
        </w:rPr>
        <w:t>Scientific Data, 4</w:t>
      </w:r>
      <w:r>
        <w:t>, Article 170171. https://doi.org/10.1038/sdata.2017.171</w:t>
      </w:r>
    </w:p>
    <w:p w14:paraId="50339315" w14:textId="77777777" w:rsidR="00552D10" w:rsidRDefault="00000000">
      <w:pPr>
        <w:ind w:firstLine="720"/>
      </w:pPr>
      <w:r>
        <w:t xml:space="preserve">Pedregosa, F., Varoquaux, G., Gramfort, A., Michel, V., Thirion, B., &amp; Grisel, O. (2011). Scikit-learn: Machine learning in Python. </w:t>
      </w:r>
      <w:r>
        <w:rPr>
          <w:i/>
        </w:rPr>
        <w:t>Journal of Machine Learning Research, 12</w:t>
      </w:r>
      <w:r>
        <w:t>, 2825-2830.</w:t>
      </w:r>
    </w:p>
    <w:p w14:paraId="659E7F44" w14:textId="77777777" w:rsidR="00552D10" w:rsidRDefault="00000000">
      <w:pPr>
        <w:ind w:firstLine="720"/>
      </w:pPr>
      <w:r>
        <w:t xml:space="preserve">Wolff, A., Zdrahal, Z., Nikolov, A., &amp; Pantucek, M. (2013). Improving retention: Predicting at-risk students by analysing clicking behaviour in a virtual learning environment. In </w:t>
      </w:r>
      <w:r>
        <w:rPr>
          <w:i/>
        </w:rPr>
        <w:t>Proceedings of the 3rd International Conference on Learning Analytics and Knowledge</w:t>
      </w:r>
      <w:r>
        <w:t xml:space="preserve"> (pp. 145-149). ACM. https://doi.org/10.1145/2460296.2460324</w:t>
      </w:r>
    </w:p>
    <w:sectPr w:rsidR="00552D10"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822F3" w14:textId="77777777" w:rsidR="00130755" w:rsidRDefault="00130755">
      <w:pPr>
        <w:spacing w:line="240" w:lineRule="auto"/>
      </w:pPr>
      <w:r>
        <w:separator/>
      </w:r>
    </w:p>
  </w:endnote>
  <w:endnote w:type="continuationSeparator" w:id="0">
    <w:p w14:paraId="48EFEC5F" w14:textId="77777777" w:rsidR="00130755" w:rsidRDefault="001307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C872" w14:textId="77777777" w:rsidR="00130755" w:rsidRDefault="00130755">
      <w:pPr>
        <w:spacing w:line="240" w:lineRule="auto"/>
      </w:pPr>
      <w:r>
        <w:separator/>
      </w:r>
    </w:p>
  </w:footnote>
  <w:footnote w:type="continuationSeparator" w:id="0">
    <w:p w14:paraId="153A3970" w14:textId="77777777" w:rsidR="00130755" w:rsidRDefault="001307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5225" w14:textId="77777777" w:rsidR="00552D10" w:rsidRDefault="0000000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753">
    <w:abstractNumId w:val="8"/>
  </w:num>
  <w:num w:numId="2" w16cid:durableId="178399554">
    <w:abstractNumId w:val="6"/>
  </w:num>
  <w:num w:numId="3" w16cid:durableId="1864854758">
    <w:abstractNumId w:val="5"/>
  </w:num>
  <w:num w:numId="4" w16cid:durableId="969744807">
    <w:abstractNumId w:val="4"/>
  </w:num>
  <w:num w:numId="5" w16cid:durableId="175585144">
    <w:abstractNumId w:val="7"/>
  </w:num>
  <w:num w:numId="6" w16cid:durableId="181945262">
    <w:abstractNumId w:val="3"/>
  </w:num>
  <w:num w:numId="7" w16cid:durableId="1544513933">
    <w:abstractNumId w:val="2"/>
  </w:num>
  <w:num w:numId="8" w16cid:durableId="1667324599">
    <w:abstractNumId w:val="1"/>
  </w:num>
  <w:num w:numId="9" w16cid:durableId="8153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755"/>
    <w:rsid w:val="0015074B"/>
    <w:rsid w:val="00153551"/>
    <w:rsid w:val="0029639D"/>
    <w:rsid w:val="00326F90"/>
    <w:rsid w:val="00552D10"/>
    <w:rsid w:val="009535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BCA36"/>
  <w14:defaultImageDpi w14:val="300"/>
  <w15:docId w15:val="{C6A242FC-34AA-7740-95C1-558BF3FD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40"/>
      <w:jc w:val="center"/>
      <w:outlineLvl w:val="0"/>
    </w:pPr>
    <w:rPr>
      <w:b/>
      <w:bCs/>
      <w:color w:val="000000"/>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7463</Words>
  <Characters>42542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ISIT Pokharel</cp:lastModifiedBy>
  <cp:revision>2</cp:revision>
  <dcterms:created xsi:type="dcterms:W3CDTF">2013-12-23T23:15:00Z</dcterms:created>
  <dcterms:modified xsi:type="dcterms:W3CDTF">2026-09-12T17:33:00Z</dcterms:modified>
  <cp:category/>
</cp:coreProperties>
</file>