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8366" w14:textId="4C2861BF" w:rsidR="00D82148" w:rsidRDefault="00D82148" w:rsidP="00D82148">
      <w:r>
        <w:t>ISLR 6.6.3</w:t>
      </w:r>
    </w:p>
    <w:p w14:paraId="2E4976DF" w14:textId="5146C99E" w:rsidR="00D82148" w:rsidRDefault="00D82148" w:rsidP="00D82148">
      <w:r>
        <w:t xml:space="preserve">a) As s increases from 0, all βs increase to least </w:t>
      </w:r>
      <w:proofErr w:type="spellStart"/>
      <w:r>
        <w:t>squae</w:t>
      </w:r>
      <w:proofErr w:type="spellEnd"/>
      <w:r>
        <w:t xml:space="preserve"> estimate values from zero. Training error for all β = 0 is the maximum and it steadily decreases to the OLS RSS</w:t>
      </w:r>
    </w:p>
    <w:p w14:paraId="53622223" w14:textId="77777777" w:rsidR="00D82148" w:rsidRDefault="00D82148" w:rsidP="00D82148">
      <w:r>
        <w:t xml:space="preserve">b) Initially decreases and </w:t>
      </w:r>
      <w:proofErr w:type="spellStart"/>
      <w:r>
        <w:t>subseuqently</w:t>
      </w:r>
      <w:proofErr w:type="spellEnd"/>
      <w:r>
        <w:t xml:space="preserve"> increasing in a new shape. test RSS </w:t>
      </w:r>
      <w:proofErr w:type="spellStart"/>
      <w:r>
        <w:t>decereases</w:t>
      </w:r>
      <w:proofErr w:type="spellEnd"/>
      <w:r>
        <w:t xml:space="preserve"> to a certain level post which it hits an inflection point and then residual sum error of test will start to increase</w:t>
      </w:r>
    </w:p>
    <w:p w14:paraId="76C48818" w14:textId="77777777" w:rsidR="00D82148" w:rsidRDefault="00D82148" w:rsidP="00D82148">
      <w:r>
        <w:t>c) β is nearly zero in the start indicating that there is negligible variance in the start. Variance starts going up only after the module becomes flexible</w:t>
      </w:r>
    </w:p>
    <w:p w14:paraId="6CA5EE1D" w14:textId="77777777" w:rsidR="00D82148" w:rsidRDefault="00D82148" w:rsidP="00D82148">
      <w:r>
        <w:t>d) when s is zero, model starts predicting a constant and the prediction is very far from the true value, increasing the bias. As s grows, more βs become non-</w:t>
      </w:r>
      <w:proofErr w:type="spellStart"/>
      <w:r>
        <w:t>zerp</w:t>
      </w:r>
      <w:proofErr w:type="spellEnd"/>
      <w:r>
        <w:t xml:space="preserve"> and as an impact the model fits training data better </w:t>
      </w:r>
      <w:proofErr w:type="spellStart"/>
      <w:r>
        <w:t>decresing</w:t>
      </w:r>
      <w:proofErr w:type="spellEnd"/>
      <w:r>
        <w:t xml:space="preserve"> bias.</w:t>
      </w:r>
    </w:p>
    <w:p w14:paraId="3AA5C647" w14:textId="34ACAFDE" w:rsidR="00551444" w:rsidRDefault="00D82148" w:rsidP="00D82148">
      <w:pPr>
        <w:pBdr>
          <w:bottom w:val="single" w:sz="6" w:space="1" w:color="auto"/>
        </w:pBdr>
      </w:pPr>
      <w:r>
        <w:t>e) irreducible error is independent of the model and remains unchanged irrespective of choice of s</w:t>
      </w:r>
    </w:p>
    <w:p w14:paraId="01BF7F58" w14:textId="036CDE42" w:rsidR="00D82148" w:rsidRDefault="00D82148" w:rsidP="00D82148">
      <w:r>
        <w:t xml:space="preserve"> </w:t>
      </w:r>
    </w:p>
    <w:p w14:paraId="7DC74C33" w14:textId="0BC33280" w:rsidR="00D82148" w:rsidRDefault="00D82148" w:rsidP="00D82148">
      <w:r>
        <w:t>ISLR 6.6.5</w:t>
      </w:r>
    </w:p>
    <w:p w14:paraId="58985923" w14:textId="143F0E59" w:rsidR="00D82148" w:rsidRDefault="006F415B" w:rsidP="00D82148">
      <w:pPr>
        <w:pBdr>
          <w:bottom w:val="single" w:sz="6" w:space="1" w:color="auto"/>
        </w:pBdr>
      </w:pPr>
      <w:r w:rsidRPr="006F415B">
        <w:drawing>
          <wp:inline distT="0" distB="0" distL="0" distR="0" wp14:anchorId="521621FB" wp14:editId="631A583B">
            <wp:extent cx="4343400" cy="4902200"/>
            <wp:effectExtent l="0" t="0" r="0" b="0"/>
            <wp:docPr id="534119915" name="Picture 1" descr="A screenshot of a math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19915" name="Picture 1" descr="A screenshot of a math note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E89" w14:textId="77777777" w:rsidR="006F415B" w:rsidRDefault="006F415B" w:rsidP="00D82148"/>
    <w:p w14:paraId="50EB5FAF" w14:textId="77777777" w:rsidR="006F415B" w:rsidRDefault="006F415B" w:rsidP="00D82148"/>
    <w:p w14:paraId="761C5AA4" w14:textId="67D5AEF2" w:rsidR="006F415B" w:rsidRDefault="006F415B" w:rsidP="00D82148">
      <w:r>
        <w:lastRenderedPageBreak/>
        <w:t>ISLR 8.4.5</w:t>
      </w:r>
    </w:p>
    <w:p w14:paraId="643F7A1B" w14:textId="50EC79CE" w:rsidR="006F415B" w:rsidRDefault="006F415B" w:rsidP="00D82148"/>
    <w:p w14:paraId="5F0D83DC" w14:textId="00F50FCF" w:rsidR="006F415B" w:rsidRDefault="006F415B" w:rsidP="00D82148">
      <w:r>
        <w:t>For majority polling, probabilities &gt;= 0.5 will be true and classification is false otherwise. False is 4 and True is 6, red samples are greater in number than green samples and hence the classification will be to a red class.</w:t>
      </w:r>
    </w:p>
    <w:p w14:paraId="53B4EA74" w14:textId="77777777" w:rsidR="006F415B" w:rsidRDefault="006F415B" w:rsidP="00D82148"/>
    <w:p w14:paraId="51E8B5EA" w14:textId="22BA6D61" w:rsidR="006F415B" w:rsidRDefault="006F415B" w:rsidP="00D82148">
      <w:r>
        <w:t>For average probability, the average is 0.45 hence prediction is green.</w:t>
      </w:r>
    </w:p>
    <w:p w14:paraId="3CD7DD30" w14:textId="77777777" w:rsidR="00D82148" w:rsidRDefault="00D82148" w:rsidP="00D82148"/>
    <w:p w14:paraId="6F28D62C" w14:textId="77777777" w:rsidR="00D82148" w:rsidRDefault="00D82148" w:rsidP="00D82148"/>
    <w:p w14:paraId="6FDECC0C" w14:textId="77777777" w:rsidR="00D82148" w:rsidRDefault="00D82148" w:rsidP="00D82148"/>
    <w:sectPr w:rsidR="00D8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8"/>
    <w:rsid w:val="00551444"/>
    <w:rsid w:val="00674AA1"/>
    <w:rsid w:val="006F415B"/>
    <w:rsid w:val="00703E90"/>
    <w:rsid w:val="00B17249"/>
    <w:rsid w:val="00B26C16"/>
    <w:rsid w:val="00CB2B99"/>
    <w:rsid w:val="00D8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E02AD"/>
  <w15:chartTrackingRefBased/>
  <w15:docId w15:val="{22F74777-1ED2-D04C-BBFA-78080DFC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Koride</dc:creator>
  <cp:keywords/>
  <dc:description/>
  <cp:lastModifiedBy>Sricharan Koride</cp:lastModifiedBy>
  <cp:revision>1</cp:revision>
  <dcterms:created xsi:type="dcterms:W3CDTF">2024-11-09T06:48:00Z</dcterms:created>
  <dcterms:modified xsi:type="dcterms:W3CDTF">2024-11-09T07:29:00Z</dcterms:modified>
</cp:coreProperties>
</file>