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660" w:rsidRDefault="00EE3F65" w:rsidP="00EE3F65">
      <w:pPr>
        <w:jc w:val="center"/>
        <w:rPr>
          <w:b/>
          <w:sz w:val="32"/>
          <w:szCs w:val="32"/>
        </w:rPr>
      </w:pPr>
      <w:r w:rsidRPr="00EE3F65">
        <w:rPr>
          <w:b/>
          <w:sz w:val="32"/>
          <w:szCs w:val="32"/>
        </w:rPr>
        <w:t>Lab sheet 9 - Document Clustering</w:t>
      </w:r>
    </w:p>
    <w:p w:rsidR="00EE3F65" w:rsidRPr="00EE3F65" w:rsidRDefault="00EE3F65" w:rsidP="00EE3F65">
      <w:pPr>
        <w:rPr>
          <w:sz w:val="24"/>
          <w:szCs w:val="24"/>
        </w:rPr>
      </w:pPr>
      <w:r w:rsidRPr="00EE3F65">
        <w:rPr>
          <w:sz w:val="24"/>
          <w:szCs w:val="24"/>
        </w:rPr>
        <w:t>Kavishka Gamage – 17000475</w:t>
      </w:r>
    </w:p>
    <w:p w:rsidR="00EE3F65" w:rsidRPr="00EE3F65" w:rsidRDefault="00EE3F65" w:rsidP="00EE3F65">
      <w:pPr>
        <w:rPr>
          <w:b/>
          <w:sz w:val="28"/>
          <w:szCs w:val="28"/>
        </w:rPr>
      </w:pPr>
      <w:r w:rsidRPr="00EE3F65">
        <w:rPr>
          <w:b/>
          <w:sz w:val="28"/>
          <w:szCs w:val="28"/>
        </w:rPr>
        <w:t>Term Similarity</w:t>
      </w:r>
    </w:p>
    <w:p w:rsidR="00EE3F65" w:rsidRDefault="00231403" w:rsidP="00EE3F65">
      <w:pPr>
        <w:rPr>
          <w:b/>
          <w:sz w:val="24"/>
          <w:szCs w:val="24"/>
        </w:rPr>
      </w:pPr>
      <w:r>
        <w:rPr>
          <w:b/>
          <w:sz w:val="24"/>
          <w:szCs w:val="24"/>
        </w:rPr>
        <w:t>Hamming distance</w:t>
      </w:r>
    </w:p>
    <w:p w:rsidR="00231403" w:rsidRPr="00231403" w:rsidRDefault="00231403" w:rsidP="00EE3F65">
      <w:pPr>
        <w:rPr>
          <w:sz w:val="24"/>
          <w:szCs w:val="24"/>
        </w:rPr>
      </w:pPr>
      <w:r w:rsidRPr="00231403">
        <w:rPr>
          <w:sz w:val="24"/>
          <w:szCs w:val="24"/>
        </w:rPr>
        <w:t>Elephant term gives error when finding text similarity with believe</w:t>
      </w:r>
    </w:p>
    <w:p w:rsidR="00231403" w:rsidRDefault="00231403" w:rsidP="00EE3F65">
      <w:pPr>
        <w:rPr>
          <w:b/>
          <w:sz w:val="24"/>
          <w:szCs w:val="24"/>
        </w:rPr>
      </w:pPr>
      <w:r w:rsidRPr="00231403">
        <w:rPr>
          <w:b/>
          <w:sz w:val="24"/>
          <w:szCs w:val="24"/>
        </w:rPr>
        <w:drawing>
          <wp:inline distT="0" distB="0" distL="0" distR="0" wp14:anchorId="6B0ECECC" wp14:editId="511CCF75">
            <wp:extent cx="5943600" cy="15608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65" w:rsidRDefault="00231403" w:rsidP="00EE3F65">
      <w:pPr>
        <w:rPr>
          <w:b/>
          <w:sz w:val="24"/>
          <w:szCs w:val="24"/>
        </w:rPr>
      </w:pPr>
      <w:r>
        <w:rPr>
          <w:b/>
          <w:sz w:val="24"/>
          <w:szCs w:val="24"/>
        </w:rPr>
        <w:t>Manhattan distance</w:t>
      </w:r>
    </w:p>
    <w:p w:rsidR="00231403" w:rsidRPr="00231403" w:rsidRDefault="00231403" w:rsidP="00EE3F65">
      <w:pPr>
        <w:rPr>
          <w:sz w:val="24"/>
          <w:szCs w:val="24"/>
        </w:rPr>
      </w:pPr>
      <w:r w:rsidRPr="00231403">
        <w:rPr>
          <w:sz w:val="24"/>
          <w:szCs w:val="24"/>
        </w:rPr>
        <w:t>This measure also gave an error when terms don’t have equal length</w:t>
      </w:r>
    </w:p>
    <w:p w:rsidR="00231403" w:rsidRDefault="00231403" w:rsidP="00EE3F65">
      <w:pPr>
        <w:rPr>
          <w:b/>
          <w:sz w:val="24"/>
          <w:szCs w:val="24"/>
        </w:rPr>
      </w:pPr>
      <w:r w:rsidRPr="00231403">
        <w:rPr>
          <w:b/>
          <w:sz w:val="24"/>
          <w:szCs w:val="24"/>
        </w:rPr>
        <w:drawing>
          <wp:inline distT="0" distB="0" distL="0" distR="0" wp14:anchorId="7FFD85F7" wp14:editId="40BA41E1">
            <wp:extent cx="5943600" cy="1620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65" w:rsidRDefault="00231403" w:rsidP="00EE3F65">
      <w:pPr>
        <w:rPr>
          <w:b/>
          <w:sz w:val="24"/>
          <w:szCs w:val="24"/>
        </w:rPr>
      </w:pPr>
      <w:r>
        <w:rPr>
          <w:b/>
          <w:sz w:val="24"/>
          <w:szCs w:val="24"/>
        </w:rPr>
        <w:t>Euclidian distance</w:t>
      </w:r>
    </w:p>
    <w:p w:rsidR="00231403" w:rsidRDefault="00231403" w:rsidP="00EE3F65">
      <w:pPr>
        <w:rPr>
          <w:b/>
          <w:sz w:val="24"/>
          <w:szCs w:val="24"/>
        </w:rPr>
      </w:pPr>
      <w:r w:rsidRPr="00231403">
        <w:rPr>
          <w:b/>
          <w:sz w:val="24"/>
          <w:szCs w:val="24"/>
        </w:rPr>
        <w:drawing>
          <wp:inline distT="0" distB="0" distL="0" distR="0" wp14:anchorId="2A394E30" wp14:editId="25ED5E02">
            <wp:extent cx="5943600" cy="15208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65" w:rsidRDefault="00EE3F65" w:rsidP="00EE3F65">
      <w:pPr>
        <w:rPr>
          <w:b/>
          <w:sz w:val="24"/>
          <w:szCs w:val="24"/>
        </w:rPr>
      </w:pPr>
    </w:p>
    <w:p w:rsidR="00231403" w:rsidRDefault="00231403" w:rsidP="00EE3F65">
      <w:pPr>
        <w:rPr>
          <w:b/>
          <w:sz w:val="24"/>
          <w:szCs w:val="24"/>
        </w:rPr>
      </w:pPr>
    </w:p>
    <w:p w:rsidR="00EE3F65" w:rsidRDefault="00231403" w:rsidP="00EE3F65">
      <w:pPr>
        <w:rPr>
          <w:b/>
          <w:sz w:val="24"/>
          <w:szCs w:val="24"/>
        </w:rPr>
      </w:pPr>
      <w:proofErr w:type="spellStart"/>
      <w:r w:rsidRPr="00231403">
        <w:rPr>
          <w:b/>
          <w:sz w:val="24"/>
          <w:szCs w:val="24"/>
        </w:rPr>
        <w:lastRenderedPageBreak/>
        <w:t>Levenshtein</w:t>
      </w:r>
      <w:proofErr w:type="spellEnd"/>
      <w:r w:rsidRPr="00231403">
        <w:rPr>
          <w:b/>
          <w:sz w:val="24"/>
          <w:szCs w:val="24"/>
        </w:rPr>
        <w:t xml:space="preserve"> edit distance</w:t>
      </w:r>
    </w:p>
    <w:p w:rsidR="00231403" w:rsidRDefault="00231403" w:rsidP="00EE3F6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FF5C2BD" wp14:editId="6E10E7FE">
            <wp:extent cx="3446585" cy="3032693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0092" cy="303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403" w:rsidRDefault="00231403" w:rsidP="00EE3F65">
      <w:pPr>
        <w:rPr>
          <w:b/>
          <w:sz w:val="24"/>
          <w:szCs w:val="24"/>
        </w:rPr>
      </w:pPr>
      <w:r>
        <w:rPr>
          <w:b/>
          <w:sz w:val="24"/>
          <w:szCs w:val="24"/>
        </w:rPr>
        <w:t>Cosine similarity</w:t>
      </w:r>
    </w:p>
    <w:p w:rsidR="00231403" w:rsidRDefault="00231403" w:rsidP="00EE3F65">
      <w:pPr>
        <w:rPr>
          <w:b/>
          <w:sz w:val="24"/>
          <w:szCs w:val="24"/>
        </w:rPr>
      </w:pPr>
      <w:r w:rsidRPr="00231403">
        <w:rPr>
          <w:b/>
          <w:sz w:val="24"/>
          <w:szCs w:val="24"/>
        </w:rPr>
        <w:drawing>
          <wp:inline distT="0" distB="0" distL="0" distR="0" wp14:anchorId="58C7ED5C" wp14:editId="59113BF9">
            <wp:extent cx="4496427" cy="204816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10" w:rsidRDefault="00361D10" w:rsidP="00EE3F65">
      <w:pPr>
        <w:rPr>
          <w:b/>
          <w:sz w:val="28"/>
          <w:szCs w:val="28"/>
        </w:rPr>
      </w:pPr>
    </w:p>
    <w:p w:rsidR="00361D10" w:rsidRDefault="00361D10" w:rsidP="00EE3F65">
      <w:pPr>
        <w:rPr>
          <w:b/>
          <w:sz w:val="28"/>
          <w:szCs w:val="28"/>
        </w:rPr>
      </w:pPr>
    </w:p>
    <w:p w:rsidR="00361D10" w:rsidRDefault="00361D10" w:rsidP="00EE3F65">
      <w:pPr>
        <w:rPr>
          <w:b/>
          <w:sz w:val="28"/>
          <w:szCs w:val="28"/>
        </w:rPr>
      </w:pPr>
    </w:p>
    <w:p w:rsidR="00361D10" w:rsidRDefault="00361D10" w:rsidP="00EE3F65">
      <w:pPr>
        <w:rPr>
          <w:b/>
          <w:sz w:val="28"/>
          <w:szCs w:val="28"/>
        </w:rPr>
      </w:pPr>
    </w:p>
    <w:p w:rsidR="00361D10" w:rsidRDefault="00361D10" w:rsidP="00EE3F65">
      <w:pPr>
        <w:rPr>
          <w:b/>
          <w:sz w:val="28"/>
          <w:szCs w:val="28"/>
        </w:rPr>
      </w:pPr>
    </w:p>
    <w:p w:rsidR="00361D10" w:rsidRDefault="00361D10" w:rsidP="00EE3F65">
      <w:pPr>
        <w:rPr>
          <w:b/>
          <w:sz w:val="28"/>
          <w:szCs w:val="28"/>
        </w:rPr>
      </w:pPr>
    </w:p>
    <w:p w:rsidR="00361D10" w:rsidRDefault="00361D10" w:rsidP="00EE3F65">
      <w:pPr>
        <w:rPr>
          <w:b/>
          <w:sz w:val="28"/>
          <w:szCs w:val="28"/>
        </w:rPr>
      </w:pPr>
    </w:p>
    <w:p w:rsidR="00EE3F65" w:rsidRPr="00EE3F65" w:rsidRDefault="00EE3F65" w:rsidP="00EE3F65">
      <w:pPr>
        <w:rPr>
          <w:b/>
          <w:sz w:val="28"/>
          <w:szCs w:val="28"/>
        </w:rPr>
      </w:pPr>
      <w:r w:rsidRPr="00EE3F65">
        <w:rPr>
          <w:b/>
          <w:sz w:val="28"/>
          <w:szCs w:val="28"/>
        </w:rPr>
        <w:lastRenderedPageBreak/>
        <w:t>Document Similarity</w:t>
      </w:r>
    </w:p>
    <w:p w:rsidR="00EE3F65" w:rsidRDefault="00EE3F65" w:rsidP="00EE3F65">
      <w:pPr>
        <w:rPr>
          <w:sz w:val="24"/>
          <w:szCs w:val="24"/>
        </w:rPr>
      </w:pPr>
      <w:r w:rsidRPr="00EE3F65">
        <w:rPr>
          <w:sz w:val="24"/>
          <w:szCs w:val="24"/>
        </w:rPr>
        <w:t>Cosine similarity</w:t>
      </w:r>
    </w:p>
    <w:p w:rsidR="00EE3F65" w:rsidRPr="00EE3F65" w:rsidRDefault="00EE3F65" w:rsidP="00EE3F65">
      <w:pPr>
        <w:rPr>
          <w:sz w:val="24"/>
          <w:szCs w:val="24"/>
        </w:rPr>
      </w:pPr>
      <w:r w:rsidRPr="00EE3F65">
        <w:rPr>
          <w:sz w:val="24"/>
          <w:szCs w:val="24"/>
        </w:rPr>
        <w:drawing>
          <wp:inline distT="0" distB="0" distL="0" distR="0" wp14:anchorId="6EE3287A" wp14:editId="688EE33D">
            <wp:extent cx="4290646" cy="246987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834" cy="24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65" w:rsidRDefault="00EE3F65" w:rsidP="00EE3F65">
      <w:pPr>
        <w:tabs>
          <w:tab w:val="left" w:pos="1614"/>
        </w:tabs>
        <w:rPr>
          <w:b/>
          <w:sz w:val="24"/>
          <w:szCs w:val="24"/>
        </w:rPr>
      </w:pPr>
      <w:r w:rsidRPr="00EE3F65">
        <w:rPr>
          <w:b/>
          <w:sz w:val="24"/>
          <w:szCs w:val="24"/>
        </w:rPr>
        <w:t>Hellinger-Bhattacharya distance</w:t>
      </w:r>
      <w:r>
        <w:rPr>
          <w:b/>
          <w:sz w:val="24"/>
          <w:szCs w:val="24"/>
        </w:rPr>
        <w:tab/>
      </w:r>
    </w:p>
    <w:p w:rsidR="00EE3F65" w:rsidRDefault="00EE3F65" w:rsidP="00EE3F65">
      <w:pPr>
        <w:tabs>
          <w:tab w:val="left" w:pos="1614"/>
        </w:tabs>
        <w:rPr>
          <w:b/>
          <w:sz w:val="24"/>
          <w:szCs w:val="24"/>
        </w:rPr>
      </w:pPr>
      <w:r w:rsidRPr="00EE3F65">
        <w:rPr>
          <w:b/>
          <w:sz w:val="24"/>
          <w:szCs w:val="24"/>
        </w:rPr>
        <w:drawing>
          <wp:inline distT="0" distB="0" distL="0" distR="0" wp14:anchorId="6D9B707E" wp14:editId="6DE2C7B3">
            <wp:extent cx="5424872" cy="4551903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903" cy="455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65" w:rsidRDefault="00EE3F65" w:rsidP="00EE3F65">
      <w:pPr>
        <w:tabs>
          <w:tab w:val="left" w:pos="1614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BM25</w:t>
      </w:r>
    </w:p>
    <w:p w:rsidR="00EE3F65" w:rsidRDefault="00EE3F65" w:rsidP="00EE3F65">
      <w:pPr>
        <w:tabs>
          <w:tab w:val="left" w:pos="1614"/>
        </w:tabs>
        <w:rPr>
          <w:b/>
          <w:sz w:val="24"/>
          <w:szCs w:val="24"/>
        </w:rPr>
      </w:pPr>
      <w:r w:rsidRPr="00EE3F65">
        <w:rPr>
          <w:b/>
          <w:sz w:val="24"/>
          <w:szCs w:val="24"/>
        </w:rPr>
        <w:drawing>
          <wp:inline distT="0" distB="0" distL="0" distR="0" wp14:anchorId="62C0A555" wp14:editId="2E798451">
            <wp:extent cx="5295481" cy="393144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2896" cy="393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65" w:rsidRDefault="00EE3F65" w:rsidP="00EE3F65">
      <w:pPr>
        <w:tabs>
          <w:tab w:val="left" w:pos="1614"/>
        </w:tabs>
        <w:rPr>
          <w:b/>
          <w:sz w:val="24"/>
          <w:szCs w:val="24"/>
        </w:rPr>
      </w:pPr>
    </w:p>
    <w:p w:rsidR="00EE3F65" w:rsidRDefault="00EE3F65" w:rsidP="00EE3F65">
      <w:pPr>
        <w:rPr>
          <w:b/>
          <w:sz w:val="28"/>
          <w:szCs w:val="28"/>
        </w:rPr>
      </w:pPr>
      <w:r w:rsidRPr="00EE3F65">
        <w:rPr>
          <w:b/>
          <w:sz w:val="28"/>
          <w:szCs w:val="28"/>
        </w:rPr>
        <w:t>Document Clustering</w:t>
      </w:r>
    </w:p>
    <w:p w:rsidR="00EE3F65" w:rsidRDefault="00EE3F65" w:rsidP="00EE3F65">
      <w:pPr>
        <w:rPr>
          <w:b/>
          <w:sz w:val="24"/>
          <w:szCs w:val="24"/>
        </w:rPr>
      </w:pPr>
      <w:r>
        <w:rPr>
          <w:b/>
          <w:sz w:val="24"/>
          <w:szCs w:val="24"/>
        </w:rPr>
        <w:t>K-means</w:t>
      </w:r>
    </w:p>
    <w:p w:rsidR="00EE3F65" w:rsidRDefault="00EE3F65" w:rsidP="00EE3F65">
      <w:pPr>
        <w:rPr>
          <w:sz w:val="24"/>
          <w:szCs w:val="24"/>
        </w:rPr>
      </w:pPr>
      <w:r>
        <w:rPr>
          <w:sz w:val="24"/>
          <w:szCs w:val="24"/>
        </w:rPr>
        <w:t xml:space="preserve">Cluster details </w:t>
      </w:r>
    </w:p>
    <w:p w:rsidR="00EE3F65" w:rsidRDefault="00EE3F65" w:rsidP="00EE3F65">
      <w:pPr>
        <w:rPr>
          <w:sz w:val="24"/>
          <w:szCs w:val="24"/>
        </w:rPr>
      </w:pPr>
      <w:r w:rsidRPr="00EE3F65">
        <w:rPr>
          <w:sz w:val="24"/>
          <w:szCs w:val="24"/>
        </w:rPr>
        <w:drawing>
          <wp:inline distT="0" distB="0" distL="0" distR="0" wp14:anchorId="7F5F7EE7" wp14:editId="00DC399B">
            <wp:extent cx="5943600" cy="2194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10" w:rsidRDefault="00361D10" w:rsidP="00EE3F65">
      <w:pPr>
        <w:rPr>
          <w:sz w:val="24"/>
          <w:szCs w:val="24"/>
        </w:rPr>
      </w:pPr>
    </w:p>
    <w:p w:rsidR="00EE3F65" w:rsidRPr="00EE3F65" w:rsidRDefault="00EE3F65" w:rsidP="00EE3F65">
      <w:pPr>
        <w:rPr>
          <w:sz w:val="24"/>
          <w:szCs w:val="24"/>
        </w:rPr>
      </w:pPr>
      <w:r>
        <w:rPr>
          <w:sz w:val="24"/>
          <w:szCs w:val="24"/>
        </w:rPr>
        <w:lastRenderedPageBreak/>
        <w:t>Cluster visualization</w:t>
      </w:r>
    </w:p>
    <w:p w:rsidR="00EE3F65" w:rsidRDefault="00EE3F65" w:rsidP="00EE3F65">
      <w:pPr>
        <w:rPr>
          <w:b/>
          <w:sz w:val="24"/>
          <w:szCs w:val="24"/>
        </w:rPr>
      </w:pPr>
      <w:r w:rsidRPr="00EE3F65">
        <w:rPr>
          <w:b/>
          <w:sz w:val="24"/>
          <w:szCs w:val="24"/>
        </w:rPr>
        <w:drawing>
          <wp:inline distT="0" distB="0" distL="0" distR="0" wp14:anchorId="6FC598F7" wp14:editId="65EE3443">
            <wp:extent cx="5943600" cy="3035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65" w:rsidRDefault="00EE3F65" w:rsidP="00EE3F65">
      <w:pPr>
        <w:rPr>
          <w:b/>
          <w:sz w:val="24"/>
          <w:szCs w:val="24"/>
        </w:rPr>
      </w:pPr>
    </w:p>
    <w:p w:rsidR="00EE3F65" w:rsidRDefault="00EE3F65" w:rsidP="00EE3F65">
      <w:pPr>
        <w:rPr>
          <w:b/>
          <w:sz w:val="24"/>
          <w:szCs w:val="24"/>
        </w:rPr>
      </w:pPr>
    </w:p>
    <w:p w:rsidR="00EE3F65" w:rsidRDefault="00EE3F65" w:rsidP="00EE3F65">
      <w:pPr>
        <w:rPr>
          <w:b/>
          <w:sz w:val="24"/>
          <w:szCs w:val="24"/>
        </w:rPr>
      </w:pPr>
      <w:r>
        <w:rPr>
          <w:b/>
          <w:sz w:val="24"/>
          <w:szCs w:val="24"/>
        </w:rPr>
        <w:t>Affinity Propagation</w:t>
      </w:r>
    </w:p>
    <w:p w:rsidR="00EE3F65" w:rsidRDefault="00EE3F65" w:rsidP="00EE3F65">
      <w:pPr>
        <w:rPr>
          <w:b/>
          <w:sz w:val="24"/>
          <w:szCs w:val="24"/>
        </w:rPr>
      </w:pPr>
      <w:r>
        <w:rPr>
          <w:b/>
          <w:sz w:val="24"/>
          <w:szCs w:val="24"/>
        </w:rPr>
        <w:t>Cluster details</w:t>
      </w:r>
    </w:p>
    <w:p w:rsidR="00EE3F65" w:rsidRDefault="00EE3F65" w:rsidP="00EE3F65">
      <w:pPr>
        <w:rPr>
          <w:b/>
          <w:sz w:val="24"/>
          <w:szCs w:val="24"/>
        </w:rPr>
      </w:pPr>
      <w:r w:rsidRPr="00EE3F65">
        <w:rPr>
          <w:b/>
          <w:sz w:val="24"/>
          <w:szCs w:val="24"/>
        </w:rPr>
        <w:drawing>
          <wp:inline distT="0" distB="0" distL="0" distR="0" wp14:anchorId="462E5472" wp14:editId="5728DA8B">
            <wp:extent cx="5943600" cy="26396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10" w:rsidRDefault="00361D10" w:rsidP="00EE3F65">
      <w:pPr>
        <w:rPr>
          <w:b/>
          <w:sz w:val="24"/>
          <w:szCs w:val="24"/>
        </w:rPr>
      </w:pPr>
    </w:p>
    <w:p w:rsidR="00361D10" w:rsidRDefault="00361D10" w:rsidP="00EE3F65">
      <w:pPr>
        <w:rPr>
          <w:b/>
          <w:sz w:val="24"/>
          <w:szCs w:val="24"/>
        </w:rPr>
      </w:pPr>
    </w:p>
    <w:p w:rsidR="00361D10" w:rsidRDefault="00361D10" w:rsidP="00EE3F65">
      <w:pPr>
        <w:rPr>
          <w:b/>
          <w:sz w:val="24"/>
          <w:szCs w:val="24"/>
        </w:rPr>
      </w:pPr>
    </w:p>
    <w:p w:rsidR="00EE3F65" w:rsidRDefault="00EE3F65" w:rsidP="00EE3F6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Cluster visualization</w:t>
      </w:r>
    </w:p>
    <w:p w:rsidR="00EE3F65" w:rsidRDefault="00EE3F65" w:rsidP="00EE3F65">
      <w:pPr>
        <w:rPr>
          <w:b/>
          <w:sz w:val="24"/>
          <w:szCs w:val="24"/>
        </w:rPr>
      </w:pPr>
      <w:r w:rsidRPr="00EE3F65">
        <w:rPr>
          <w:b/>
          <w:sz w:val="24"/>
          <w:szCs w:val="24"/>
        </w:rPr>
        <w:drawing>
          <wp:inline distT="0" distB="0" distL="0" distR="0" wp14:anchorId="10F35B1C" wp14:editId="62FAF6A2">
            <wp:extent cx="5943600" cy="2837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10" w:rsidRDefault="00361D10" w:rsidP="00EE3F65">
      <w:pPr>
        <w:rPr>
          <w:b/>
          <w:sz w:val="24"/>
          <w:szCs w:val="24"/>
        </w:rPr>
      </w:pPr>
    </w:p>
    <w:p w:rsidR="00361D10" w:rsidRDefault="00361D10" w:rsidP="00EE3F65">
      <w:pPr>
        <w:rPr>
          <w:b/>
          <w:sz w:val="24"/>
          <w:szCs w:val="24"/>
        </w:rPr>
      </w:pPr>
    </w:p>
    <w:p w:rsidR="00361D10" w:rsidRDefault="00361D10" w:rsidP="00EE3F65">
      <w:pPr>
        <w:rPr>
          <w:b/>
          <w:sz w:val="24"/>
          <w:szCs w:val="24"/>
        </w:rPr>
      </w:pPr>
    </w:p>
    <w:p w:rsidR="00361D10" w:rsidRDefault="00361D10" w:rsidP="00EE3F65">
      <w:pPr>
        <w:rPr>
          <w:b/>
          <w:sz w:val="24"/>
          <w:szCs w:val="24"/>
        </w:rPr>
      </w:pPr>
    </w:p>
    <w:p w:rsidR="00361D10" w:rsidRDefault="00361D10" w:rsidP="00EE3F65">
      <w:pPr>
        <w:rPr>
          <w:b/>
          <w:sz w:val="24"/>
          <w:szCs w:val="24"/>
        </w:rPr>
      </w:pPr>
    </w:p>
    <w:p w:rsidR="00361D10" w:rsidRDefault="00361D10" w:rsidP="00EE3F65">
      <w:pPr>
        <w:rPr>
          <w:b/>
          <w:sz w:val="24"/>
          <w:szCs w:val="24"/>
        </w:rPr>
      </w:pPr>
    </w:p>
    <w:p w:rsidR="00361D10" w:rsidRDefault="00361D10" w:rsidP="00EE3F65">
      <w:pPr>
        <w:rPr>
          <w:b/>
          <w:sz w:val="24"/>
          <w:szCs w:val="24"/>
        </w:rPr>
      </w:pPr>
    </w:p>
    <w:p w:rsidR="00361D10" w:rsidRDefault="00361D10" w:rsidP="00EE3F65">
      <w:pPr>
        <w:rPr>
          <w:b/>
          <w:sz w:val="24"/>
          <w:szCs w:val="24"/>
        </w:rPr>
      </w:pPr>
    </w:p>
    <w:p w:rsidR="00361D10" w:rsidRDefault="00361D10" w:rsidP="00EE3F65">
      <w:pPr>
        <w:rPr>
          <w:b/>
          <w:sz w:val="24"/>
          <w:szCs w:val="24"/>
        </w:rPr>
      </w:pPr>
    </w:p>
    <w:p w:rsidR="00361D10" w:rsidRDefault="00361D10" w:rsidP="00EE3F65">
      <w:pPr>
        <w:rPr>
          <w:b/>
          <w:sz w:val="24"/>
          <w:szCs w:val="24"/>
        </w:rPr>
      </w:pPr>
    </w:p>
    <w:p w:rsidR="00361D10" w:rsidRDefault="00361D10" w:rsidP="00EE3F65">
      <w:pPr>
        <w:rPr>
          <w:b/>
          <w:sz w:val="24"/>
          <w:szCs w:val="24"/>
        </w:rPr>
      </w:pPr>
    </w:p>
    <w:p w:rsidR="00361D10" w:rsidRDefault="00361D10" w:rsidP="00EE3F65">
      <w:pPr>
        <w:rPr>
          <w:b/>
          <w:sz w:val="24"/>
          <w:szCs w:val="24"/>
        </w:rPr>
      </w:pPr>
    </w:p>
    <w:p w:rsidR="00361D10" w:rsidRDefault="00361D10" w:rsidP="00EE3F65">
      <w:pPr>
        <w:rPr>
          <w:b/>
          <w:sz w:val="24"/>
          <w:szCs w:val="24"/>
        </w:rPr>
      </w:pPr>
    </w:p>
    <w:p w:rsidR="00361D10" w:rsidRDefault="00361D10" w:rsidP="00EE3F65">
      <w:pPr>
        <w:rPr>
          <w:b/>
          <w:sz w:val="24"/>
          <w:szCs w:val="24"/>
        </w:rPr>
      </w:pPr>
    </w:p>
    <w:p w:rsidR="00361D10" w:rsidRDefault="00361D10" w:rsidP="00EE3F65">
      <w:pPr>
        <w:rPr>
          <w:b/>
          <w:sz w:val="24"/>
          <w:szCs w:val="24"/>
        </w:rPr>
      </w:pPr>
    </w:p>
    <w:p w:rsidR="00361D10" w:rsidRDefault="00361D10" w:rsidP="00EE3F65">
      <w:pPr>
        <w:rPr>
          <w:b/>
          <w:sz w:val="24"/>
          <w:szCs w:val="24"/>
        </w:rPr>
      </w:pPr>
    </w:p>
    <w:p w:rsidR="00EE3F65" w:rsidRDefault="00EE3F65" w:rsidP="00EE3F6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Hierarchical clustering</w:t>
      </w:r>
    </w:p>
    <w:p w:rsidR="00EE3F65" w:rsidRDefault="0054335F" w:rsidP="00EE3F6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Dendrogram</w:t>
      </w:r>
      <w:proofErr w:type="spellEnd"/>
    </w:p>
    <w:p w:rsidR="0054335F" w:rsidRPr="00EE3F65" w:rsidRDefault="0054335F" w:rsidP="00EE3F65">
      <w:pPr>
        <w:rPr>
          <w:b/>
          <w:sz w:val="24"/>
          <w:szCs w:val="24"/>
        </w:rPr>
      </w:pPr>
      <w:bookmarkStart w:id="0" w:name="_GoBack"/>
      <w:r w:rsidRPr="0054335F">
        <w:rPr>
          <w:b/>
          <w:sz w:val="24"/>
          <w:szCs w:val="24"/>
        </w:rPr>
        <w:drawing>
          <wp:inline distT="0" distB="0" distL="0" distR="0" wp14:anchorId="255FFB5C" wp14:editId="4379C911">
            <wp:extent cx="4795346" cy="4833257"/>
            <wp:effectExtent l="0" t="0" r="571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8963" cy="483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335F" w:rsidRPr="00EE3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F65"/>
    <w:rsid w:val="00231403"/>
    <w:rsid w:val="00361D10"/>
    <w:rsid w:val="003C3B9D"/>
    <w:rsid w:val="0054335F"/>
    <w:rsid w:val="00E10759"/>
    <w:rsid w:val="00EE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92DCB-9599-41B2-BACF-B003051E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kavishka Gamage</dc:creator>
  <cp:keywords/>
  <dc:description/>
  <cp:lastModifiedBy>kavishka Gamage</cp:lastModifiedBy>
  <cp:revision>2</cp:revision>
  <dcterms:created xsi:type="dcterms:W3CDTF">2021-08-28T16:32:00Z</dcterms:created>
  <dcterms:modified xsi:type="dcterms:W3CDTF">2021-08-28T17:21:00Z</dcterms:modified>
</cp:coreProperties>
</file>