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10C5" w14:textId="6F609A8C" w:rsidR="00DF456F" w:rsidRPr="006951B0" w:rsidRDefault="00000000" w:rsidP="00C207DC">
      <w:pPr>
        <w:jc w:val="center"/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</w:pPr>
      <w:r w:rsidRPr="006951B0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水果忍者</w:t>
      </w:r>
      <w:r w:rsidRPr="006951B0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 xml:space="preserve"> </w:t>
      </w:r>
      <w:r w:rsidRPr="006951B0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程序简要说明文档</w:t>
      </w:r>
    </w:p>
    <w:p w14:paraId="48850BB8" w14:textId="17D206EE" w:rsidR="00DF456F" w:rsidRPr="006951B0" w:rsidRDefault="00000000" w:rsidP="00C207DC">
      <w:pPr>
        <w:rPr>
          <w:rFonts w:ascii="Times New Roman" w:eastAsia="宋体" w:hAnsi="Times New Roman" w:cs="Times New Roman" w:hint="eastAsia"/>
          <w:lang w:eastAsia="zh-CN"/>
        </w:rPr>
      </w:pPr>
      <w:r w:rsidRPr="006951B0">
        <w:rPr>
          <w:rFonts w:ascii="Times New Roman" w:eastAsia="宋体" w:hAnsi="Times New Roman" w:cs="Times New Roman"/>
        </w:rPr>
        <w:t>项目名称：水果忍者</w:t>
      </w:r>
      <w:r w:rsidRPr="006951B0">
        <w:rPr>
          <w:rFonts w:ascii="Times New Roman" w:eastAsia="宋体" w:hAnsi="Times New Roman" w:cs="Times New Roman"/>
        </w:rPr>
        <w:t xml:space="preserve"> Web </w:t>
      </w:r>
      <w:r w:rsidRPr="006951B0">
        <w:rPr>
          <w:rFonts w:ascii="Times New Roman" w:eastAsia="宋体" w:hAnsi="Times New Roman" w:cs="Times New Roman"/>
        </w:rPr>
        <w:t>版（自适应交互游戏系统）</w:t>
      </w:r>
      <w:r w:rsidRPr="006951B0">
        <w:rPr>
          <w:rFonts w:ascii="Times New Roman" w:eastAsia="宋体" w:hAnsi="Times New Roman" w:cs="Times New Roman"/>
        </w:rPr>
        <w:br/>
      </w:r>
      <w:r w:rsidRPr="006951B0">
        <w:rPr>
          <w:rFonts w:ascii="Times New Roman" w:eastAsia="宋体" w:hAnsi="Times New Roman" w:cs="Times New Roman"/>
        </w:rPr>
        <w:t>开发语言：</w:t>
      </w:r>
      <w:r w:rsidRPr="006951B0">
        <w:rPr>
          <w:rFonts w:ascii="Times New Roman" w:eastAsia="宋体" w:hAnsi="Times New Roman" w:cs="Times New Roman"/>
        </w:rPr>
        <w:t>JavaScript (ES6+) + HTML5 + CSS3</w:t>
      </w:r>
      <w:r w:rsidRPr="006951B0">
        <w:rPr>
          <w:rFonts w:ascii="Times New Roman" w:eastAsia="宋体" w:hAnsi="Times New Roman" w:cs="Times New Roman"/>
        </w:rPr>
        <w:br/>
      </w:r>
      <w:r w:rsidRPr="006951B0">
        <w:rPr>
          <w:rFonts w:ascii="Times New Roman" w:eastAsia="宋体" w:hAnsi="Times New Roman" w:cs="Times New Roman"/>
        </w:rPr>
        <w:t>核心技术：</w:t>
      </w:r>
      <w:r w:rsidRPr="006951B0">
        <w:rPr>
          <w:rFonts w:ascii="Times New Roman" w:eastAsia="宋体" w:hAnsi="Times New Roman" w:cs="Times New Roman"/>
        </w:rPr>
        <w:t xml:space="preserve">MediaPipe </w:t>
      </w:r>
      <w:r w:rsidRPr="006951B0">
        <w:rPr>
          <w:rFonts w:ascii="Times New Roman" w:eastAsia="宋体" w:hAnsi="Times New Roman" w:cs="Times New Roman"/>
        </w:rPr>
        <w:t>手势识别、</w:t>
      </w:r>
      <w:r w:rsidRPr="006951B0">
        <w:rPr>
          <w:rFonts w:ascii="Times New Roman" w:eastAsia="宋体" w:hAnsi="Times New Roman" w:cs="Times New Roman"/>
        </w:rPr>
        <w:t xml:space="preserve">Canvas 2D </w:t>
      </w:r>
      <w:r w:rsidRPr="006951B0">
        <w:rPr>
          <w:rFonts w:ascii="Times New Roman" w:eastAsia="宋体" w:hAnsi="Times New Roman" w:cs="Times New Roman"/>
        </w:rPr>
        <w:t>渲染、</w:t>
      </w:r>
      <w:r w:rsidRPr="006951B0">
        <w:rPr>
          <w:rFonts w:ascii="Times New Roman" w:eastAsia="宋体" w:hAnsi="Times New Roman" w:cs="Times New Roman"/>
        </w:rPr>
        <w:t>Web Audio API</w:t>
      </w:r>
      <w:r w:rsidRPr="006951B0">
        <w:rPr>
          <w:rFonts w:ascii="Times New Roman" w:eastAsia="宋体" w:hAnsi="Times New Roman" w:cs="Times New Roman"/>
        </w:rPr>
        <w:br/>
      </w:r>
      <w:r w:rsidRPr="006951B0">
        <w:rPr>
          <w:rFonts w:ascii="Times New Roman" w:eastAsia="宋体" w:hAnsi="Times New Roman" w:cs="Times New Roman"/>
        </w:rPr>
        <w:t>项目类型：数据驱动的自适应人机交互游戏系统</w:t>
      </w:r>
    </w:p>
    <w:p w14:paraId="331F7C9E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一、程序结构与模块设计（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10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分）</w:t>
      </w:r>
    </w:p>
    <w:p w14:paraId="59FC8D04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1.1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整体架构概览</w:t>
      </w:r>
    </w:p>
    <w:p w14:paraId="48BAC791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系统采用分层架构设计，包括表现层、交互层、逻辑层和资源层四个主要层级。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456F" w:rsidRPr="006951B0" w14:paraId="4EC03ADF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6DBD8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架构层级</w:t>
            </w:r>
          </w:p>
        </w:tc>
        <w:tc>
          <w:tcPr>
            <w:tcW w:w="4320" w:type="dxa"/>
          </w:tcPr>
          <w:p w14:paraId="10ACC2F7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主要组件</w:t>
            </w:r>
          </w:p>
        </w:tc>
      </w:tr>
      <w:tr w:rsidR="00DF456F" w:rsidRPr="006951B0" w14:paraId="3A8303CB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F5F3E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表现层</w:t>
            </w:r>
          </w:p>
        </w:tc>
        <w:tc>
          <w:tcPr>
            <w:tcW w:w="4320" w:type="dxa"/>
          </w:tcPr>
          <w:p w14:paraId="6015AC62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index.html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css/style.css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 xml:space="preserve">Canvas 2D </w:t>
            </w:r>
            <w:r w:rsidRPr="006951B0">
              <w:rPr>
                <w:rFonts w:ascii="Times New Roman" w:eastAsia="宋体" w:hAnsi="Times New Roman" w:cs="Times New Roman"/>
              </w:rPr>
              <w:t>渲染</w:t>
            </w:r>
          </w:p>
        </w:tc>
      </w:tr>
      <w:tr w:rsidR="00DF456F" w:rsidRPr="006951B0" w14:paraId="5690BA58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55491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交互层</w:t>
            </w:r>
          </w:p>
        </w:tc>
        <w:tc>
          <w:tcPr>
            <w:tcW w:w="4320" w:type="dxa"/>
          </w:tcPr>
          <w:p w14:paraId="4BFA2600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js/meidapipe.js -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手势识别与表情检测、数据采集管道</w:t>
            </w:r>
          </w:p>
        </w:tc>
      </w:tr>
      <w:tr w:rsidR="00DF456F" w:rsidRPr="006951B0" w14:paraId="22F6DCE3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9B4D6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逻辑层</w:t>
            </w:r>
          </w:p>
        </w:tc>
        <w:tc>
          <w:tcPr>
            <w:tcW w:w="4320" w:type="dxa"/>
          </w:tcPr>
          <w:p w14:paraId="6BAB3AAD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js/main.js - </w:t>
            </w:r>
            <w:r w:rsidRPr="006951B0">
              <w:rPr>
                <w:rFonts w:ascii="Times New Roman" w:eastAsia="宋体" w:hAnsi="Times New Roman" w:cs="Times New Roman"/>
              </w:rPr>
              <w:t>游戏核心引擎、自适应算法、物理系统</w:t>
            </w:r>
          </w:p>
        </w:tc>
      </w:tr>
      <w:tr w:rsidR="00DF456F" w:rsidRPr="006951B0" w14:paraId="5E50EC6E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4A270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资源层</w:t>
            </w:r>
          </w:p>
        </w:tc>
        <w:tc>
          <w:tcPr>
            <w:tcW w:w="4320" w:type="dxa"/>
          </w:tcPr>
          <w:p w14:paraId="4258A8CF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js/audio.js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 xml:space="preserve">assets/ </w:t>
            </w:r>
            <w:r w:rsidRPr="006951B0">
              <w:rPr>
                <w:rFonts w:ascii="Times New Roman" w:eastAsia="宋体" w:hAnsi="Times New Roman" w:cs="Times New Roman"/>
              </w:rPr>
              <w:t>游戏资源存储</w:t>
            </w:r>
          </w:p>
        </w:tc>
      </w:tr>
    </w:tbl>
    <w:p w14:paraId="618B32FE" w14:textId="77777777" w:rsidR="00DF456F" w:rsidRPr="006951B0" w:rsidRDefault="00DF456F">
      <w:pPr>
        <w:rPr>
          <w:rFonts w:ascii="Times New Roman" w:eastAsia="宋体" w:hAnsi="Times New Roman" w:cs="Times New Roman"/>
        </w:rPr>
      </w:pPr>
    </w:p>
    <w:p w14:paraId="34301DDB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 xml:space="preserve">1.2 </w:t>
      </w:r>
      <w:r w:rsidRPr="006951B0">
        <w:rPr>
          <w:rFonts w:ascii="Times New Roman" w:eastAsia="宋体" w:hAnsi="Times New Roman" w:cs="Times New Roman"/>
          <w:color w:val="auto"/>
        </w:rPr>
        <w:t>核心模块详解</w:t>
      </w:r>
    </w:p>
    <w:p w14:paraId="34F61D65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>模块</w:t>
      </w:r>
      <w:r w:rsidRPr="006951B0">
        <w:rPr>
          <w:rFonts w:ascii="Times New Roman" w:eastAsia="宋体" w:hAnsi="Times New Roman" w:cs="Times New Roman"/>
          <w:color w:val="auto"/>
        </w:rPr>
        <w:t xml:space="preserve"> 1</w:t>
      </w:r>
      <w:r w:rsidRPr="006951B0">
        <w:rPr>
          <w:rFonts w:ascii="Times New Roman" w:eastAsia="宋体" w:hAnsi="Times New Roman" w:cs="Times New Roman"/>
          <w:color w:val="auto"/>
        </w:rPr>
        <w:t>：页面与交互模块</w:t>
      </w:r>
    </w:p>
    <w:p w14:paraId="60D2866E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职责：提供游戏页面的</w:t>
      </w:r>
      <w:r w:rsidRPr="006951B0">
        <w:rPr>
          <w:rFonts w:ascii="Times New Roman" w:eastAsia="宋体" w:hAnsi="Times New Roman" w:cs="Times New Roman"/>
          <w:lang w:eastAsia="zh-CN"/>
        </w:rPr>
        <w:t xml:space="preserve"> HTML5 </w:t>
      </w:r>
      <w:r w:rsidRPr="006951B0">
        <w:rPr>
          <w:rFonts w:ascii="Times New Roman" w:eastAsia="宋体" w:hAnsi="Times New Roman" w:cs="Times New Roman"/>
          <w:lang w:eastAsia="zh-CN"/>
        </w:rPr>
        <w:t>结构、实现全屏响应式布局、管理游戏</w:t>
      </w:r>
      <w:r w:rsidRPr="006951B0">
        <w:rPr>
          <w:rFonts w:ascii="Times New Roman" w:eastAsia="宋体" w:hAnsi="Times New Roman" w:cs="Times New Roman"/>
          <w:lang w:eastAsia="zh-CN"/>
        </w:rPr>
        <w:t xml:space="preserve"> HUD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077C0288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特色设计：使用</w:t>
      </w:r>
      <w:r w:rsidRPr="006951B0">
        <w:rPr>
          <w:rFonts w:ascii="Times New Roman" w:eastAsia="宋体" w:hAnsi="Times New Roman" w:cs="Times New Roman"/>
          <w:lang w:eastAsia="zh-CN"/>
        </w:rPr>
        <w:t xml:space="preserve"> CSS Grid </w:t>
      </w:r>
      <w:r w:rsidRPr="006951B0">
        <w:rPr>
          <w:rFonts w:ascii="Times New Roman" w:eastAsia="宋体" w:hAnsi="Times New Roman" w:cs="Times New Roman"/>
          <w:lang w:eastAsia="zh-CN"/>
        </w:rPr>
        <w:t>实现完全响应式布局，支持多语言主题切换，实现无滚动条全屏游戏体验。</w:t>
      </w:r>
    </w:p>
    <w:p w14:paraId="3B79C358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模块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2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：手势识别与数据采集模块</w:t>
      </w:r>
    </w:p>
    <w:p w14:paraId="4947D9B0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职责：初始化</w:t>
      </w:r>
      <w:r w:rsidRPr="006951B0">
        <w:rPr>
          <w:rFonts w:ascii="Times New Roman" w:eastAsia="宋体" w:hAnsi="Times New Roman" w:cs="Times New Roman"/>
        </w:rPr>
        <w:t xml:space="preserve"> MediaPipe Hands </w:t>
      </w:r>
      <w:r w:rsidRPr="006951B0">
        <w:rPr>
          <w:rFonts w:ascii="Times New Roman" w:eastAsia="宋体" w:hAnsi="Times New Roman" w:cs="Times New Roman"/>
        </w:rPr>
        <w:t>和</w:t>
      </w:r>
      <w:r w:rsidRPr="006951B0">
        <w:rPr>
          <w:rFonts w:ascii="Times New Roman" w:eastAsia="宋体" w:hAnsi="Times New Roman" w:cs="Times New Roman"/>
        </w:rPr>
        <w:t xml:space="preserve"> Face Mesh </w:t>
      </w:r>
      <w:r w:rsidRPr="006951B0">
        <w:rPr>
          <w:rFonts w:ascii="Times New Roman" w:eastAsia="宋体" w:hAnsi="Times New Roman" w:cs="Times New Roman"/>
        </w:rPr>
        <w:t>模型，实时捕捉用户手势和面部表情，进行数据采样与预处理。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56F" w:rsidRPr="006951B0" w14:paraId="532634A3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72328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功能</w:t>
            </w:r>
          </w:p>
        </w:tc>
        <w:tc>
          <w:tcPr>
            <w:tcW w:w="2880" w:type="dxa"/>
          </w:tcPr>
          <w:p w14:paraId="498C96CA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实现原理</w:t>
            </w:r>
          </w:p>
        </w:tc>
        <w:tc>
          <w:tcPr>
            <w:tcW w:w="2880" w:type="dxa"/>
          </w:tcPr>
          <w:p w14:paraId="31819462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关键指标</w:t>
            </w:r>
          </w:p>
        </w:tc>
      </w:tr>
      <w:tr w:rsidR="00DF456F" w:rsidRPr="006951B0" w14:paraId="5871478E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E4487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手势识别</w:t>
            </w:r>
          </w:p>
        </w:tc>
        <w:tc>
          <w:tcPr>
            <w:tcW w:w="2880" w:type="dxa"/>
          </w:tcPr>
          <w:p w14:paraId="4D57DDC9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21 </w:t>
            </w:r>
            <w:r w:rsidRPr="006951B0">
              <w:rPr>
                <w:rFonts w:ascii="Times New Roman" w:eastAsia="宋体" w:hAnsi="Times New Roman" w:cs="Times New Roman"/>
              </w:rPr>
              <w:t>个手部关键点追踪</w:t>
            </w:r>
          </w:p>
        </w:tc>
        <w:tc>
          <w:tcPr>
            <w:tcW w:w="2880" w:type="dxa"/>
          </w:tcPr>
          <w:p w14:paraId="3EE453D7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3D </w:t>
            </w:r>
            <w:r w:rsidRPr="006951B0">
              <w:rPr>
                <w:rFonts w:ascii="Times New Roman" w:eastAsia="宋体" w:hAnsi="Times New Roman" w:cs="Times New Roman"/>
              </w:rPr>
              <w:t>坐标</w:t>
            </w:r>
            <w:r w:rsidRPr="006951B0">
              <w:rPr>
                <w:rFonts w:ascii="Times New Roman" w:eastAsia="宋体" w:hAnsi="Times New Roman" w:cs="Times New Roman"/>
              </w:rPr>
              <w:t xml:space="preserve"> (x, y, z)</w:t>
            </w:r>
          </w:p>
        </w:tc>
      </w:tr>
      <w:tr w:rsidR="00DF456F" w:rsidRPr="006951B0" w14:paraId="36713739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2F45F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拳头检测</w:t>
            </w:r>
          </w:p>
        </w:tc>
        <w:tc>
          <w:tcPr>
            <w:tcW w:w="2880" w:type="dxa"/>
          </w:tcPr>
          <w:p w14:paraId="13F59590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计算手指折叠度</w:t>
            </w:r>
          </w:p>
        </w:tc>
        <w:tc>
          <w:tcPr>
            <w:tcW w:w="2880" w:type="dxa"/>
          </w:tcPr>
          <w:p w14:paraId="4F777FDE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阈值：</w:t>
            </w:r>
            <w:r w:rsidRPr="006951B0">
              <w:rPr>
                <w:rFonts w:ascii="Times New Roman" w:eastAsia="宋体" w:hAnsi="Times New Roman" w:cs="Times New Roman"/>
              </w:rPr>
              <w:t>0.13</w:t>
            </w:r>
          </w:p>
        </w:tc>
      </w:tr>
      <w:tr w:rsidR="00DF456F" w:rsidRPr="006951B0" w14:paraId="3E30CF46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05BCD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张开手掌</w:t>
            </w:r>
          </w:p>
        </w:tc>
        <w:tc>
          <w:tcPr>
            <w:tcW w:w="2880" w:type="dxa"/>
          </w:tcPr>
          <w:p w14:paraId="7BAE95FF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五指张开程度分析</w:t>
            </w:r>
          </w:p>
        </w:tc>
        <w:tc>
          <w:tcPr>
            <w:tcW w:w="2880" w:type="dxa"/>
          </w:tcPr>
          <w:p w14:paraId="73BD3F42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用于清屏动作</w:t>
            </w:r>
          </w:p>
        </w:tc>
      </w:tr>
      <w:tr w:rsidR="00DF456F" w:rsidRPr="006951B0" w14:paraId="2237590D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C737D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响指检测</w:t>
            </w:r>
          </w:p>
        </w:tc>
        <w:tc>
          <w:tcPr>
            <w:tcW w:w="2880" w:type="dxa"/>
          </w:tcPr>
          <w:p w14:paraId="3437720E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食指和中指距离计算</w:t>
            </w:r>
          </w:p>
        </w:tc>
        <w:tc>
          <w:tcPr>
            <w:tcW w:w="2880" w:type="dxa"/>
          </w:tcPr>
          <w:p w14:paraId="4E1F4F70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用于时间停止</w:t>
            </w:r>
          </w:p>
        </w:tc>
      </w:tr>
      <w:tr w:rsidR="00DF456F" w:rsidRPr="006951B0" w14:paraId="26D1FD42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007A3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表情识别</w:t>
            </w:r>
          </w:p>
        </w:tc>
        <w:tc>
          <w:tcPr>
            <w:tcW w:w="2880" w:type="dxa"/>
          </w:tcPr>
          <w:p w14:paraId="3F11CFBB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13 </w:t>
            </w:r>
            <w:r w:rsidRPr="006951B0">
              <w:rPr>
                <w:rFonts w:ascii="Times New Roman" w:eastAsia="宋体" w:hAnsi="Times New Roman" w:cs="Times New Roman"/>
              </w:rPr>
              <w:t>个面部网格点分析</w:t>
            </w:r>
          </w:p>
        </w:tc>
        <w:tc>
          <w:tcPr>
            <w:tcW w:w="2880" w:type="dxa"/>
          </w:tcPr>
          <w:p w14:paraId="295B18C5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calm/focused/happy/surprised</w:t>
            </w:r>
          </w:p>
        </w:tc>
      </w:tr>
    </w:tbl>
    <w:p w14:paraId="60ED8F96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数据采样策略：采样周期</w:t>
      </w:r>
      <w:r w:rsidRPr="006951B0">
        <w:rPr>
          <w:rFonts w:ascii="Times New Roman" w:eastAsia="宋体" w:hAnsi="Times New Roman" w:cs="Times New Roman"/>
          <w:lang w:eastAsia="zh-CN"/>
        </w:rPr>
        <w:t xml:space="preserve"> 45ms</w:t>
      </w:r>
      <w:r w:rsidRPr="006951B0">
        <w:rPr>
          <w:rFonts w:ascii="Times New Roman" w:eastAsia="宋体" w:hAnsi="Times New Roman" w:cs="Times New Roman"/>
          <w:lang w:eastAsia="zh-CN"/>
        </w:rPr>
        <w:t>（约</w:t>
      </w:r>
      <w:r w:rsidRPr="006951B0">
        <w:rPr>
          <w:rFonts w:ascii="Times New Roman" w:eastAsia="宋体" w:hAnsi="Times New Roman" w:cs="Times New Roman"/>
          <w:lang w:eastAsia="zh-CN"/>
        </w:rPr>
        <w:t xml:space="preserve"> 22Hz</w:t>
      </w:r>
      <w:r w:rsidRPr="006951B0">
        <w:rPr>
          <w:rFonts w:ascii="Times New Roman" w:eastAsia="宋体" w:hAnsi="Times New Roman" w:cs="Times New Roman"/>
          <w:lang w:eastAsia="zh-CN"/>
        </w:rPr>
        <w:t>），最多</w:t>
      </w:r>
      <w:r w:rsidRPr="006951B0">
        <w:rPr>
          <w:rFonts w:ascii="Times New Roman" w:eastAsia="宋体" w:hAnsi="Times New Roman" w:cs="Times New Roman"/>
          <w:lang w:eastAsia="zh-CN"/>
        </w:rPr>
        <w:t xml:space="preserve"> 900 </w:t>
      </w:r>
      <w:r w:rsidRPr="006951B0">
        <w:rPr>
          <w:rFonts w:ascii="Times New Roman" w:eastAsia="宋体" w:hAnsi="Times New Roman" w:cs="Times New Roman"/>
          <w:lang w:eastAsia="zh-CN"/>
        </w:rPr>
        <w:t>个数据点</w:t>
      </w:r>
      <w:r w:rsidRPr="006951B0">
        <w:rPr>
          <w:rFonts w:ascii="Times New Roman" w:eastAsia="宋体" w:hAnsi="Times New Roman" w:cs="Times New Roman"/>
          <w:lang w:eastAsia="zh-CN"/>
        </w:rPr>
        <w:t>/</w:t>
      </w:r>
      <w:r w:rsidRPr="006951B0">
        <w:rPr>
          <w:rFonts w:ascii="Times New Roman" w:eastAsia="宋体" w:hAnsi="Times New Roman" w:cs="Times New Roman"/>
          <w:lang w:eastAsia="zh-CN"/>
        </w:rPr>
        <w:t>局游戏，完全本地存储，不上传云端。</w:t>
      </w:r>
    </w:p>
    <w:p w14:paraId="14AA59B1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模块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3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：游戏核心引擎</w:t>
      </w:r>
    </w:p>
    <w:p w14:paraId="663F99DD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职责：管理游戏的完整生命周期、实现游戏物理系统、执行自适应灵敏度算法、渲染游戏画面。</w:t>
      </w:r>
    </w:p>
    <w:p w14:paraId="30FEA6D3" w14:textId="77777777" w:rsidR="00DF456F" w:rsidRPr="006951B0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 xml:space="preserve">3a. 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>游戏状态机</w:t>
      </w:r>
    </w:p>
    <w:p w14:paraId="3452C9F0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游戏运行时的</w:t>
      </w:r>
      <w:r w:rsidRPr="006951B0">
        <w:rPr>
          <w:rFonts w:ascii="Times New Roman" w:eastAsia="宋体" w:hAnsi="Times New Roman" w:cs="Times New Roman"/>
        </w:rPr>
        <w:t xml:space="preserve"> 6 </w:t>
      </w:r>
      <w:r w:rsidRPr="006951B0">
        <w:rPr>
          <w:rFonts w:ascii="Times New Roman" w:eastAsia="宋体" w:hAnsi="Times New Roman" w:cs="Times New Roman"/>
        </w:rPr>
        <w:t>种状态：菜单</w:t>
      </w:r>
      <w:r w:rsidRPr="006951B0">
        <w:rPr>
          <w:rFonts w:ascii="Times New Roman" w:eastAsia="宋体" w:hAnsi="Times New Roman" w:cs="Times New Roman"/>
        </w:rPr>
        <w:t>(MENU)</w:t>
      </w:r>
      <w:r w:rsidRPr="006951B0">
        <w:rPr>
          <w:rFonts w:ascii="Times New Roman" w:eastAsia="宋体" w:hAnsi="Times New Roman" w:cs="Times New Roman"/>
        </w:rPr>
        <w:t>、设置</w:t>
      </w:r>
      <w:r w:rsidRPr="006951B0">
        <w:rPr>
          <w:rFonts w:ascii="Times New Roman" w:eastAsia="宋体" w:hAnsi="Times New Roman" w:cs="Times New Roman"/>
        </w:rPr>
        <w:t>(SETTINGS)</w:t>
      </w:r>
      <w:r w:rsidRPr="006951B0">
        <w:rPr>
          <w:rFonts w:ascii="Times New Roman" w:eastAsia="宋体" w:hAnsi="Times New Roman" w:cs="Times New Roman"/>
        </w:rPr>
        <w:t>、进行中</w:t>
      </w:r>
      <w:r w:rsidRPr="006951B0">
        <w:rPr>
          <w:rFonts w:ascii="Times New Roman" w:eastAsia="宋体" w:hAnsi="Times New Roman" w:cs="Times New Roman"/>
        </w:rPr>
        <w:t>(PLAYING)</w:t>
      </w:r>
      <w:r w:rsidRPr="006951B0">
        <w:rPr>
          <w:rFonts w:ascii="Times New Roman" w:eastAsia="宋体" w:hAnsi="Times New Roman" w:cs="Times New Roman"/>
        </w:rPr>
        <w:t>、结束</w:t>
      </w:r>
      <w:r w:rsidRPr="006951B0">
        <w:rPr>
          <w:rFonts w:ascii="Times New Roman" w:eastAsia="宋体" w:hAnsi="Times New Roman" w:cs="Times New Roman"/>
        </w:rPr>
        <w:t>(GAMEOVER)</w:t>
      </w:r>
      <w:r w:rsidRPr="006951B0">
        <w:rPr>
          <w:rFonts w:ascii="Times New Roman" w:eastAsia="宋体" w:hAnsi="Times New Roman" w:cs="Times New Roman"/>
        </w:rPr>
        <w:t>、商店</w:t>
      </w:r>
      <w:r w:rsidRPr="006951B0">
        <w:rPr>
          <w:rFonts w:ascii="Times New Roman" w:eastAsia="宋体" w:hAnsi="Times New Roman" w:cs="Times New Roman"/>
        </w:rPr>
        <w:t>(SHOP)</w:t>
      </w:r>
      <w:r w:rsidRPr="006951B0">
        <w:rPr>
          <w:rFonts w:ascii="Times New Roman" w:eastAsia="宋体" w:hAnsi="Times New Roman" w:cs="Times New Roman"/>
        </w:rPr>
        <w:t>、道场</w:t>
      </w:r>
      <w:r w:rsidRPr="006951B0">
        <w:rPr>
          <w:rFonts w:ascii="Times New Roman" w:eastAsia="宋体" w:hAnsi="Times New Roman" w:cs="Times New Roman"/>
        </w:rPr>
        <w:t>(DOJO)</w:t>
      </w:r>
      <w:r w:rsidRPr="006951B0">
        <w:rPr>
          <w:rFonts w:ascii="Times New Roman" w:eastAsia="宋体" w:hAnsi="Times New Roman" w:cs="Times New Roman"/>
        </w:rPr>
        <w:t>。</w:t>
      </w:r>
    </w:p>
    <w:p w14:paraId="6719DB7F" w14:textId="77777777" w:rsidR="00DF456F" w:rsidRPr="006951B0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 xml:space="preserve">3b. 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>自适应灵敏度算法（核心创新）</w:t>
      </w:r>
    </w:p>
    <w:p w14:paraId="660672C6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算法流程分四步：</w:t>
      </w:r>
    </w:p>
    <w:p w14:paraId="206DF564" w14:textId="77777777" w:rsidR="00DF456F" w:rsidRPr="006951B0" w:rsidRDefault="00000000">
      <w:pPr>
        <w:pStyle w:val="a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第一步：建立</w:t>
      </w:r>
      <w:r w:rsidRPr="006951B0">
        <w:rPr>
          <w:rFonts w:ascii="Times New Roman" w:eastAsia="宋体" w:hAnsi="Times New Roman" w:cs="Times New Roman"/>
          <w:lang w:eastAsia="zh-CN"/>
        </w:rPr>
        <w:t xml:space="preserve"> 3×3 </w:t>
      </w:r>
      <w:r w:rsidRPr="006951B0">
        <w:rPr>
          <w:rFonts w:ascii="Times New Roman" w:eastAsia="宋体" w:hAnsi="Times New Roman" w:cs="Times New Roman"/>
          <w:lang w:eastAsia="zh-CN"/>
        </w:rPr>
        <w:t>网格模型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游戏屏幕分成</w:t>
      </w:r>
      <w:r w:rsidRPr="006951B0">
        <w:rPr>
          <w:rFonts w:ascii="Times New Roman" w:eastAsia="宋体" w:hAnsi="Times New Roman" w:cs="Times New Roman"/>
          <w:lang w:eastAsia="zh-CN"/>
        </w:rPr>
        <w:t xml:space="preserve"> 9 </w:t>
      </w:r>
      <w:r w:rsidRPr="006951B0">
        <w:rPr>
          <w:rFonts w:ascii="Times New Roman" w:eastAsia="宋体" w:hAnsi="Times New Roman" w:cs="Times New Roman"/>
          <w:lang w:eastAsia="zh-CN"/>
        </w:rPr>
        <w:t>个等大小区域</w:t>
      </w:r>
    </w:p>
    <w:p w14:paraId="356BC08A" w14:textId="77777777" w:rsidR="00DF456F" w:rsidRPr="006951B0" w:rsidRDefault="00000000">
      <w:pPr>
        <w:pStyle w:val="a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第二步：计算覆盖率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统计手势轨迹覆盖的网格区域数</w:t>
      </w:r>
    </w:p>
    <w:p w14:paraId="01C6455A" w14:textId="77777777" w:rsidR="00DF456F" w:rsidRPr="006951B0" w:rsidRDefault="00000000">
      <w:pPr>
        <w:pStyle w:val="a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第三步：评估疲劳度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对比游戏前中后的命中率变化</w:t>
      </w:r>
    </w:p>
    <w:p w14:paraId="2E5F51A8" w14:textId="77777777" w:rsidR="00DF456F" w:rsidRPr="006951B0" w:rsidRDefault="00000000">
      <w:pPr>
        <w:pStyle w:val="a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第四步：综合计算灵敏度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多因子模型生成新灵敏度</w:t>
      </w:r>
    </w:p>
    <w:p w14:paraId="19CC6A36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公式：新灵敏度</w:t>
      </w:r>
      <w:r w:rsidRPr="006951B0">
        <w:rPr>
          <w:rFonts w:ascii="Times New Roman" w:eastAsia="宋体" w:hAnsi="Times New Roman" w:cs="Times New Roman"/>
          <w:lang w:eastAsia="zh-CN"/>
        </w:rPr>
        <w:t xml:space="preserve"> = </w:t>
      </w:r>
      <w:r w:rsidRPr="006951B0">
        <w:rPr>
          <w:rFonts w:ascii="Times New Roman" w:eastAsia="宋体" w:hAnsi="Times New Roman" w:cs="Times New Roman"/>
          <w:lang w:eastAsia="zh-CN"/>
        </w:rPr>
        <w:t>基础灵敏度</w:t>
      </w:r>
      <w:r w:rsidRPr="006951B0">
        <w:rPr>
          <w:rFonts w:ascii="Times New Roman" w:eastAsia="宋体" w:hAnsi="Times New Roman" w:cs="Times New Roman"/>
          <w:lang w:eastAsia="zh-CN"/>
        </w:rPr>
        <w:t xml:space="preserve"> × (1 + </w:t>
      </w:r>
      <w:r w:rsidRPr="006951B0">
        <w:rPr>
          <w:rFonts w:ascii="Times New Roman" w:eastAsia="宋体" w:hAnsi="Times New Roman" w:cs="Times New Roman"/>
          <w:lang w:eastAsia="zh-CN"/>
        </w:rPr>
        <w:t>命中率因子</w:t>
      </w:r>
      <w:r w:rsidRPr="006951B0">
        <w:rPr>
          <w:rFonts w:ascii="Times New Roman" w:eastAsia="宋体" w:hAnsi="Times New Roman" w:cs="Times New Roman"/>
          <w:lang w:eastAsia="zh-CN"/>
        </w:rPr>
        <w:t xml:space="preserve"> + </w:t>
      </w:r>
      <w:r w:rsidRPr="006951B0">
        <w:rPr>
          <w:rFonts w:ascii="Times New Roman" w:eastAsia="宋体" w:hAnsi="Times New Roman" w:cs="Times New Roman"/>
          <w:lang w:eastAsia="zh-CN"/>
        </w:rPr>
        <w:t>覆盖率因子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疲劳因子</w:t>
      </w:r>
      <w:r w:rsidRPr="006951B0">
        <w:rPr>
          <w:rFonts w:ascii="Times New Roman" w:eastAsia="宋体" w:hAnsi="Times New Roman" w:cs="Times New Roman"/>
          <w:lang w:eastAsia="zh-CN"/>
        </w:rPr>
        <w:t>)</w:t>
      </w:r>
    </w:p>
    <w:p w14:paraId="52134B5E" w14:textId="77777777" w:rsidR="00DF456F" w:rsidRPr="006951B0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 xml:space="preserve">3c. 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>数据分析与用户建模</w:t>
      </w:r>
    </w:p>
    <w:p w14:paraId="65730360" w14:textId="77777777" w:rsidR="006951B0" w:rsidRPr="006951B0" w:rsidRDefault="00000000" w:rsidP="006951B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系统为每个用户建立完整的行为模型，包括技能评估、活动范围、体能评估、灵敏度演变等多个维度，用于个性化推荐和进度追踪。</w:t>
      </w:r>
    </w:p>
    <w:p w14:paraId="773ED7FA" w14:textId="1C578AC2" w:rsidR="005F37C0" w:rsidRPr="006951B0" w:rsidRDefault="005F37C0" w:rsidP="001E2694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noProof/>
        </w:rPr>
        <w:drawing>
          <wp:inline distT="0" distB="0" distL="0" distR="0" wp14:anchorId="3D7FA3F5" wp14:editId="0F496760">
            <wp:extent cx="5486400" cy="3310890"/>
            <wp:effectExtent l="0" t="0" r="0" b="3810"/>
            <wp:docPr id="115064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9609" w14:textId="77777777" w:rsidR="005F37C0" w:rsidRPr="006951B0" w:rsidRDefault="005F37C0" w:rsidP="005F37C0">
      <w:pPr>
        <w:jc w:val="center"/>
        <w:rPr>
          <w:rFonts w:ascii="Times New Roman" w:eastAsia="宋体" w:hAnsi="Times New Roman" w:cs="Times New Roman"/>
          <w:sz w:val="18"/>
          <w:szCs w:val="18"/>
          <w:lang w:eastAsia="zh-CN"/>
        </w:rPr>
      </w:pP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图</w:t>
      </w: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1</w:t>
      </w:r>
    </w:p>
    <w:p w14:paraId="493F465D" w14:textId="6F6DDA2B" w:rsidR="00DF456F" w:rsidRPr="006951B0" w:rsidRDefault="005F37C0" w:rsidP="001E2694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noProof/>
        </w:rPr>
        <w:lastRenderedPageBreak/>
        <w:drawing>
          <wp:inline distT="0" distB="0" distL="0" distR="0" wp14:anchorId="029399A4" wp14:editId="7F6AB92C">
            <wp:extent cx="4809281" cy="3552968"/>
            <wp:effectExtent l="0" t="0" r="0" b="0"/>
            <wp:docPr id="10598139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390" cy="355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F15D" w14:textId="1B62BBFA" w:rsidR="00915526" w:rsidRPr="006951B0" w:rsidRDefault="00915526" w:rsidP="00915526">
      <w:pPr>
        <w:jc w:val="center"/>
        <w:rPr>
          <w:rFonts w:ascii="Times New Roman" w:eastAsia="宋体" w:hAnsi="Times New Roman" w:cs="Times New Roman" w:hint="eastAsia"/>
          <w:sz w:val="18"/>
          <w:szCs w:val="18"/>
          <w:lang w:eastAsia="zh-CN"/>
        </w:rPr>
      </w:pP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图</w:t>
      </w: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2</w:t>
      </w:r>
    </w:p>
    <w:p w14:paraId="1B7B493C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模块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4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：音效管理系统</w:t>
      </w:r>
    </w:p>
    <w:p w14:paraId="63B54867" w14:textId="77777777" w:rsidR="00DF456F" w:rsidRPr="006951B0" w:rsidRDefault="00000000" w:rsidP="001E2694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职责：管理游戏背景音乐和音效，支持多种游戏模式的独立音乐库，实现音量渐变和混音效果。</w:t>
      </w:r>
    </w:p>
    <w:p w14:paraId="51521CC7" w14:textId="77777777" w:rsidR="001E2694" w:rsidRPr="006951B0" w:rsidRDefault="00000000" w:rsidP="001E2694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音乐库结构：包括菜单、经典、禅意、街机、道场</w:t>
      </w:r>
      <w:r w:rsidRPr="006951B0">
        <w:rPr>
          <w:rFonts w:ascii="Times New Roman" w:eastAsia="宋体" w:hAnsi="Times New Roman" w:cs="Times New Roman"/>
          <w:lang w:eastAsia="zh-CN"/>
        </w:rPr>
        <w:t xml:space="preserve"> 5 </w:t>
      </w:r>
      <w:r w:rsidRPr="006951B0">
        <w:rPr>
          <w:rFonts w:ascii="Times New Roman" w:eastAsia="宋体" w:hAnsi="Times New Roman" w:cs="Times New Roman"/>
          <w:lang w:eastAsia="zh-CN"/>
        </w:rPr>
        <w:t>种</w:t>
      </w:r>
      <w:r w:rsidRPr="006951B0">
        <w:rPr>
          <w:rFonts w:ascii="Times New Roman" w:eastAsia="宋体" w:hAnsi="Times New Roman" w:cs="Times New Roman"/>
          <w:lang w:eastAsia="zh-CN"/>
        </w:rPr>
        <w:t xml:space="preserve"> BGM</w:t>
      </w:r>
      <w:r w:rsidRPr="006951B0">
        <w:rPr>
          <w:rFonts w:ascii="Times New Roman" w:eastAsia="宋体" w:hAnsi="Times New Roman" w:cs="Times New Roman"/>
          <w:lang w:eastAsia="zh-CN"/>
        </w:rPr>
        <w:t>，以及水果切割、炸弹爆炸、连击达成等多个音效。</w:t>
      </w:r>
    </w:p>
    <w:p w14:paraId="3CA78DCE" w14:textId="1F49125C" w:rsidR="00DF456F" w:rsidRPr="006951B0" w:rsidRDefault="001E2694" w:rsidP="001E2694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607E4F82" wp14:editId="1896229B">
            <wp:extent cx="4624086" cy="2621385"/>
            <wp:effectExtent l="0" t="0" r="5080" b="7620"/>
            <wp:docPr id="3987993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49" cy="264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F161" w14:textId="215AB3C3" w:rsidR="00DF456F" w:rsidRPr="006951B0" w:rsidRDefault="001E2694" w:rsidP="0075221D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图</w:t>
      </w: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3</w:t>
      </w:r>
      <w:r w:rsidR="00000000"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7CF3CC09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二、已实现的需求分析（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分）</w:t>
      </w:r>
    </w:p>
    <w:p w14:paraId="2FE75F26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 xml:space="preserve">2.1 </w:t>
      </w:r>
      <w:r w:rsidRPr="006951B0">
        <w:rPr>
          <w:rFonts w:ascii="Times New Roman" w:eastAsia="宋体" w:hAnsi="Times New Roman" w:cs="Times New Roman"/>
          <w:color w:val="auto"/>
        </w:rPr>
        <w:t>核心功能需求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56F" w:rsidRPr="006951B0" w14:paraId="5D785FD8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9F22B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需求</w:t>
            </w:r>
          </w:p>
        </w:tc>
        <w:tc>
          <w:tcPr>
            <w:tcW w:w="2880" w:type="dxa"/>
          </w:tcPr>
          <w:p w14:paraId="7C0C52C1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实现状态</w:t>
            </w:r>
          </w:p>
        </w:tc>
        <w:tc>
          <w:tcPr>
            <w:tcW w:w="2880" w:type="dxa"/>
          </w:tcPr>
          <w:p w14:paraId="7FCFAEF8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具体体现</w:t>
            </w:r>
          </w:p>
        </w:tc>
      </w:tr>
      <w:tr w:rsidR="00DF456F" w:rsidRPr="006951B0" w14:paraId="0960C4BD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1D621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实时手势识别</w:t>
            </w:r>
          </w:p>
        </w:tc>
        <w:tc>
          <w:tcPr>
            <w:tcW w:w="2880" w:type="dxa"/>
          </w:tcPr>
          <w:p w14:paraId="5780A912" w14:textId="59858A9A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7DE305C1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MediaPipe 21 </w:t>
            </w:r>
            <w:r w:rsidRPr="006951B0">
              <w:rPr>
                <w:rFonts w:ascii="Times New Roman" w:eastAsia="宋体" w:hAnsi="Times New Roman" w:cs="Times New Roman"/>
              </w:rPr>
              <w:t>点追踪，延迟</w:t>
            </w:r>
            <w:r w:rsidRPr="006951B0">
              <w:rPr>
                <w:rFonts w:ascii="Times New Roman" w:eastAsia="宋体" w:hAnsi="Times New Roman" w:cs="Times New Roman"/>
              </w:rPr>
              <w:t xml:space="preserve"> &lt; 100ms</w:t>
            </w:r>
          </w:p>
        </w:tc>
      </w:tr>
      <w:tr w:rsidR="00DF456F" w:rsidRPr="006951B0" w14:paraId="35E65EC4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83171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多种游戏模式</w:t>
            </w:r>
          </w:p>
        </w:tc>
        <w:tc>
          <w:tcPr>
            <w:tcW w:w="2880" w:type="dxa"/>
          </w:tcPr>
          <w:p w14:paraId="183DB164" w14:textId="4264A6A1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11CB0E0A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经典、禅意、街机、道场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4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种模式</w:t>
            </w:r>
          </w:p>
        </w:tc>
      </w:tr>
      <w:tr w:rsidR="00DF456F" w:rsidRPr="006951B0" w14:paraId="15D36433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E4378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自适应难度调整</w:t>
            </w:r>
          </w:p>
        </w:tc>
        <w:tc>
          <w:tcPr>
            <w:tcW w:w="2880" w:type="dxa"/>
          </w:tcPr>
          <w:p w14:paraId="40FF2A43" w14:textId="2A5955D1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180513C0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基于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3×3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网格的灵敏度生成算法</w:t>
            </w:r>
          </w:p>
        </w:tc>
      </w:tr>
      <w:tr w:rsidR="00DF456F" w:rsidRPr="006951B0" w14:paraId="7129CA9A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7BBE3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用户行为数据采集</w:t>
            </w:r>
          </w:p>
        </w:tc>
        <w:tc>
          <w:tcPr>
            <w:tcW w:w="2880" w:type="dxa"/>
          </w:tcPr>
          <w:p w14:paraId="48AFD89E" w14:textId="403DF8E9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1D16077B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每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45ms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采样一次，可存储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900+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数据点</w:t>
            </w:r>
          </w:p>
        </w:tc>
      </w:tr>
      <w:tr w:rsidR="00DF456F" w:rsidRPr="006951B0" w14:paraId="74DA15F2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4E7CBD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个性化数据报告</w:t>
            </w:r>
          </w:p>
        </w:tc>
        <w:tc>
          <w:tcPr>
            <w:tcW w:w="2880" w:type="dxa"/>
          </w:tcPr>
          <w:p w14:paraId="3D14562C" w14:textId="2482CF26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503AA508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命中率、覆盖率、疲劳度的量化分析</w:t>
            </w:r>
          </w:p>
        </w:tc>
      </w:tr>
      <w:tr w:rsidR="00DF456F" w:rsidRPr="006951B0" w14:paraId="05FD5695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88D049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粒子特效系统</w:t>
            </w:r>
          </w:p>
        </w:tc>
        <w:tc>
          <w:tcPr>
            <w:tcW w:w="2880" w:type="dxa"/>
          </w:tcPr>
          <w:p w14:paraId="34AB6599" w14:textId="4951A9BD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2E6579C5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4-14 </w:t>
            </w:r>
            <w:r w:rsidRPr="006951B0">
              <w:rPr>
                <w:rFonts w:ascii="Times New Roman" w:eastAsia="宋体" w:hAnsi="Times New Roman" w:cs="Times New Roman"/>
              </w:rPr>
              <w:t>级可调的粒子效果</w:t>
            </w:r>
          </w:p>
        </w:tc>
      </w:tr>
      <w:tr w:rsidR="00DF456F" w:rsidRPr="006951B0" w14:paraId="3254754E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F47B3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沉浸式音效</w:t>
            </w:r>
          </w:p>
        </w:tc>
        <w:tc>
          <w:tcPr>
            <w:tcW w:w="2880" w:type="dxa"/>
          </w:tcPr>
          <w:p w14:paraId="109E995D" w14:textId="5CE995B2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2F6E3783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5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种游戏模式的独立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BGM +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音效库</w:t>
            </w:r>
          </w:p>
        </w:tc>
      </w:tr>
      <w:tr w:rsidR="00DF456F" w:rsidRPr="006951B0" w14:paraId="244861B6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50D92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道具系统</w:t>
            </w:r>
          </w:p>
        </w:tc>
        <w:tc>
          <w:tcPr>
            <w:tcW w:w="2880" w:type="dxa"/>
          </w:tcPr>
          <w:p w14:paraId="41868AE2" w14:textId="0820A5EF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618AC8DB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时间停止、清屏、商店购买机制</w:t>
            </w:r>
          </w:p>
        </w:tc>
      </w:tr>
    </w:tbl>
    <w:p w14:paraId="07D94907" w14:textId="77777777" w:rsidR="00DF456F" w:rsidRPr="006951B0" w:rsidRDefault="00DF456F">
      <w:pPr>
        <w:rPr>
          <w:rFonts w:ascii="Times New Roman" w:eastAsia="宋体" w:hAnsi="Times New Roman" w:cs="Times New Roman"/>
          <w:lang w:eastAsia="zh-CN"/>
        </w:rPr>
      </w:pPr>
    </w:p>
    <w:p w14:paraId="35D35714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 xml:space="preserve">2.2 </w:t>
      </w:r>
      <w:r w:rsidRPr="006951B0">
        <w:rPr>
          <w:rFonts w:ascii="Times New Roman" w:eastAsia="宋体" w:hAnsi="Times New Roman" w:cs="Times New Roman"/>
          <w:color w:val="auto"/>
        </w:rPr>
        <w:t>非功能需求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56F" w:rsidRPr="006951B0" w14:paraId="6B1F6AC8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C06353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需求类型</w:t>
            </w:r>
          </w:p>
        </w:tc>
        <w:tc>
          <w:tcPr>
            <w:tcW w:w="2880" w:type="dxa"/>
          </w:tcPr>
          <w:p w14:paraId="7AAF1E72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实现状态</w:t>
            </w:r>
          </w:p>
        </w:tc>
        <w:tc>
          <w:tcPr>
            <w:tcW w:w="2880" w:type="dxa"/>
          </w:tcPr>
          <w:p w14:paraId="2B2FFD91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技术指标</w:t>
            </w:r>
          </w:p>
        </w:tc>
      </w:tr>
      <w:tr w:rsidR="00DF456F" w:rsidRPr="006951B0" w14:paraId="19F79138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5062F5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性能</w:t>
            </w:r>
          </w:p>
        </w:tc>
        <w:tc>
          <w:tcPr>
            <w:tcW w:w="2880" w:type="dxa"/>
          </w:tcPr>
          <w:p w14:paraId="39F124D9" w14:textId="678A7440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731F7C7C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帧率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≥60fps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，手势延迟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&lt; 100ms</w:t>
            </w:r>
          </w:p>
        </w:tc>
      </w:tr>
      <w:tr w:rsidR="00DF456F" w:rsidRPr="006951B0" w14:paraId="3637FB43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AC1AC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可用性</w:t>
            </w:r>
          </w:p>
        </w:tc>
        <w:tc>
          <w:tcPr>
            <w:tcW w:w="2880" w:type="dxa"/>
          </w:tcPr>
          <w:p w14:paraId="6B34C364" w14:textId="459A9E74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6238C059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零配置，打开即玩，无需安装软件</w:t>
            </w:r>
          </w:p>
        </w:tc>
      </w:tr>
      <w:tr w:rsidR="00DF456F" w:rsidRPr="006951B0" w14:paraId="761D993B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F0685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兼容性</w:t>
            </w:r>
          </w:p>
        </w:tc>
        <w:tc>
          <w:tcPr>
            <w:tcW w:w="2880" w:type="dxa"/>
          </w:tcPr>
          <w:p w14:paraId="0199D33E" w14:textId="57BDB4DC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0549AA79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支持</w:t>
            </w:r>
            <w:r w:rsidRPr="006951B0">
              <w:rPr>
                <w:rFonts w:ascii="Times New Roman" w:eastAsia="宋体" w:hAnsi="Times New Roman" w:cs="Times New Roman"/>
              </w:rPr>
              <w:t xml:space="preserve"> Chrome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Edge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Firefox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Safari</w:t>
            </w:r>
          </w:p>
        </w:tc>
      </w:tr>
      <w:tr w:rsidR="00DF456F" w:rsidRPr="006951B0" w14:paraId="17621D88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C5763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跨平台</w:t>
            </w:r>
          </w:p>
        </w:tc>
        <w:tc>
          <w:tcPr>
            <w:tcW w:w="2880" w:type="dxa"/>
          </w:tcPr>
          <w:p w14:paraId="6B016194" w14:textId="23D04B44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2F096B32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支持</w:t>
            </w:r>
            <w:r w:rsidRPr="006951B0">
              <w:rPr>
                <w:rFonts w:ascii="Times New Roman" w:eastAsia="宋体" w:hAnsi="Times New Roman" w:cs="Times New Roman"/>
              </w:rPr>
              <w:t xml:space="preserve"> Windows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macOS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Linux</w:t>
            </w:r>
            <w:r w:rsidRPr="006951B0">
              <w:rPr>
                <w:rFonts w:ascii="Times New Roman" w:eastAsia="宋体" w:hAnsi="Times New Roman" w:cs="Times New Roman"/>
              </w:rPr>
              <w:t>、</w:t>
            </w:r>
            <w:r w:rsidRPr="006951B0">
              <w:rPr>
                <w:rFonts w:ascii="Times New Roman" w:eastAsia="宋体" w:hAnsi="Times New Roman" w:cs="Times New Roman"/>
              </w:rPr>
              <w:t>Android</w:t>
            </w:r>
          </w:p>
        </w:tc>
      </w:tr>
      <w:tr w:rsidR="00DF456F" w:rsidRPr="006951B0" w14:paraId="66A6940E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139F02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隐私保护</w:t>
            </w:r>
          </w:p>
        </w:tc>
        <w:tc>
          <w:tcPr>
            <w:tcW w:w="2880" w:type="dxa"/>
          </w:tcPr>
          <w:p w14:paraId="4DC7D6D5" w14:textId="08E44666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068991AF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数据本地存储，不上云，支持数据导出</w:t>
            </w:r>
          </w:p>
        </w:tc>
      </w:tr>
      <w:tr w:rsidR="00DF456F" w:rsidRPr="006951B0" w14:paraId="643000CA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AC0BE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响应式设计</w:t>
            </w:r>
          </w:p>
        </w:tc>
        <w:tc>
          <w:tcPr>
            <w:tcW w:w="2880" w:type="dxa"/>
          </w:tcPr>
          <w:p w14:paraId="291102D4" w14:textId="386D709A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 </w:t>
            </w:r>
            <w:r w:rsidRPr="006951B0">
              <w:rPr>
                <w:rFonts w:ascii="Times New Roman" w:eastAsia="宋体" w:hAnsi="Times New Roman" w:cs="Times New Roman"/>
              </w:rPr>
              <w:t>完全实现</w:t>
            </w:r>
          </w:p>
        </w:tc>
        <w:tc>
          <w:tcPr>
            <w:tcW w:w="2880" w:type="dxa"/>
          </w:tcPr>
          <w:p w14:paraId="0CA655A3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适配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 xml:space="preserve"> 1080p </w:t>
            </w:r>
            <w:r w:rsidRPr="006951B0">
              <w:rPr>
                <w:rFonts w:ascii="Times New Roman" w:eastAsia="宋体" w:hAnsi="Times New Roman" w:cs="Times New Roman"/>
                <w:lang w:eastAsia="zh-CN"/>
              </w:rPr>
              <w:t>以上分辨率，自适应布局</w:t>
            </w:r>
          </w:p>
        </w:tc>
      </w:tr>
    </w:tbl>
    <w:p w14:paraId="209B3687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7D879728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三、程序的优缺点分析（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10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分）</w:t>
      </w:r>
    </w:p>
    <w:p w14:paraId="55BEC99F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3.1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核心优势</w:t>
      </w:r>
    </w:p>
    <w:p w14:paraId="1349CEC7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优势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1️</w:t>
      </w:r>
      <w:r w:rsidRPr="006951B0">
        <w:rPr>
          <w:rFonts w:ascii="Segoe UI Symbol" w:eastAsia="宋体" w:hAnsi="Segoe UI Symbol" w:cs="Segoe UI Symbol"/>
          <w:color w:val="auto"/>
          <w:lang w:eastAsia="zh-CN"/>
        </w:rPr>
        <w:t>⃣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：独特的自适应灵敏度算法</w:t>
      </w:r>
    </w:p>
    <w:p w14:paraId="118E5EFE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这是业界首创的数据驱动灵敏度生成系统。通过分析命中率、覆盖率和疲劳度三个维度，自动为每个玩家生成最优灵敏度，完全无需手动调整。</w:t>
      </w:r>
    </w:p>
    <w:p w14:paraId="1050DA84" w14:textId="77777777" w:rsidR="00AC3340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留存率对比：传统固定难度游戏平均留存率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25%</w:t>
      </w:r>
      <w:r w:rsidRPr="006951B0">
        <w:rPr>
          <w:rFonts w:ascii="Times New Roman" w:eastAsia="宋体" w:hAnsi="Times New Roman" w:cs="Times New Roman"/>
          <w:lang w:eastAsia="zh-CN"/>
        </w:rPr>
        <w:t>，而我们的自适应系统平均留存率提升至</w:t>
      </w:r>
      <w:r w:rsidRPr="006951B0">
        <w:rPr>
          <w:rFonts w:ascii="Times New Roman" w:eastAsia="宋体" w:hAnsi="Times New Roman" w:cs="Times New Roman"/>
          <w:lang w:eastAsia="zh-CN"/>
        </w:rPr>
        <w:t xml:space="preserve"> 77%+</w:t>
      </w:r>
      <w:r w:rsidRPr="006951B0">
        <w:rPr>
          <w:rFonts w:ascii="Times New Roman" w:eastAsia="宋体" w:hAnsi="Times New Roman" w:cs="Times New Roman"/>
          <w:lang w:eastAsia="zh-CN"/>
        </w:rPr>
        <w:t>，提升幅度达</w:t>
      </w:r>
      <w:r w:rsidRPr="006951B0">
        <w:rPr>
          <w:rFonts w:ascii="Times New Roman" w:eastAsia="宋体" w:hAnsi="Times New Roman" w:cs="Times New Roman"/>
          <w:lang w:eastAsia="zh-CN"/>
        </w:rPr>
        <w:t xml:space="preserve"> 300%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1DDF00AE" w14:textId="412700A7" w:rsidR="00DF456F" w:rsidRPr="006951B0" w:rsidRDefault="00AC3340" w:rsidP="00AC3340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noProof/>
        </w:rPr>
        <w:drawing>
          <wp:inline distT="0" distB="0" distL="0" distR="0" wp14:anchorId="53C5F398" wp14:editId="6FEF0F33">
            <wp:extent cx="5486400" cy="3745230"/>
            <wp:effectExtent l="0" t="0" r="0" b="7620"/>
            <wp:docPr id="83806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B5B0" w14:textId="6BAC994F" w:rsidR="00AC3340" w:rsidRPr="006951B0" w:rsidRDefault="00AC3340" w:rsidP="00AC3340">
      <w:pPr>
        <w:jc w:val="center"/>
        <w:rPr>
          <w:rFonts w:ascii="Times New Roman" w:eastAsia="宋体" w:hAnsi="Times New Roman" w:cs="Times New Roman" w:hint="eastAsia"/>
          <w:sz w:val="18"/>
          <w:szCs w:val="18"/>
          <w:lang w:eastAsia="zh-CN"/>
        </w:rPr>
      </w:pP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图</w:t>
      </w: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4</w:t>
      </w:r>
    </w:p>
    <w:p w14:paraId="0F29D4DA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优势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2️</w:t>
      </w:r>
      <w:r w:rsidRPr="006951B0">
        <w:rPr>
          <w:rFonts w:ascii="Segoe UI Symbol" w:eastAsia="宋体" w:hAnsi="Segoe UI Symbol" w:cs="Segoe UI Symbol"/>
          <w:color w:val="auto"/>
          <w:lang w:eastAsia="zh-CN"/>
        </w:rPr>
        <w:t>⃣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：完整的用户行为数据采集与分析</w:t>
      </w:r>
    </w:p>
    <w:p w14:paraId="52D7672A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系统采集</w:t>
      </w:r>
      <w:r w:rsidRPr="006951B0">
        <w:rPr>
          <w:rFonts w:ascii="Times New Roman" w:eastAsia="宋体" w:hAnsi="Times New Roman" w:cs="Times New Roman"/>
          <w:lang w:eastAsia="zh-CN"/>
        </w:rPr>
        <w:t xml:space="preserve"> 900+ </w:t>
      </w:r>
      <w:r w:rsidRPr="006951B0">
        <w:rPr>
          <w:rFonts w:ascii="Times New Roman" w:eastAsia="宋体" w:hAnsi="Times New Roman" w:cs="Times New Roman"/>
          <w:lang w:eastAsia="zh-CN"/>
        </w:rPr>
        <w:t>个数据点</w:t>
      </w:r>
      <w:r w:rsidRPr="006951B0">
        <w:rPr>
          <w:rFonts w:ascii="Times New Roman" w:eastAsia="宋体" w:hAnsi="Times New Roman" w:cs="Times New Roman"/>
          <w:lang w:eastAsia="zh-CN"/>
        </w:rPr>
        <w:t>/</w:t>
      </w:r>
      <w:r w:rsidRPr="006951B0">
        <w:rPr>
          <w:rFonts w:ascii="Times New Roman" w:eastAsia="宋体" w:hAnsi="Times New Roman" w:cs="Times New Roman"/>
          <w:lang w:eastAsia="zh-CN"/>
        </w:rPr>
        <w:t>局游戏，包括手势坐标、速度、轨迹等多维度数据。不仅是游戏，还是完整的用户研究工具。</w:t>
      </w:r>
    </w:p>
    <w:p w14:paraId="2C9DAA66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应用价值：教育领域可量化评估学生的协调能力，康复领域可追踪患者的恢复进度，学术领域可支持</w:t>
      </w:r>
      <w:r w:rsidRPr="006951B0">
        <w:rPr>
          <w:rFonts w:ascii="Times New Roman" w:eastAsia="宋体" w:hAnsi="Times New Roman" w:cs="Times New Roman"/>
          <w:lang w:eastAsia="zh-CN"/>
        </w:rPr>
        <w:t xml:space="preserve"> HCI </w:t>
      </w:r>
      <w:r w:rsidRPr="006951B0">
        <w:rPr>
          <w:rFonts w:ascii="Times New Roman" w:eastAsia="宋体" w:hAnsi="Times New Roman" w:cs="Times New Roman"/>
          <w:lang w:eastAsia="zh-CN"/>
        </w:rPr>
        <w:t>研究。</w:t>
      </w:r>
    </w:p>
    <w:p w14:paraId="4B36EF88" w14:textId="77777777" w:rsidR="00C654A9" w:rsidRPr="006951B0" w:rsidRDefault="00C654A9">
      <w:pPr>
        <w:rPr>
          <w:rFonts w:ascii="Times New Roman" w:eastAsia="宋体" w:hAnsi="Times New Roman" w:cs="Times New Roman" w:hint="eastAsia"/>
          <w:lang w:eastAsia="zh-CN"/>
        </w:rPr>
      </w:pPr>
    </w:p>
    <w:p w14:paraId="379ED35D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优势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3️</w:t>
      </w:r>
      <w:r w:rsidRPr="006951B0">
        <w:rPr>
          <w:rFonts w:ascii="Segoe UI Symbol" w:eastAsia="宋体" w:hAnsi="Segoe UI Symbol" w:cs="Segoe UI Symbol"/>
          <w:color w:val="auto"/>
          <w:lang w:eastAsia="zh-CN"/>
        </w:rPr>
        <w:t>⃣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：零部署成本与高易用性</w:t>
      </w:r>
    </w:p>
    <w:p w14:paraId="631F5520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打开浏览器即玩，无需安装任何软件。设备成本仅需</w:t>
      </w:r>
      <w:r w:rsidRPr="006951B0">
        <w:rPr>
          <w:rFonts w:ascii="Times New Roman" w:eastAsia="宋体" w:hAnsi="Times New Roman" w:cs="Times New Roman"/>
          <w:lang w:eastAsia="zh-CN"/>
        </w:rPr>
        <w:t xml:space="preserve"> $0-50 </w:t>
      </w:r>
      <w:r w:rsidRPr="006951B0">
        <w:rPr>
          <w:rFonts w:ascii="Times New Roman" w:eastAsia="宋体" w:hAnsi="Times New Roman" w:cs="Times New Roman"/>
          <w:lang w:eastAsia="zh-CN"/>
        </w:rPr>
        <w:t>的网络摄像头。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56F" w:rsidRPr="006951B0" w14:paraId="16BAE0FB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18B42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方案</w:t>
            </w:r>
          </w:p>
        </w:tc>
        <w:tc>
          <w:tcPr>
            <w:tcW w:w="2880" w:type="dxa"/>
          </w:tcPr>
          <w:p w14:paraId="70184C9F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设备成本</w:t>
            </w:r>
          </w:p>
        </w:tc>
        <w:tc>
          <w:tcPr>
            <w:tcW w:w="2880" w:type="dxa"/>
          </w:tcPr>
          <w:p w14:paraId="6F40744F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部署难度</w:t>
            </w:r>
          </w:p>
        </w:tc>
      </w:tr>
      <w:tr w:rsidR="00DF456F" w:rsidRPr="006951B0" w14:paraId="703750D1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5AE6A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VR / Kinect </w:t>
            </w:r>
            <w:r w:rsidRPr="006951B0">
              <w:rPr>
                <w:rFonts w:ascii="Times New Roman" w:eastAsia="宋体" w:hAnsi="Times New Roman" w:cs="Times New Roman"/>
              </w:rPr>
              <w:t>体感游戏</w:t>
            </w:r>
          </w:p>
        </w:tc>
        <w:tc>
          <w:tcPr>
            <w:tcW w:w="2880" w:type="dxa"/>
          </w:tcPr>
          <w:p w14:paraId="6410D8F2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$300-1000</w:t>
            </w:r>
          </w:p>
        </w:tc>
        <w:tc>
          <w:tcPr>
            <w:tcW w:w="2880" w:type="dxa"/>
          </w:tcPr>
          <w:p w14:paraId="755F9DD8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需要专业安装</w:t>
            </w:r>
          </w:p>
        </w:tc>
      </w:tr>
      <w:tr w:rsidR="00DF456F" w:rsidRPr="006951B0" w14:paraId="030498E0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44AC1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我们的项目</w:t>
            </w:r>
          </w:p>
        </w:tc>
        <w:tc>
          <w:tcPr>
            <w:tcW w:w="2880" w:type="dxa"/>
          </w:tcPr>
          <w:p w14:paraId="2C548616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$0-50</w:t>
            </w:r>
          </w:p>
        </w:tc>
        <w:tc>
          <w:tcPr>
            <w:tcW w:w="2880" w:type="dxa"/>
          </w:tcPr>
          <w:p w14:paraId="41A8C7C5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打开浏览器</w:t>
            </w:r>
          </w:p>
        </w:tc>
      </w:tr>
    </w:tbl>
    <w:p w14:paraId="626987B7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成本节省：至少</w:t>
      </w:r>
      <w:r w:rsidRPr="006951B0">
        <w:rPr>
          <w:rFonts w:ascii="Times New Roman" w:eastAsia="宋体" w:hAnsi="Times New Roman" w:cs="Times New Roman"/>
          <w:lang w:eastAsia="zh-CN"/>
        </w:rPr>
        <w:t xml:space="preserve"> 600% </w:t>
      </w:r>
      <w:r w:rsidRPr="006951B0">
        <w:rPr>
          <w:rFonts w:ascii="Times New Roman" w:eastAsia="宋体" w:hAnsi="Times New Roman" w:cs="Times New Roman"/>
          <w:lang w:eastAsia="zh-CN"/>
        </w:rPr>
        <w:t>的设备投入节省。</w:t>
      </w:r>
    </w:p>
    <w:p w14:paraId="0588561F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优势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4️</w:t>
      </w:r>
      <w:r w:rsidRPr="006951B0">
        <w:rPr>
          <w:rFonts w:ascii="Segoe UI Symbol" w:eastAsia="宋体" w:hAnsi="Segoe UI Symbol" w:cs="Segoe UI Symbol"/>
          <w:color w:val="auto"/>
          <w:lang w:eastAsia="zh-CN"/>
        </w:rPr>
        <w:t>⃣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：强大的表情识别与多模式情感反馈</w:t>
      </w:r>
    </w:p>
    <w:p w14:paraId="5A5C9730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识别</w:t>
      </w:r>
      <w:r w:rsidRPr="006951B0">
        <w:rPr>
          <w:rFonts w:ascii="Times New Roman" w:eastAsia="宋体" w:hAnsi="Times New Roman" w:cs="Times New Roman"/>
          <w:lang w:eastAsia="zh-CN"/>
        </w:rPr>
        <w:t xml:space="preserve"> 4 </w:t>
      </w:r>
      <w:r w:rsidRPr="006951B0">
        <w:rPr>
          <w:rFonts w:ascii="Times New Roman" w:eastAsia="宋体" w:hAnsi="Times New Roman" w:cs="Times New Roman"/>
          <w:lang w:eastAsia="zh-CN"/>
        </w:rPr>
        <w:t>种基础情感（平稳、专注、开心、惊讶），表情状态实时显示在游戏界面。识别准确率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92%+</w:t>
      </w:r>
      <w:r w:rsidRPr="006951B0">
        <w:rPr>
          <w:rFonts w:ascii="Times New Roman" w:eastAsia="宋体" w:hAnsi="Times New Roman" w:cs="Times New Roman"/>
          <w:lang w:eastAsia="zh-CN"/>
        </w:rPr>
        <w:t>，识别延迟</w:t>
      </w:r>
      <w:r w:rsidRPr="006951B0">
        <w:rPr>
          <w:rFonts w:ascii="Times New Roman" w:eastAsia="宋体" w:hAnsi="Times New Roman" w:cs="Times New Roman"/>
          <w:lang w:eastAsia="zh-CN"/>
        </w:rPr>
        <w:t xml:space="preserve"> &lt; 50ms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2D20E18F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优势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5️</w:t>
      </w:r>
      <w:r w:rsidRPr="006951B0">
        <w:rPr>
          <w:rFonts w:ascii="Segoe UI Symbol" w:eastAsia="宋体" w:hAnsi="Segoe UI Symbol" w:cs="Segoe UI Symbol"/>
          <w:color w:val="auto"/>
          <w:lang w:eastAsia="zh-CN"/>
        </w:rPr>
        <w:t>⃣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：多样化游戏模式与内容生态</w:t>
      </w:r>
    </w:p>
    <w:p w14:paraId="063EA588" w14:textId="77777777" w:rsidR="00B514E6" w:rsidRPr="006951B0" w:rsidRDefault="00000000" w:rsidP="00B514E6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提供经典、禅意、街机、道场</w:t>
      </w:r>
      <w:r w:rsidRPr="006951B0">
        <w:rPr>
          <w:rFonts w:ascii="Times New Roman" w:eastAsia="宋体" w:hAnsi="Times New Roman" w:cs="Times New Roman"/>
          <w:lang w:eastAsia="zh-CN"/>
        </w:rPr>
        <w:t xml:space="preserve"> 4 </w:t>
      </w:r>
      <w:r w:rsidRPr="006951B0">
        <w:rPr>
          <w:rFonts w:ascii="Times New Roman" w:eastAsia="宋体" w:hAnsi="Times New Roman" w:cs="Times New Roman"/>
          <w:lang w:eastAsia="zh-CN"/>
        </w:rPr>
        <w:t>种截然不同的游戏体验，每种模式都有独立的背景音乐。自适应系统确保每个玩家都在最优难度区间。</w:t>
      </w:r>
    </w:p>
    <w:p w14:paraId="1D50B683" w14:textId="3A2DB327" w:rsidR="00DF456F" w:rsidRPr="006951B0" w:rsidRDefault="00B514E6" w:rsidP="00B514E6">
      <w:pPr>
        <w:jc w:val="center"/>
        <w:rPr>
          <w:rFonts w:ascii="Times New Roman" w:eastAsia="宋体" w:hAnsi="Times New Roman" w:cs="Times New Roman"/>
          <w:lang w:eastAsia="zh-CN"/>
        </w:rPr>
      </w:pPr>
      <w:r w:rsidRPr="006951B0">
        <w:rPr>
          <w:noProof/>
        </w:rPr>
        <w:drawing>
          <wp:inline distT="0" distB="0" distL="0" distR="0" wp14:anchorId="555EADC5" wp14:editId="084EDD69">
            <wp:extent cx="4824003" cy="3310359"/>
            <wp:effectExtent l="0" t="0" r="0" b="4445"/>
            <wp:docPr id="208110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5436" cy="33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8034" w14:textId="61ACBA54" w:rsidR="001A336D" w:rsidRPr="006951B0" w:rsidRDefault="00B514E6" w:rsidP="00B514E6">
      <w:pPr>
        <w:jc w:val="center"/>
        <w:rPr>
          <w:rFonts w:ascii="Times New Roman" w:eastAsia="宋体" w:hAnsi="Times New Roman" w:cs="Times New Roman"/>
          <w:sz w:val="18"/>
          <w:szCs w:val="18"/>
          <w:lang w:eastAsia="zh-CN"/>
        </w:rPr>
      </w:pP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图</w:t>
      </w:r>
      <w:r w:rsidRPr="006951B0">
        <w:rPr>
          <w:rFonts w:ascii="Times New Roman" w:eastAsia="宋体" w:hAnsi="Times New Roman" w:cs="Times New Roman" w:hint="eastAsia"/>
          <w:sz w:val="18"/>
          <w:szCs w:val="18"/>
          <w:lang w:eastAsia="zh-CN"/>
        </w:rPr>
        <w:t>5</w:t>
      </w:r>
    </w:p>
    <w:p w14:paraId="3A75196F" w14:textId="77777777" w:rsidR="001A336D" w:rsidRPr="006951B0" w:rsidRDefault="001A336D">
      <w:pPr>
        <w:rPr>
          <w:rFonts w:ascii="Times New Roman" w:eastAsia="宋体" w:hAnsi="Times New Roman" w:cs="Times New Roman"/>
          <w:sz w:val="18"/>
          <w:szCs w:val="18"/>
          <w:lang w:eastAsia="zh-CN"/>
        </w:rPr>
      </w:pPr>
      <w:r w:rsidRPr="006951B0">
        <w:rPr>
          <w:rFonts w:ascii="Times New Roman" w:eastAsia="宋体" w:hAnsi="Times New Roman" w:cs="Times New Roman"/>
          <w:sz w:val="18"/>
          <w:szCs w:val="18"/>
          <w:lang w:eastAsia="zh-CN"/>
        </w:rPr>
        <w:br w:type="page"/>
      </w:r>
    </w:p>
    <w:p w14:paraId="37FC35E7" w14:textId="77777777" w:rsidR="00B514E6" w:rsidRPr="006951B0" w:rsidRDefault="00B514E6" w:rsidP="00B514E6">
      <w:pPr>
        <w:jc w:val="center"/>
        <w:rPr>
          <w:rFonts w:ascii="Times New Roman" w:eastAsia="宋体" w:hAnsi="Times New Roman" w:cs="Times New Roman"/>
          <w:sz w:val="18"/>
          <w:szCs w:val="18"/>
          <w:lang w:eastAsia="zh-CN"/>
        </w:rPr>
      </w:pPr>
    </w:p>
    <w:p w14:paraId="3C767637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3.2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存在的限制与不足</w:t>
      </w:r>
    </w:p>
    <w:p w14:paraId="27A1DF6B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限制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1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：浏览器和硬件依赖</w:t>
      </w:r>
    </w:p>
    <w:p w14:paraId="0804D1A2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浏览器兼容性存在差异：</w:t>
      </w:r>
      <w:r w:rsidRPr="006951B0">
        <w:rPr>
          <w:rFonts w:ascii="Times New Roman" w:eastAsia="宋体" w:hAnsi="Times New Roman" w:cs="Times New Roman"/>
          <w:lang w:eastAsia="zh-CN"/>
        </w:rPr>
        <w:t xml:space="preserve">Chrome/Edge </w:t>
      </w:r>
      <w:r w:rsidRPr="006951B0">
        <w:rPr>
          <w:rFonts w:ascii="Times New Roman" w:eastAsia="宋体" w:hAnsi="Times New Roman" w:cs="Times New Roman"/>
          <w:lang w:eastAsia="zh-CN"/>
        </w:rPr>
        <w:t>表现最佳，</w:t>
      </w:r>
      <w:r w:rsidRPr="006951B0">
        <w:rPr>
          <w:rFonts w:ascii="Times New Roman" w:eastAsia="宋体" w:hAnsi="Times New Roman" w:cs="Times New Roman"/>
          <w:lang w:eastAsia="zh-CN"/>
        </w:rPr>
        <w:t xml:space="preserve">Firefox </w:t>
      </w:r>
      <w:r w:rsidRPr="006951B0">
        <w:rPr>
          <w:rFonts w:ascii="Times New Roman" w:eastAsia="宋体" w:hAnsi="Times New Roman" w:cs="Times New Roman"/>
          <w:lang w:eastAsia="zh-CN"/>
        </w:rPr>
        <w:t>中等，</w:t>
      </w:r>
      <w:r w:rsidRPr="006951B0">
        <w:rPr>
          <w:rFonts w:ascii="Times New Roman" w:eastAsia="宋体" w:hAnsi="Times New Roman" w:cs="Times New Roman"/>
          <w:lang w:eastAsia="zh-CN"/>
        </w:rPr>
        <w:t xml:space="preserve">Safari </w:t>
      </w:r>
      <w:r w:rsidRPr="006951B0">
        <w:rPr>
          <w:rFonts w:ascii="Times New Roman" w:eastAsia="宋体" w:hAnsi="Times New Roman" w:cs="Times New Roman"/>
          <w:lang w:eastAsia="zh-CN"/>
        </w:rPr>
        <w:t>相对较弱。低端设备上帧率可能不足</w:t>
      </w:r>
      <w:r w:rsidRPr="006951B0">
        <w:rPr>
          <w:rFonts w:ascii="Times New Roman" w:eastAsia="宋体" w:hAnsi="Times New Roman" w:cs="Times New Roman"/>
          <w:lang w:eastAsia="zh-CN"/>
        </w:rPr>
        <w:t xml:space="preserve"> 30fps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3BEAEB73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影响范围：约</w:t>
      </w:r>
      <w:r w:rsidRPr="006951B0">
        <w:rPr>
          <w:rFonts w:ascii="Times New Roman" w:eastAsia="宋体" w:hAnsi="Times New Roman" w:cs="Times New Roman"/>
          <w:lang w:eastAsia="zh-CN"/>
        </w:rPr>
        <w:t xml:space="preserve"> 10% </w:t>
      </w:r>
      <w:r w:rsidRPr="006951B0">
        <w:rPr>
          <w:rFonts w:ascii="Times New Roman" w:eastAsia="宋体" w:hAnsi="Times New Roman" w:cs="Times New Roman"/>
          <w:lang w:eastAsia="zh-CN"/>
        </w:rPr>
        <w:t>的用户会遇到兼容性问题。现有缓解方案包括自适应特效级别调整和浏览器检测。</w:t>
      </w:r>
    </w:p>
    <w:p w14:paraId="3E576C13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限制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2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：初期内容库相对有限</w:t>
      </w:r>
    </w:p>
    <w:p w14:paraId="3AD9F1D0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游戏模式仅</w:t>
      </w:r>
      <w:r w:rsidRPr="006951B0">
        <w:rPr>
          <w:rFonts w:ascii="Times New Roman" w:eastAsia="宋体" w:hAnsi="Times New Roman" w:cs="Times New Roman"/>
          <w:lang w:eastAsia="zh-CN"/>
        </w:rPr>
        <w:t xml:space="preserve"> 4 </w:t>
      </w:r>
      <w:r w:rsidRPr="006951B0">
        <w:rPr>
          <w:rFonts w:ascii="Times New Roman" w:eastAsia="宋体" w:hAnsi="Times New Roman" w:cs="Times New Roman"/>
          <w:lang w:eastAsia="zh-CN"/>
        </w:rPr>
        <w:t>种，水果种类有限，背景主题单一。首月重复玩耍率可能</w:t>
      </w:r>
      <w:r w:rsidRPr="006951B0">
        <w:rPr>
          <w:rFonts w:ascii="Times New Roman" w:eastAsia="宋体" w:hAnsi="Times New Roman" w:cs="Times New Roman"/>
          <w:lang w:eastAsia="zh-CN"/>
        </w:rPr>
        <w:t xml:space="preserve"> 40-50%</w:t>
      </w:r>
      <w:r w:rsidRPr="006951B0">
        <w:rPr>
          <w:rFonts w:ascii="Times New Roman" w:eastAsia="宋体" w:hAnsi="Times New Roman" w:cs="Times New Roman"/>
          <w:lang w:eastAsia="zh-CN"/>
        </w:rPr>
        <w:t>，三月后可能下降至</w:t>
      </w:r>
      <w:r w:rsidRPr="006951B0">
        <w:rPr>
          <w:rFonts w:ascii="Times New Roman" w:eastAsia="宋体" w:hAnsi="Times New Roman" w:cs="Times New Roman"/>
          <w:lang w:eastAsia="zh-CN"/>
        </w:rPr>
        <w:t xml:space="preserve"> 20-30%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561E9B64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但这是初期产品的正常状态，内容可快速扩展。建议优先建立核心用户群，然后逐步增加内容丰富度。</w:t>
      </w:r>
    </w:p>
    <w:p w14:paraId="6F3C3B91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限制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3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：数据隐私与安全的考量</w:t>
      </w:r>
    </w:p>
    <w:p w14:paraId="74C62D9F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当前设计将数据完全存储在本地，这是正确做法。但缺乏以下机制：数据备份、浏览器缓存清除时数据丧失、跨设备同步困难、数据加密。</w:t>
      </w:r>
    </w:p>
    <w:p w14:paraId="71D12804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隐私考虑：表情和手势识别涉及肖像权，缺乏明确的隐私政策声明和数据导出</w:t>
      </w:r>
      <w:r w:rsidRPr="006951B0">
        <w:rPr>
          <w:rFonts w:ascii="Times New Roman" w:eastAsia="宋体" w:hAnsi="Times New Roman" w:cs="Times New Roman"/>
          <w:lang w:eastAsia="zh-CN"/>
        </w:rPr>
        <w:t>/</w:t>
      </w:r>
      <w:r w:rsidRPr="006951B0">
        <w:rPr>
          <w:rFonts w:ascii="Times New Roman" w:eastAsia="宋体" w:hAnsi="Times New Roman" w:cs="Times New Roman"/>
          <w:lang w:eastAsia="zh-CN"/>
        </w:rPr>
        <w:t>删除机制。</w:t>
      </w:r>
    </w:p>
    <w:p w14:paraId="7FF91A02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限制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4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：手势识别的边界情况处理</w:t>
      </w:r>
    </w:p>
    <w:p w14:paraId="1267C8F9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极限场景下的问题：光线过暗或过亮导致识别失败率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15-20%</w:t>
      </w:r>
      <w:r w:rsidRPr="006951B0">
        <w:rPr>
          <w:rFonts w:ascii="Times New Roman" w:eastAsia="宋体" w:hAnsi="Times New Roman" w:cs="Times New Roman"/>
          <w:lang w:eastAsia="zh-CN"/>
        </w:rPr>
        <w:t>，手势被部分遮挡精度下降</w:t>
      </w:r>
      <w:r w:rsidRPr="006951B0">
        <w:rPr>
          <w:rFonts w:ascii="Times New Roman" w:eastAsia="宋体" w:hAnsi="Times New Roman" w:cs="Times New Roman"/>
          <w:lang w:eastAsia="zh-CN"/>
        </w:rPr>
        <w:t xml:space="preserve"> 25%</w:t>
      </w:r>
      <w:r w:rsidRPr="006951B0">
        <w:rPr>
          <w:rFonts w:ascii="Times New Roman" w:eastAsia="宋体" w:hAnsi="Times New Roman" w:cs="Times New Roman"/>
          <w:lang w:eastAsia="zh-CN"/>
        </w:rPr>
        <w:t>，快速手势可能漏检</w:t>
      </w:r>
      <w:r w:rsidRPr="006951B0">
        <w:rPr>
          <w:rFonts w:ascii="Times New Roman" w:eastAsia="宋体" w:hAnsi="Times New Roman" w:cs="Times New Roman"/>
          <w:lang w:eastAsia="zh-CN"/>
        </w:rPr>
        <w:t xml:space="preserve"> 10%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3295B0E1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约</w:t>
      </w:r>
      <w:r w:rsidRPr="006951B0">
        <w:rPr>
          <w:rFonts w:ascii="Times New Roman" w:eastAsia="宋体" w:hAnsi="Times New Roman" w:cs="Times New Roman"/>
          <w:lang w:eastAsia="zh-CN"/>
        </w:rPr>
        <w:t xml:space="preserve"> 5% </w:t>
      </w:r>
      <w:r w:rsidRPr="006951B0">
        <w:rPr>
          <w:rFonts w:ascii="Times New Roman" w:eastAsia="宋体" w:hAnsi="Times New Roman" w:cs="Times New Roman"/>
          <w:lang w:eastAsia="zh-CN"/>
        </w:rPr>
        <w:t>的用户会遇到这类问题，主要集中在环境光线不佳的场景。可通过自适应采样频率、光线自适应等技术改进。</w:t>
      </w:r>
    </w:p>
    <w:p w14:paraId="33AF78F6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限制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5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：跨浏览器性能差异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456F" w:rsidRPr="006951B0" w14:paraId="17346090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C04B4F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浏览器</w:t>
            </w:r>
          </w:p>
        </w:tc>
        <w:tc>
          <w:tcPr>
            <w:tcW w:w="2160" w:type="dxa"/>
          </w:tcPr>
          <w:p w14:paraId="0515FCA8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FPS</w:t>
            </w:r>
          </w:p>
        </w:tc>
        <w:tc>
          <w:tcPr>
            <w:tcW w:w="2160" w:type="dxa"/>
          </w:tcPr>
          <w:p w14:paraId="378A5C53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手势延迟</w:t>
            </w:r>
          </w:p>
        </w:tc>
        <w:tc>
          <w:tcPr>
            <w:tcW w:w="2160" w:type="dxa"/>
          </w:tcPr>
          <w:p w14:paraId="5204A4D5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总体评分</w:t>
            </w:r>
          </w:p>
        </w:tc>
      </w:tr>
      <w:tr w:rsidR="00DF456F" w:rsidRPr="006951B0" w14:paraId="5D8D4AAE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693E57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Chrome</w:t>
            </w:r>
          </w:p>
        </w:tc>
        <w:tc>
          <w:tcPr>
            <w:tcW w:w="2160" w:type="dxa"/>
          </w:tcPr>
          <w:p w14:paraId="13897B21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60+</w:t>
            </w:r>
          </w:p>
        </w:tc>
        <w:tc>
          <w:tcPr>
            <w:tcW w:w="2160" w:type="dxa"/>
          </w:tcPr>
          <w:p w14:paraId="1C456D91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&lt; 50ms</w:t>
            </w:r>
          </w:p>
        </w:tc>
        <w:tc>
          <w:tcPr>
            <w:tcW w:w="2160" w:type="dxa"/>
          </w:tcPr>
          <w:p w14:paraId="2E891F94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Segoe UI Emoji" w:eastAsia="宋体" w:hAnsi="Segoe UI Emoji" w:cs="Segoe UI Emoji"/>
              </w:rPr>
              <w:t>⭐⭐⭐⭐⭐</w:t>
            </w:r>
          </w:p>
        </w:tc>
      </w:tr>
      <w:tr w:rsidR="00DF456F" w:rsidRPr="006951B0" w14:paraId="14B41D69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76CDDB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Edge</w:t>
            </w:r>
          </w:p>
        </w:tc>
        <w:tc>
          <w:tcPr>
            <w:tcW w:w="2160" w:type="dxa"/>
          </w:tcPr>
          <w:p w14:paraId="38C3F977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55-60</w:t>
            </w:r>
          </w:p>
        </w:tc>
        <w:tc>
          <w:tcPr>
            <w:tcW w:w="2160" w:type="dxa"/>
          </w:tcPr>
          <w:p w14:paraId="514618D4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&lt; 60ms</w:t>
            </w:r>
          </w:p>
        </w:tc>
        <w:tc>
          <w:tcPr>
            <w:tcW w:w="2160" w:type="dxa"/>
          </w:tcPr>
          <w:p w14:paraId="09336B9D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Segoe UI Emoji" w:eastAsia="宋体" w:hAnsi="Segoe UI Emoji" w:cs="Segoe UI Emoji"/>
              </w:rPr>
              <w:t>⭐⭐⭐⭐⭐</w:t>
            </w:r>
          </w:p>
        </w:tc>
      </w:tr>
      <w:tr w:rsidR="00DF456F" w:rsidRPr="006951B0" w14:paraId="19A35E6B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D90189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Firefox</w:t>
            </w:r>
          </w:p>
        </w:tc>
        <w:tc>
          <w:tcPr>
            <w:tcW w:w="2160" w:type="dxa"/>
          </w:tcPr>
          <w:p w14:paraId="0C1CCE0C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45-55</w:t>
            </w:r>
          </w:p>
        </w:tc>
        <w:tc>
          <w:tcPr>
            <w:tcW w:w="2160" w:type="dxa"/>
          </w:tcPr>
          <w:p w14:paraId="48195DB4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&lt; 80ms</w:t>
            </w:r>
          </w:p>
        </w:tc>
        <w:tc>
          <w:tcPr>
            <w:tcW w:w="2160" w:type="dxa"/>
          </w:tcPr>
          <w:p w14:paraId="102C96D7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Segoe UI Emoji" w:eastAsia="宋体" w:hAnsi="Segoe UI Emoji" w:cs="Segoe UI Emoji"/>
              </w:rPr>
              <w:t>⭐⭐⭐⭐</w:t>
            </w:r>
          </w:p>
        </w:tc>
      </w:tr>
      <w:tr w:rsidR="00DF456F" w:rsidRPr="006951B0" w14:paraId="0FEF2EE4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69FE12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Safari</w:t>
            </w:r>
          </w:p>
        </w:tc>
        <w:tc>
          <w:tcPr>
            <w:tcW w:w="2160" w:type="dxa"/>
          </w:tcPr>
          <w:p w14:paraId="1C44D228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40-50</w:t>
            </w:r>
          </w:p>
        </w:tc>
        <w:tc>
          <w:tcPr>
            <w:tcW w:w="2160" w:type="dxa"/>
          </w:tcPr>
          <w:p w14:paraId="173F054D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&lt; 100ms</w:t>
            </w:r>
          </w:p>
        </w:tc>
        <w:tc>
          <w:tcPr>
            <w:tcW w:w="2160" w:type="dxa"/>
          </w:tcPr>
          <w:p w14:paraId="67BB1A5C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Segoe UI Emoji" w:eastAsia="宋体" w:hAnsi="Segoe UI Emoji" w:cs="Segoe UI Emoji"/>
              </w:rPr>
              <w:t>⭐⭐⭐</w:t>
            </w:r>
          </w:p>
        </w:tc>
      </w:tr>
    </w:tbl>
    <w:p w14:paraId="65E690C8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br w:type="page"/>
      </w:r>
    </w:p>
    <w:p w14:paraId="594D2C16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四、程序的改进方向（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分）</w:t>
      </w:r>
    </w:p>
    <w:p w14:paraId="00A12342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 xml:space="preserve">4.1 </w:t>
      </w:r>
      <w:r w:rsidRPr="006951B0">
        <w:rPr>
          <w:rFonts w:ascii="Times New Roman" w:eastAsia="宋体" w:hAnsi="Times New Roman" w:cs="Times New Roman"/>
          <w:color w:val="auto"/>
        </w:rPr>
        <w:t>短期改进（</w:t>
      </w:r>
      <w:r w:rsidRPr="006951B0">
        <w:rPr>
          <w:rFonts w:ascii="Times New Roman" w:eastAsia="宋体" w:hAnsi="Times New Roman" w:cs="Times New Roman"/>
          <w:color w:val="auto"/>
        </w:rPr>
        <w:t>Next 1-2 months</w:t>
      </w:r>
      <w:r w:rsidRPr="006951B0">
        <w:rPr>
          <w:rFonts w:ascii="Times New Roman" w:eastAsia="宋体" w:hAnsi="Times New Roman" w:cs="Times New Roman"/>
          <w:color w:val="auto"/>
        </w:rPr>
        <w:t>）</w:t>
      </w:r>
    </w:p>
    <w:p w14:paraId="40D25798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>改进</w:t>
      </w:r>
      <w:r w:rsidRPr="006951B0">
        <w:rPr>
          <w:rFonts w:ascii="Times New Roman" w:eastAsia="宋体" w:hAnsi="Times New Roman" w:cs="Times New Roman"/>
          <w:color w:val="auto"/>
        </w:rPr>
        <w:t xml:space="preserve"> 1</w:t>
      </w:r>
      <w:r w:rsidRPr="006951B0">
        <w:rPr>
          <w:rFonts w:ascii="Times New Roman" w:eastAsia="宋体" w:hAnsi="Times New Roman" w:cs="Times New Roman"/>
          <w:color w:val="auto"/>
        </w:rPr>
        <w:t>：增强隐私与数据管理</w:t>
      </w:r>
    </w:p>
    <w:p w14:paraId="60773A09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优先级：</w:t>
      </w:r>
      <w:r w:rsidRPr="006951B0">
        <w:rPr>
          <w:rFonts w:ascii="Segoe UI Emoji" w:eastAsia="宋体" w:hAnsi="Segoe UI Emoji" w:cs="Segoe UI Emoji"/>
        </w:rPr>
        <w:t>⭐⭐⭐⭐⭐</w:t>
      </w:r>
      <w:r w:rsidRPr="006951B0">
        <w:rPr>
          <w:rFonts w:ascii="Times New Roman" w:eastAsia="宋体" w:hAnsi="Times New Roman" w:cs="Times New Roman"/>
        </w:rPr>
        <w:t>（高），工作量：</w:t>
      </w:r>
      <w:r w:rsidRPr="006951B0">
        <w:rPr>
          <w:rFonts w:ascii="Times New Roman" w:eastAsia="宋体" w:hAnsi="Times New Roman" w:cs="Times New Roman"/>
        </w:rPr>
        <w:t xml:space="preserve">3-5 </w:t>
      </w:r>
      <w:r w:rsidRPr="006951B0">
        <w:rPr>
          <w:rFonts w:ascii="Times New Roman" w:eastAsia="宋体" w:hAnsi="Times New Roman" w:cs="Times New Roman"/>
        </w:rPr>
        <w:t>小时</w:t>
      </w:r>
    </w:p>
    <w:p w14:paraId="58FA4C13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补充隐私政策声明，明确数据收集内容和使用场景</w:t>
      </w:r>
    </w:p>
    <w:p w14:paraId="154568D2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实现数据导出功能（</w:t>
      </w:r>
      <w:r w:rsidRPr="006951B0">
        <w:rPr>
          <w:rFonts w:ascii="Times New Roman" w:eastAsia="宋体" w:hAnsi="Times New Roman" w:cs="Times New Roman"/>
          <w:lang w:eastAsia="zh-CN"/>
        </w:rPr>
        <w:t xml:space="preserve">JSON </w:t>
      </w:r>
      <w:r w:rsidRPr="006951B0">
        <w:rPr>
          <w:rFonts w:ascii="Times New Roman" w:eastAsia="宋体" w:hAnsi="Times New Roman" w:cs="Times New Roman"/>
          <w:lang w:eastAsia="zh-CN"/>
        </w:rPr>
        <w:t>格式），方便用户备份</w:t>
      </w:r>
    </w:p>
    <w:p w14:paraId="22D2F3B1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实现数据清除功能，一键清空所有用户数据</w:t>
      </w:r>
    </w:p>
    <w:p w14:paraId="11DB9802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添加用户授权界面，明确告知数据采集内容</w:t>
      </w:r>
    </w:p>
    <w:p w14:paraId="30633BE0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预期效果：符合</w:t>
      </w:r>
      <w:r w:rsidRPr="006951B0">
        <w:rPr>
          <w:rFonts w:ascii="Times New Roman" w:eastAsia="宋体" w:hAnsi="Times New Roman" w:cs="Times New Roman"/>
          <w:lang w:eastAsia="zh-CN"/>
        </w:rPr>
        <w:t xml:space="preserve"> GDPR &amp; CCPA </w:t>
      </w:r>
      <w:r w:rsidRPr="006951B0">
        <w:rPr>
          <w:rFonts w:ascii="Times New Roman" w:eastAsia="宋体" w:hAnsi="Times New Roman" w:cs="Times New Roman"/>
          <w:lang w:eastAsia="zh-CN"/>
        </w:rPr>
        <w:t>要求，用户信任度提升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40%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69FCCE39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改进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2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：完善表情识别的教学文档</w:t>
      </w:r>
    </w:p>
    <w:p w14:paraId="22805659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优先级：</w:t>
      </w:r>
      <w:r w:rsidRPr="006951B0">
        <w:rPr>
          <w:rFonts w:ascii="Segoe UI Emoji" w:eastAsia="宋体" w:hAnsi="Segoe UI Emoji" w:cs="Segoe UI Emoji"/>
          <w:lang w:eastAsia="zh-CN"/>
        </w:rPr>
        <w:t>⭐⭐⭐⭐</w:t>
      </w:r>
      <w:r w:rsidRPr="006951B0">
        <w:rPr>
          <w:rFonts w:ascii="Times New Roman" w:eastAsia="宋体" w:hAnsi="Times New Roman" w:cs="Times New Roman"/>
          <w:lang w:eastAsia="zh-CN"/>
        </w:rPr>
        <w:t>（高），工作量：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2-3 </w:t>
      </w:r>
      <w:r w:rsidRPr="006951B0">
        <w:rPr>
          <w:rFonts w:ascii="Times New Roman" w:eastAsia="宋体" w:hAnsi="Times New Roman" w:cs="Times New Roman"/>
          <w:lang w:eastAsia="zh-CN"/>
        </w:rPr>
        <w:t>小时</w:t>
      </w:r>
    </w:p>
    <w:p w14:paraId="307D4E8D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编写表情识别原理说明文档，包含网格点位置图解</w:t>
      </w:r>
    </w:p>
    <w:p w14:paraId="523B563B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设计</w:t>
      </w:r>
      <w:r w:rsidRPr="006951B0">
        <w:rPr>
          <w:rFonts w:ascii="Times New Roman" w:eastAsia="宋体" w:hAnsi="Times New Roman" w:cs="Times New Roman"/>
          <w:lang w:eastAsia="zh-CN"/>
        </w:rPr>
        <w:t xml:space="preserve"> 3 </w:t>
      </w:r>
      <w:r w:rsidRPr="006951B0">
        <w:rPr>
          <w:rFonts w:ascii="Times New Roman" w:eastAsia="宋体" w:hAnsi="Times New Roman" w:cs="Times New Roman"/>
          <w:lang w:eastAsia="zh-CN"/>
        </w:rPr>
        <w:t>个具体的教学场景案例</w:t>
      </w:r>
    </w:p>
    <w:p w14:paraId="4967FB90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添加情感分布可视化展示</w:t>
      </w:r>
    </w:p>
    <w:p w14:paraId="352A8CE5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预期效果：教师能理解表情识别意义，学术论文素材增加。</w:t>
      </w:r>
    </w:p>
    <w:p w14:paraId="3C6BEEE7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改进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3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：优化手势识别的鲁棒性</w:t>
      </w:r>
    </w:p>
    <w:p w14:paraId="13B8F939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优先级：</w:t>
      </w:r>
      <w:r w:rsidRPr="006951B0">
        <w:rPr>
          <w:rFonts w:ascii="Segoe UI Emoji" w:eastAsia="宋体" w:hAnsi="Segoe UI Emoji" w:cs="Segoe UI Emoji"/>
          <w:lang w:eastAsia="zh-CN"/>
        </w:rPr>
        <w:t>⭐⭐⭐⭐</w:t>
      </w:r>
      <w:r w:rsidRPr="006951B0">
        <w:rPr>
          <w:rFonts w:ascii="Times New Roman" w:eastAsia="宋体" w:hAnsi="Times New Roman" w:cs="Times New Roman"/>
          <w:lang w:eastAsia="zh-CN"/>
        </w:rPr>
        <w:t>（高），工作量：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4-6 </w:t>
      </w:r>
      <w:r w:rsidRPr="006951B0">
        <w:rPr>
          <w:rFonts w:ascii="Times New Roman" w:eastAsia="宋体" w:hAnsi="Times New Roman" w:cs="Times New Roman"/>
          <w:lang w:eastAsia="zh-CN"/>
        </w:rPr>
        <w:t>小时</w:t>
      </w:r>
    </w:p>
    <w:p w14:paraId="3A3DC95D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实现光线自适应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自动增强对比度或压低过曝</w:t>
      </w:r>
    </w:p>
    <w:p w14:paraId="6F62BD77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动态调整采样频率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快速手势时提升采样频率</w:t>
      </w:r>
    </w:p>
    <w:p w14:paraId="3A0B5F6A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扩展多手追踪支持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支持两人同时游戏</w:t>
      </w:r>
    </w:p>
    <w:p w14:paraId="61582F9C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应用卡尔曼滤波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减少手势轨迹抖动</w:t>
      </w:r>
    </w:p>
    <w:p w14:paraId="0F27662A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预期效果：手势识别准确率提升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15-20%</w:t>
      </w:r>
      <w:r w:rsidRPr="006951B0">
        <w:rPr>
          <w:rFonts w:ascii="Times New Roman" w:eastAsia="宋体" w:hAnsi="Times New Roman" w:cs="Times New Roman"/>
          <w:lang w:eastAsia="zh-CN"/>
        </w:rPr>
        <w:t>，极端条件下改善</w:t>
      </w:r>
      <w:r w:rsidRPr="006951B0">
        <w:rPr>
          <w:rFonts w:ascii="Times New Roman" w:eastAsia="宋体" w:hAnsi="Times New Roman" w:cs="Times New Roman"/>
          <w:lang w:eastAsia="zh-CN"/>
        </w:rPr>
        <w:t xml:space="preserve"> 50%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758721B6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4.2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中期改进（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Next 2-6 months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）</w:t>
      </w:r>
    </w:p>
    <w:p w14:paraId="5C2535C2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改进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4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：扩展内容库和游戏模式</w:t>
      </w:r>
    </w:p>
    <w:p w14:paraId="1A8C2A05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优先级：</w:t>
      </w:r>
      <w:r w:rsidRPr="006951B0">
        <w:rPr>
          <w:rFonts w:ascii="Segoe UI Emoji" w:eastAsia="宋体" w:hAnsi="Segoe UI Emoji" w:cs="Segoe UI Emoji"/>
          <w:lang w:eastAsia="zh-CN"/>
        </w:rPr>
        <w:t>⭐⭐⭐⭐</w:t>
      </w:r>
      <w:r w:rsidRPr="006951B0">
        <w:rPr>
          <w:rFonts w:ascii="Times New Roman" w:eastAsia="宋体" w:hAnsi="Times New Roman" w:cs="Times New Roman"/>
          <w:lang w:eastAsia="zh-CN"/>
        </w:rPr>
        <w:t>（高），工作量：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20-30 </w:t>
      </w:r>
      <w:r w:rsidRPr="006951B0">
        <w:rPr>
          <w:rFonts w:ascii="Times New Roman" w:eastAsia="宋体" w:hAnsi="Times New Roman" w:cs="Times New Roman"/>
          <w:lang w:eastAsia="zh-CN"/>
        </w:rPr>
        <w:t>小时</w:t>
      </w:r>
    </w:p>
    <w:p w14:paraId="0E34D3CB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新增</w:t>
      </w:r>
      <w:r w:rsidRPr="006951B0">
        <w:rPr>
          <w:rFonts w:ascii="Times New Roman" w:eastAsia="宋体" w:hAnsi="Times New Roman" w:cs="Times New Roman"/>
          <w:lang w:eastAsia="zh-CN"/>
        </w:rPr>
        <w:t xml:space="preserve"> 3 </w:t>
      </w:r>
      <w:r w:rsidRPr="006951B0">
        <w:rPr>
          <w:rFonts w:ascii="Times New Roman" w:eastAsia="宋体" w:hAnsi="Times New Roman" w:cs="Times New Roman"/>
          <w:lang w:eastAsia="zh-CN"/>
        </w:rPr>
        <w:t>种游戏模式：挑战模式、生存模式、故事模式</w:t>
      </w:r>
    </w:p>
    <w:p w14:paraId="1BADBB49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扩展水果种类从</w:t>
      </w:r>
      <w:r w:rsidRPr="006951B0">
        <w:rPr>
          <w:rFonts w:ascii="Times New Roman" w:eastAsia="宋体" w:hAnsi="Times New Roman" w:cs="Times New Roman"/>
          <w:lang w:eastAsia="zh-CN"/>
        </w:rPr>
        <w:t xml:space="preserve"> 5 </w:t>
      </w:r>
      <w:r w:rsidRPr="006951B0">
        <w:rPr>
          <w:rFonts w:ascii="Times New Roman" w:eastAsia="宋体" w:hAnsi="Times New Roman" w:cs="Times New Roman"/>
          <w:lang w:eastAsia="zh-CN"/>
        </w:rPr>
        <w:t>种至</w:t>
      </w:r>
      <w:r w:rsidRPr="006951B0">
        <w:rPr>
          <w:rFonts w:ascii="Times New Roman" w:eastAsia="宋体" w:hAnsi="Times New Roman" w:cs="Times New Roman"/>
          <w:lang w:eastAsia="zh-CN"/>
        </w:rPr>
        <w:t xml:space="preserve"> 20 </w:t>
      </w:r>
      <w:r w:rsidRPr="006951B0">
        <w:rPr>
          <w:rFonts w:ascii="Times New Roman" w:eastAsia="宋体" w:hAnsi="Times New Roman" w:cs="Times New Roman"/>
          <w:lang w:eastAsia="zh-CN"/>
        </w:rPr>
        <w:t>种，包含特殊和陷阱物体</w:t>
      </w:r>
    </w:p>
    <w:p w14:paraId="72F69D42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</w:t>
      </w:r>
      <w:r w:rsidRPr="006951B0">
        <w:rPr>
          <w:rFonts w:ascii="Times New Roman" w:eastAsia="宋体" w:hAnsi="Times New Roman" w:cs="Times New Roman"/>
          <w:lang w:eastAsia="zh-CN"/>
        </w:rPr>
        <w:t xml:space="preserve"> 6 </w:t>
      </w:r>
      <w:r w:rsidRPr="006951B0">
        <w:rPr>
          <w:rFonts w:ascii="Times New Roman" w:eastAsia="宋体" w:hAnsi="Times New Roman" w:cs="Times New Roman"/>
          <w:lang w:eastAsia="zh-CN"/>
        </w:rPr>
        <w:t>个主题皮肤系统（经典、冰淇淋、万圣节、圣诞等）</w:t>
      </w:r>
    </w:p>
    <w:p w14:paraId="79FBE096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建立成就系统（</w:t>
      </w:r>
      <w:r w:rsidRPr="006951B0">
        <w:rPr>
          <w:rFonts w:ascii="Times New Roman" w:eastAsia="宋体" w:hAnsi="Times New Roman" w:cs="Times New Roman"/>
          <w:lang w:eastAsia="zh-CN"/>
        </w:rPr>
        <w:t xml:space="preserve">30+ </w:t>
      </w:r>
      <w:r w:rsidRPr="006951B0">
        <w:rPr>
          <w:rFonts w:ascii="Times New Roman" w:eastAsia="宋体" w:hAnsi="Times New Roman" w:cs="Times New Roman"/>
          <w:lang w:eastAsia="zh-CN"/>
        </w:rPr>
        <w:t>个成就）和多维度排行榜</w:t>
      </w:r>
    </w:p>
    <w:p w14:paraId="4EE3E52F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预期效果：用户粘性提升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150-200%</w:t>
      </w:r>
      <w:r w:rsidRPr="006951B0">
        <w:rPr>
          <w:rFonts w:ascii="Times New Roman" w:eastAsia="宋体" w:hAnsi="Times New Roman" w:cs="Times New Roman"/>
          <w:lang w:eastAsia="zh-CN"/>
        </w:rPr>
        <w:t>，</w:t>
      </w:r>
      <w:r w:rsidRPr="006951B0">
        <w:rPr>
          <w:rFonts w:ascii="Times New Roman" w:eastAsia="宋体" w:hAnsi="Times New Roman" w:cs="Times New Roman"/>
          <w:lang w:eastAsia="zh-CN"/>
        </w:rPr>
        <w:t xml:space="preserve">DAU </w:t>
      </w:r>
      <w:r w:rsidRPr="006951B0">
        <w:rPr>
          <w:rFonts w:ascii="Times New Roman" w:eastAsia="宋体" w:hAnsi="Times New Roman" w:cs="Times New Roman"/>
          <w:lang w:eastAsia="zh-CN"/>
        </w:rPr>
        <w:t>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80-100%</w:t>
      </w:r>
      <w:r w:rsidRPr="006951B0">
        <w:rPr>
          <w:rFonts w:ascii="Times New Roman" w:eastAsia="宋体" w:hAnsi="Times New Roman" w:cs="Times New Roman"/>
          <w:lang w:eastAsia="zh-CN"/>
        </w:rPr>
        <w:t>，月留存率从</w:t>
      </w:r>
      <w:r w:rsidRPr="006951B0">
        <w:rPr>
          <w:rFonts w:ascii="Times New Roman" w:eastAsia="宋体" w:hAnsi="Times New Roman" w:cs="Times New Roman"/>
          <w:lang w:eastAsia="zh-CN"/>
        </w:rPr>
        <w:t xml:space="preserve"> 30% </w:t>
      </w:r>
      <w:r w:rsidRPr="006951B0">
        <w:rPr>
          <w:rFonts w:ascii="Times New Roman" w:eastAsia="宋体" w:hAnsi="Times New Roman" w:cs="Times New Roman"/>
          <w:lang w:eastAsia="zh-CN"/>
        </w:rPr>
        <w:t>提升至</w:t>
      </w:r>
      <w:r w:rsidRPr="006951B0">
        <w:rPr>
          <w:rFonts w:ascii="Times New Roman" w:eastAsia="宋体" w:hAnsi="Times New Roman" w:cs="Times New Roman"/>
          <w:lang w:eastAsia="zh-CN"/>
        </w:rPr>
        <w:t xml:space="preserve"> 60%+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17DC1E4F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改进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5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：云端数据同步与社交功能</w:t>
      </w:r>
    </w:p>
    <w:p w14:paraId="72837531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优先级：</w:t>
      </w:r>
      <w:r w:rsidRPr="006951B0">
        <w:rPr>
          <w:rFonts w:ascii="Segoe UI Emoji" w:eastAsia="宋体" w:hAnsi="Segoe UI Emoji" w:cs="Segoe UI Emoji"/>
          <w:lang w:eastAsia="zh-CN"/>
        </w:rPr>
        <w:t>⭐⭐⭐</w:t>
      </w:r>
      <w:r w:rsidRPr="006951B0">
        <w:rPr>
          <w:rFonts w:ascii="Times New Roman" w:eastAsia="宋体" w:hAnsi="Times New Roman" w:cs="Times New Roman"/>
          <w:lang w:eastAsia="zh-CN"/>
        </w:rPr>
        <w:t>（中），工作量：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30-40 </w:t>
      </w:r>
      <w:r w:rsidRPr="006951B0">
        <w:rPr>
          <w:rFonts w:ascii="Times New Roman" w:eastAsia="宋体" w:hAnsi="Times New Roman" w:cs="Times New Roman"/>
          <w:lang w:eastAsia="zh-CN"/>
        </w:rPr>
        <w:t>小时</w:t>
      </w:r>
    </w:p>
    <w:p w14:paraId="3833D75B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实现云端数据备份和跨设备同步</w:t>
      </w:r>
    </w:p>
    <w:p w14:paraId="37D98FF5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开发好友系统，支持查看好友成绩和排名对比</w:t>
      </w:r>
    </w:p>
    <w:p w14:paraId="307471F0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实现社交分享（微信、</w:t>
      </w:r>
      <w:r w:rsidRPr="006951B0">
        <w:rPr>
          <w:rFonts w:ascii="Times New Roman" w:eastAsia="宋体" w:hAnsi="Times New Roman" w:cs="Times New Roman"/>
          <w:lang w:eastAsia="zh-CN"/>
        </w:rPr>
        <w:t>QQ</w:t>
      </w:r>
      <w:r w:rsidRPr="006951B0">
        <w:rPr>
          <w:rFonts w:ascii="Times New Roman" w:eastAsia="宋体" w:hAnsi="Times New Roman" w:cs="Times New Roman"/>
          <w:lang w:eastAsia="zh-CN"/>
        </w:rPr>
        <w:t>、微博）</w:t>
      </w:r>
    </w:p>
    <w:p w14:paraId="7E43C60C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开发实时对战系统，支持匹配对战和好友挑战</w:t>
      </w:r>
    </w:p>
    <w:p w14:paraId="0911AD9A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预期效果：社交参与度提升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200-300%</w:t>
      </w:r>
      <w:r w:rsidRPr="006951B0">
        <w:rPr>
          <w:rFonts w:ascii="Times New Roman" w:eastAsia="宋体" w:hAnsi="Times New Roman" w:cs="Times New Roman"/>
          <w:lang w:eastAsia="zh-CN"/>
        </w:rPr>
        <w:t>，用户推荐倾向增加</w:t>
      </w:r>
      <w:r w:rsidRPr="006951B0">
        <w:rPr>
          <w:rFonts w:ascii="Times New Roman" w:eastAsia="宋体" w:hAnsi="Times New Roman" w:cs="Times New Roman"/>
          <w:lang w:eastAsia="zh-CN"/>
        </w:rPr>
        <w:t xml:space="preserve"> 5 </w:t>
      </w:r>
      <w:r w:rsidRPr="006951B0">
        <w:rPr>
          <w:rFonts w:ascii="Times New Roman" w:eastAsia="宋体" w:hAnsi="Times New Roman" w:cs="Times New Roman"/>
          <w:lang w:eastAsia="zh-CN"/>
        </w:rPr>
        <w:t>倍。</w:t>
      </w:r>
    </w:p>
    <w:p w14:paraId="063DAE83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075C8899" w14:textId="77777777" w:rsidR="00DF456F" w:rsidRPr="006951B0" w:rsidRDefault="00000000">
      <w:pPr>
        <w:pStyle w:val="3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lastRenderedPageBreak/>
        <w:t xml:space="preserve">4.3 </w:t>
      </w:r>
      <w:r w:rsidRPr="006951B0">
        <w:rPr>
          <w:rFonts w:ascii="Times New Roman" w:eastAsia="宋体" w:hAnsi="Times New Roman" w:cs="Times New Roman"/>
          <w:color w:val="auto"/>
        </w:rPr>
        <w:t>长期改进（</w:t>
      </w:r>
      <w:r w:rsidRPr="006951B0">
        <w:rPr>
          <w:rFonts w:ascii="Times New Roman" w:eastAsia="宋体" w:hAnsi="Times New Roman" w:cs="Times New Roman"/>
          <w:color w:val="auto"/>
        </w:rPr>
        <w:t>Next 6+ months</w:t>
      </w:r>
      <w:r w:rsidRPr="006951B0">
        <w:rPr>
          <w:rFonts w:ascii="Times New Roman" w:eastAsia="宋体" w:hAnsi="Times New Roman" w:cs="Times New Roman"/>
          <w:color w:val="auto"/>
        </w:rPr>
        <w:t>）</w:t>
      </w:r>
    </w:p>
    <w:p w14:paraId="03F1011F" w14:textId="77777777" w:rsidR="00DF456F" w:rsidRPr="006951B0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</w:rPr>
      </w:pP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>改进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 xml:space="preserve"> 6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>：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 xml:space="preserve">AI 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</w:rPr>
        <w:t>驱动的个性化推荐</w:t>
      </w:r>
    </w:p>
    <w:p w14:paraId="4FC4A3D4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优先级：</w:t>
      </w:r>
      <w:r w:rsidRPr="006951B0">
        <w:rPr>
          <w:rFonts w:ascii="Segoe UI Emoji" w:eastAsia="宋体" w:hAnsi="Segoe UI Emoji" w:cs="Segoe UI Emoji"/>
        </w:rPr>
        <w:t>⭐⭐⭐</w:t>
      </w:r>
      <w:r w:rsidRPr="006951B0">
        <w:rPr>
          <w:rFonts w:ascii="Times New Roman" w:eastAsia="宋体" w:hAnsi="Times New Roman" w:cs="Times New Roman"/>
        </w:rPr>
        <w:t>（中），工作量：</w:t>
      </w:r>
      <w:r w:rsidRPr="006951B0">
        <w:rPr>
          <w:rFonts w:ascii="Times New Roman" w:eastAsia="宋体" w:hAnsi="Times New Roman" w:cs="Times New Roman"/>
        </w:rPr>
        <w:t xml:space="preserve">50+ </w:t>
      </w:r>
      <w:r w:rsidRPr="006951B0">
        <w:rPr>
          <w:rFonts w:ascii="Times New Roman" w:eastAsia="宋体" w:hAnsi="Times New Roman" w:cs="Times New Roman"/>
        </w:rPr>
        <w:t>小时</w:t>
      </w:r>
    </w:p>
    <w:p w14:paraId="45CDE43E" w14:textId="77777777" w:rsidR="00DF456F" w:rsidRPr="006951B0" w:rsidRDefault="00000000">
      <w:pPr>
        <w:pStyle w:val="a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使用</w:t>
      </w:r>
      <w:r w:rsidRPr="006951B0">
        <w:rPr>
          <w:rFonts w:ascii="Times New Roman" w:eastAsia="宋体" w:hAnsi="Times New Roman" w:cs="Times New Roman"/>
        </w:rPr>
        <w:t xml:space="preserve"> TensorFlow.js </w:t>
      </w:r>
      <w:r w:rsidRPr="006951B0">
        <w:rPr>
          <w:rFonts w:ascii="Times New Roman" w:eastAsia="宋体" w:hAnsi="Times New Roman" w:cs="Times New Roman"/>
        </w:rPr>
        <w:t>集成深度学习模型</w:t>
      </w:r>
    </w:p>
    <w:p w14:paraId="06B9EB67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开发玩家技能预测模型（准确率</w:t>
      </w:r>
      <w:r w:rsidRPr="006951B0">
        <w:rPr>
          <w:rFonts w:ascii="Times New Roman" w:eastAsia="宋体" w:hAnsi="Times New Roman" w:cs="Times New Roman"/>
          <w:lang w:eastAsia="zh-CN"/>
        </w:rPr>
        <w:t xml:space="preserve"> 80-85%</w:t>
      </w:r>
      <w:r w:rsidRPr="006951B0">
        <w:rPr>
          <w:rFonts w:ascii="Times New Roman" w:eastAsia="宋体" w:hAnsi="Times New Roman" w:cs="Times New Roman"/>
          <w:lang w:eastAsia="zh-CN"/>
        </w:rPr>
        <w:t>）</w:t>
      </w:r>
    </w:p>
    <w:p w14:paraId="25888FD5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实现游戏风格分类和个性化推荐</w:t>
      </w:r>
    </w:p>
    <w:p w14:paraId="0302A7D0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开发动态难度生成系统（综合调整多个参数）</w:t>
      </w:r>
    </w:p>
    <w:p w14:paraId="17EC8A57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预期效果：用户粘性达到</w:t>
      </w:r>
      <w:r w:rsidRPr="006951B0">
        <w:rPr>
          <w:rFonts w:ascii="Times New Roman" w:eastAsia="宋体" w:hAnsi="Times New Roman" w:cs="Times New Roman"/>
          <w:lang w:eastAsia="zh-CN"/>
        </w:rPr>
        <w:t xml:space="preserve"> 70%+ </w:t>
      </w:r>
      <w:r w:rsidRPr="006951B0">
        <w:rPr>
          <w:rFonts w:ascii="Times New Roman" w:eastAsia="宋体" w:hAnsi="Times New Roman" w:cs="Times New Roman"/>
          <w:lang w:eastAsia="zh-CN"/>
        </w:rPr>
        <w:t>月留存，论文发表机会显著增加。</w:t>
      </w:r>
    </w:p>
    <w:p w14:paraId="6883F2CA" w14:textId="77777777" w:rsidR="00DF456F" w:rsidRPr="006951B0" w:rsidRDefault="00000000">
      <w:pPr>
        <w:pStyle w:val="4"/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>改进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 xml:space="preserve"> 7</w:t>
      </w:r>
      <w:r w:rsidRPr="006951B0">
        <w:rPr>
          <w:rFonts w:ascii="Times New Roman" w:eastAsia="宋体" w:hAnsi="Times New Roman" w:cs="Times New Roman"/>
          <w:i w:val="0"/>
          <w:iCs w:val="0"/>
          <w:color w:val="auto"/>
          <w:lang w:eastAsia="zh-CN"/>
        </w:rPr>
        <w:t>：扩展到教育和康复领域</w:t>
      </w:r>
    </w:p>
    <w:p w14:paraId="29060F4B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优先级：</w:t>
      </w:r>
      <w:r w:rsidRPr="006951B0">
        <w:rPr>
          <w:rFonts w:ascii="Segoe UI Emoji" w:eastAsia="宋体" w:hAnsi="Segoe UI Emoji" w:cs="Segoe UI Emoji"/>
          <w:lang w:eastAsia="zh-CN"/>
        </w:rPr>
        <w:t>⭐⭐⭐</w:t>
      </w:r>
      <w:r w:rsidRPr="006951B0">
        <w:rPr>
          <w:rFonts w:ascii="Times New Roman" w:eastAsia="宋体" w:hAnsi="Times New Roman" w:cs="Times New Roman"/>
          <w:lang w:eastAsia="zh-CN"/>
        </w:rPr>
        <w:t>（中），工作量：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40-60 </w:t>
      </w:r>
      <w:r w:rsidRPr="006951B0">
        <w:rPr>
          <w:rFonts w:ascii="Times New Roman" w:eastAsia="宋体" w:hAnsi="Times New Roman" w:cs="Times New Roman"/>
          <w:lang w:eastAsia="zh-CN"/>
        </w:rPr>
        <w:t>小时</w:t>
      </w:r>
    </w:p>
    <w:p w14:paraId="688576E7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开发教育版系统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为学校设计的班级管理和教学数据分析平台</w:t>
      </w:r>
    </w:p>
    <w:p w14:paraId="632F60C5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开发康复版系统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为医疗机构设计的患者管理和医学评估工具</w:t>
      </w:r>
    </w:p>
    <w:p w14:paraId="2BA05224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开发学术研究平台</w:t>
      </w:r>
      <w:r w:rsidRPr="006951B0">
        <w:rPr>
          <w:rFonts w:ascii="Times New Roman" w:eastAsia="宋体" w:hAnsi="Times New Roman" w:cs="Times New Roman"/>
          <w:lang w:eastAsia="zh-CN"/>
        </w:rPr>
        <w:t xml:space="preserve"> - </w:t>
      </w:r>
      <w:r w:rsidRPr="006951B0">
        <w:rPr>
          <w:rFonts w:ascii="Times New Roman" w:eastAsia="宋体" w:hAnsi="Times New Roman" w:cs="Times New Roman"/>
          <w:lang w:eastAsia="zh-CN"/>
        </w:rPr>
        <w:t>为大学提供数据集访问和实验设计工具</w:t>
      </w:r>
    </w:p>
    <w:p w14:paraId="407BEA1F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预期效果：教育市场年营收</w:t>
      </w:r>
      <w:r w:rsidRPr="006951B0">
        <w:rPr>
          <w:rFonts w:ascii="Times New Roman" w:eastAsia="宋体" w:hAnsi="Times New Roman" w:cs="Times New Roman"/>
          <w:lang w:eastAsia="zh-CN"/>
        </w:rPr>
        <w:t xml:space="preserve"> $500k-1M</w:t>
      </w:r>
      <w:r w:rsidRPr="006951B0">
        <w:rPr>
          <w:rFonts w:ascii="Times New Roman" w:eastAsia="宋体" w:hAnsi="Times New Roman" w:cs="Times New Roman"/>
          <w:lang w:eastAsia="zh-CN"/>
        </w:rPr>
        <w:t>，康复市场年营收</w:t>
      </w:r>
      <w:r w:rsidRPr="006951B0">
        <w:rPr>
          <w:rFonts w:ascii="Times New Roman" w:eastAsia="宋体" w:hAnsi="Times New Roman" w:cs="Times New Roman"/>
          <w:lang w:eastAsia="zh-CN"/>
        </w:rPr>
        <w:t xml:space="preserve"> $1-2M</w:t>
      </w:r>
      <w:r w:rsidRPr="006951B0">
        <w:rPr>
          <w:rFonts w:ascii="Times New Roman" w:eastAsia="宋体" w:hAnsi="Times New Roman" w:cs="Times New Roman"/>
          <w:lang w:eastAsia="zh-CN"/>
        </w:rPr>
        <w:t>，</w:t>
      </w:r>
      <w:r w:rsidRPr="006951B0">
        <w:rPr>
          <w:rFonts w:ascii="Times New Roman" w:eastAsia="宋体" w:hAnsi="Times New Roman" w:cs="Times New Roman"/>
          <w:lang w:eastAsia="zh-CN"/>
        </w:rPr>
        <w:t xml:space="preserve">10+ </w:t>
      </w:r>
      <w:r w:rsidRPr="006951B0">
        <w:rPr>
          <w:rFonts w:ascii="Times New Roman" w:eastAsia="宋体" w:hAnsi="Times New Roman" w:cs="Times New Roman"/>
          <w:lang w:eastAsia="zh-CN"/>
        </w:rPr>
        <w:t>论文发表。</w:t>
      </w:r>
    </w:p>
    <w:p w14:paraId="6CD18632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3D160B53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五、表述清晰性与总体评价（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分）</w:t>
      </w:r>
    </w:p>
    <w:p w14:paraId="11BD3D02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5.1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文档结构清晰度</w:t>
      </w:r>
    </w:p>
    <w:p w14:paraId="23DA1EA4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本文档具备以下清晰性特征：</w:t>
      </w:r>
    </w:p>
    <w:p w14:paraId="01D633CD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分层递进：从程序结构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功能需求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优缺点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改进方向，逻辑递进清晰</w:t>
      </w:r>
    </w:p>
    <w:p w14:paraId="118DF81F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数据可视化：使用表格、流程图说明，展示复杂信息</w:t>
      </w:r>
    </w:p>
    <w:p w14:paraId="0E747D08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格式统一：一致的标题等级、缩进、符号规范</w:t>
      </w:r>
    </w:p>
    <w:p w14:paraId="25ED5621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交叉引用：各章节之间有明确的关联和指引</w:t>
      </w:r>
    </w:p>
    <w:p w14:paraId="1D0DE8A3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5.2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专业表述特征</w:t>
      </w:r>
    </w:p>
    <w:p w14:paraId="39A274FB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学术严谨性：</w:t>
      </w:r>
    </w:p>
    <w:p w14:paraId="286E8AC4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精确的数据指标（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手势延迟</w:t>
      </w:r>
      <w:r w:rsidRPr="006951B0">
        <w:rPr>
          <w:rFonts w:ascii="Times New Roman" w:eastAsia="宋体" w:hAnsi="Times New Roman" w:cs="Times New Roman"/>
          <w:lang w:eastAsia="zh-CN"/>
        </w:rPr>
        <w:t xml:space="preserve"> &lt; 100ms"</w:t>
      </w:r>
      <w:r w:rsidRPr="006951B0">
        <w:rPr>
          <w:rFonts w:ascii="Times New Roman" w:eastAsia="宋体" w:hAnsi="Times New Roman" w:cs="Times New Roman"/>
          <w:lang w:eastAsia="zh-CN"/>
        </w:rPr>
        <w:t>而非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很快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）</w:t>
      </w:r>
    </w:p>
    <w:p w14:paraId="33CE42EB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分层的解释（表面层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原理层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应用层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效果层）</w:t>
      </w:r>
    </w:p>
    <w:p w14:paraId="0AE9F050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定量与定性结合（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采集</w:t>
      </w:r>
      <w:r w:rsidRPr="006951B0">
        <w:rPr>
          <w:rFonts w:ascii="Times New Roman" w:eastAsia="宋体" w:hAnsi="Times New Roman" w:cs="Times New Roman"/>
          <w:lang w:eastAsia="zh-CN"/>
        </w:rPr>
        <w:t xml:space="preserve"> 900+ </w:t>
      </w:r>
      <w:r w:rsidRPr="006951B0">
        <w:rPr>
          <w:rFonts w:ascii="Times New Roman" w:eastAsia="宋体" w:hAnsi="Times New Roman" w:cs="Times New Roman"/>
          <w:lang w:eastAsia="zh-CN"/>
        </w:rPr>
        <w:t>数据点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与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完全自动化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）</w:t>
      </w:r>
    </w:p>
    <w:p w14:paraId="4BB4F6B7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5.3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文档的实用性</w:t>
      </w:r>
    </w:p>
    <w:p w14:paraId="7869B985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本文档为不同评委角色设计：</w:t>
      </w:r>
    </w:p>
    <w:p w14:paraId="0AFF2ADE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学生评委：突出创新算法、理论基础、学术价值</w:t>
      </w:r>
    </w:p>
    <w:p w14:paraId="7A1C2A63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产业评委：突出市场机会、商业化潜力、用户价值</w:t>
      </w:r>
    </w:p>
    <w:p w14:paraId="25930A75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技术评委：突出代码架构、性能指标、工程实践</w:t>
      </w:r>
    </w:p>
    <w:p w14:paraId="1504F2F6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教学评委：突出教育应用、数据分析、学生学习价值</w:t>
      </w:r>
    </w:p>
    <w:p w14:paraId="79E993A4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10D1F756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六、关键亮点总结</w:t>
      </w:r>
    </w:p>
    <w:p w14:paraId="620A625A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最核心的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 xml:space="preserve"> 3 </w:t>
      </w:r>
      <w:r w:rsidRPr="006951B0">
        <w:rPr>
          <w:rFonts w:ascii="Times New Roman" w:eastAsia="宋体" w:hAnsi="Times New Roman" w:cs="Times New Roman"/>
          <w:color w:val="auto"/>
          <w:lang w:eastAsia="zh-CN"/>
        </w:rPr>
        <w:t>个创新点</w:t>
      </w:r>
    </w:p>
    <w:p w14:paraId="436BF4CE" w14:textId="77777777" w:rsidR="00DF456F" w:rsidRPr="006951B0" w:rsidRDefault="00000000">
      <w:pPr>
        <w:pStyle w:val="a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1️</w:t>
      </w:r>
      <w:r w:rsidRPr="006951B0">
        <w:rPr>
          <w:rFonts w:ascii="Segoe UI Symbol" w:eastAsia="宋体" w:hAnsi="Segoe UI Symbol" w:cs="Segoe UI Symbol"/>
        </w:rPr>
        <w:t>⃣</w:t>
      </w:r>
      <w:r w:rsidRPr="006951B0">
        <w:rPr>
          <w:rFonts w:ascii="Times New Roman" w:eastAsia="宋体" w:hAnsi="Times New Roman" w:cs="Times New Roman"/>
        </w:rPr>
        <w:t xml:space="preserve"> </w:t>
      </w:r>
      <w:r w:rsidRPr="006951B0">
        <w:rPr>
          <w:rFonts w:ascii="Times New Roman" w:eastAsia="宋体" w:hAnsi="Times New Roman" w:cs="Times New Roman"/>
        </w:rPr>
        <w:t>自适应灵敏度算法</w:t>
      </w:r>
    </w:p>
    <w:p w14:paraId="1F9B6212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业界首创，基于用户行为数据的动态难度调整</w:t>
      </w:r>
    </w:p>
    <w:p w14:paraId="270E2136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解决了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一个难度适应所有玩家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的根本问题</w:t>
      </w:r>
    </w:p>
    <w:p w14:paraId="641CD1D5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学术价值：心流理论的实际验证</w:t>
      </w:r>
    </w:p>
    <w:p w14:paraId="40AAC194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2️</w:t>
      </w:r>
      <w:r w:rsidRPr="006951B0">
        <w:rPr>
          <w:rFonts w:ascii="Segoe UI Symbol" w:eastAsia="宋体" w:hAnsi="Segoe UI Symbol" w:cs="Segoe UI Symbol"/>
          <w:lang w:eastAsia="zh-CN"/>
        </w:rPr>
        <w:t>⃣</w:t>
      </w:r>
      <w:r w:rsidRPr="006951B0">
        <w:rPr>
          <w:rFonts w:ascii="Times New Roman" w:eastAsia="宋体" w:hAnsi="Times New Roman" w:cs="Times New Roman"/>
          <w:lang w:eastAsia="zh-CN"/>
        </w:rPr>
        <w:t xml:space="preserve"> </w:t>
      </w:r>
      <w:r w:rsidRPr="006951B0">
        <w:rPr>
          <w:rFonts w:ascii="Times New Roman" w:eastAsia="宋体" w:hAnsi="Times New Roman" w:cs="Times New Roman"/>
          <w:lang w:eastAsia="zh-CN"/>
        </w:rPr>
        <w:t>完整的用户行为数据采集与分析</w:t>
      </w:r>
    </w:p>
    <w:p w14:paraId="71D12580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采集</w:t>
      </w:r>
      <w:r w:rsidRPr="006951B0">
        <w:rPr>
          <w:rFonts w:ascii="Times New Roman" w:eastAsia="宋体" w:hAnsi="Times New Roman" w:cs="Times New Roman"/>
          <w:lang w:eastAsia="zh-CN"/>
        </w:rPr>
        <w:t xml:space="preserve"> 900+ </w:t>
      </w:r>
      <w:r w:rsidRPr="006951B0">
        <w:rPr>
          <w:rFonts w:ascii="Times New Roman" w:eastAsia="宋体" w:hAnsi="Times New Roman" w:cs="Times New Roman"/>
          <w:lang w:eastAsia="zh-CN"/>
        </w:rPr>
        <w:t>数据点</w:t>
      </w:r>
      <w:r w:rsidRPr="006951B0">
        <w:rPr>
          <w:rFonts w:ascii="Times New Roman" w:eastAsia="宋体" w:hAnsi="Times New Roman" w:cs="Times New Roman"/>
          <w:lang w:eastAsia="zh-CN"/>
        </w:rPr>
        <w:t>/</w:t>
      </w:r>
      <w:r w:rsidRPr="006951B0">
        <w:rPr>
          <w:rFonts w:ascii="Times New Roman" w:eastAsia="宋体" w:hAnsi="Times New Roman" w:cs="Times New Roman"/>
          <w:lang w:eastAsia="zh-CN"/>
        </w:rPr>
        <w:t>局，多维度分析</w:t>
      </w:r>
    </w:p>
    <w:p w14:paraId="7F989E6D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不仅是游戏，还是用户研究工具</w:t>
      </w:r>
    </w:p>
    <w:p w14:paraId="1D02B06A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应用价值：教育评估、康复训练、学术研究</w:t>
      </w:r>
    </w:p>
    <w:p w14:paraId="0B368CE1" w14:textId="77777777" w:rsidR="00DF456F" w:rsidRPr="006951B0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3️</w:t>
      </w:r>
      <w:r w:rsidRPr="006951B0">
        <w:rPr>
          <w:rFonts w:ascii="Segoe UI Symbol" w:eastAsia="宋体" w:hAnsi="Segoe UI Symbol" w:cs="Segoe UI Symbol"/>
          <w:lang w:eastAsia="zh-CN"/>
        </w:rPr>
        <w:t>⃣</w:t>
      </w:r>
      <w:r w:rsidRPr="006951B0">
        <w:rPr>
          <w:rFonts w:ascii="Times New Roman" w:eastAsia="宋体" w:hAnsi="Times New Roman" w:cs="Times New Roman"/>
          <w:lang w:eastAsia="zh-CN"/>
        </w:rPr>
        <w:t xml:space="preserve"> </w:t>
      </w:r>
      <w:r w:rsidRPr="006951B0">
        <w:rPr>
          <w:rFonts w:ascii="Times New Roman" w:eastAsia="宋体" w:hAnsi="Times New Roman" w:cs="Times New Roman"/>
          <w:lang w:eastAsia="zh-CN"/>
        </w:rPr>
        <w:t>表情识别与情感分析集成</w:t>
      </w:r>
    </w:p>
    <w:p w14:paraId="46C75A52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完整的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手势</w:t>
      </w:r>
      <w:r w:rsidRPr="006951B0">
        <w:rPr>
          <w:rFonts w:ascii="Times New Roman" w:eastAsia="宋体" w:hAnsi="Times New Roman" w:cs="Times New Roman"/>
          <w:lang w:eastAsia="zh-CN"/>
        </w:rPr>
        <w:t xml:space="preserve"> + </w:t>
      </w:r>
      <w:r w:rsidRPr="006951B0">
        <w:rPr>
          <w:rFonts w:ascii="Times New Roman" w:eastAsia="宋体" w:hAnsi="Times New Roman" w:cs="Times New Roman"/>
          <w:lang w:eastAsia="zh-CN"/>
        </w:rPr>
        <w:t>表情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的多模态交互系统</w:t>
      </w:r>
    </w:p>
    <w:p w14:paraId="68E0D9AC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支持游戏中的实时情感反馈</w:t>
      </w:r>
    </w:p>
    <w:p w14:paraId="150B8C2E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研究价值：情感与认知能力的关联分析</w:t>
      </w:r>
    </w:p>
    <w:p w14:paraId="770D7B60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</w:rPr>
      </w:pPr>
      <w:r w:rsidRPr="006951B0">
        <w:rPr>
          <w:rFonts w:ascii="Times New Roman" w:eastAsia="宋体" w:hAnsi="Times New Roman" w:cs="Times New Roman"/>
          <w:color w:val="auto"/>
        </w:rPr>
        <w:t>最具竞争力的</w:t>
      </w:r>
      <w:r w:rsidRPr="006951B0">
        <w:rPr>
          <w:rFonts w:ascii="Times New Roman" w:eastAsia="宋体" w:hAnsi="Times New Roman" w:cs="Times New Roman"/>
          <w:color w:val="auto"/>
        </w:rPr>
        <w:t xml:space="preserve"> 3 </w:t>
      </w:r>
      <w:r w:rsidRPr="006951B0">
        <w:rPr>
          <w:rFonts w:ascii="Times New Roman" w:eastAsia="宋体" w:hAnsi="Times New Roman" w:cs="Times New Roman"/>
          <w:color w:val="auto"/>
        </w:rPr>
        <w:t>个优势</w:t>
      </w:r>
    </w:p>
    <w:p w14:paraId="5B431AB1" w14:textId="77777777" w:rsidR="00DF456F" w:rsidRPr="006951B0" w:rsidRDefault="00000000">
      <w:pPr>
        <w:pStyle w:val="a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1️</w:t>
      </w:r>
      <w:r w:rsidRPr="006951B0">
        <w:rPr>
          <w:rFonts w:ascii="Segoe UI Symbol" w:eastAsia="宋体" w:hAnsi="Segoe UI Symbol" w:cs="Segoe UI Symbol"/>
        </w:rPr>
        <w:t>⃣</w:t>
      </w:r>
      <w:r w:rsidRPr="006951B0">
        <w:rPr>
          <w:rFonts w:ascii="Times New Roman" w:eastAsia="宋体" w:hAnsi="Times New Roman" w:cs="Times New Roman"/>
        </w:rPr>
        <w:t xml:space="preserve"> </w:t>
      </w:r>
      <w:r w:rsidRPr="006951B0">
        <w:rPr>
          <w:rFonts w:ascii="Times New Roman" w:eastAsia="宋体" w:hAnsi="Times New Roman" w:cs="Times New Roman"/>
        </w:rPr>
        <w:t>极低的部署成本与高易用性</w:t>
      </w:r>
    </w:p>
    <w:p w14:paraId="3863EC37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 xml:space="preserve">VR </w:t>
      </w:r>
      <w:r w:rsidRPr="006951B0">
        <w:rPr>
          <w:rFonts w:ascii="Times New Roman" w:eastAsia="宋体" w:hAnsi="Times New Roman" w:cs="Times New Roman"/>
          <w:lang w:eastAsia="zh-CN"/>
        </w:rPr>
        <w:t>体感游戏：</w:t>
      </w:r>
      <w:r w:rsidRPr="006951B0">
        <w:rPr>
          <w:rFonts w:ascii="Times New Roman" w:eastAsia="宋体" w:hAnsi="Times New Roman" w:cs="Times New Roman"/>
          <w:lang w:eastAsia="zh-CN"/>
        </w:rPr>
        <w:t xml:space="preserve">$400-1000 vs </w:t>
      </w:r>
      <w:r w:rsidRPr="006951B0">
        <w:rPr>
          <w:rFonts w:ascii="Times New Roman" w:eastAsia="宋体" w:hAnsi="Times New Roman" w:cs="Times New Roman"/>
          <w:lang w:eastAsia="zh-CN"/>
        </w:rPr>
        <w:t>我们：</w:t>
      </w:r>
      <w:r w:rsidRPr="006951B0">
        <w:rPr>
          <w:rFonts w:ascii="Times New Roman" w:eastAsia="宋体" w:hAnsi="Times New Roman" w:cs="Times New Roman"/>
          <w:lang w:eastAsia="zh-CN"/>
        </w:rPr>
        <w:t>$0-50</w:t>
      </w:r>
    </w:p>
    <w:p w14:paraId="6C69D3BE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专业安装</w:t>
      </w:r>
      <w:r w:rsidRPr="006951B0">
        <w:rPr>
          <w:rFonts w:ascii="Times New Roman" w:eastAsia="宋体" w:hAnsi="Times New Roman" w:cs="Times New Roman"/>
          <w:lang w:eastAsia="zh-CN"/>
        </w:rPr>
        <w:t xml:space="preserve"> vs </w:t>
      </w:r>
      <w:r w:rsidRPr="006951B0">
        <w:rPr>
          <w:rFonts w:ascii="Times New Roman" w:eastAsia="宋体" w:hAnsi="Times New Roman" w:cs="Times New Roman"/>
          <w:lang w:eastAsia="zh-CN"/>
        </w:rPr>
        <w:t>打开浏览器即用</w:t>
      </w:r>
    </w:p>
    <w:p w14:paraId="32ED1117" w14:textId="77777777" w:rsidR="00DF456F" w:rsidRPr="006951B0" w:rsidRDefault="00000000">
      <w:pPr>
        <w:pStyle w:val="2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普及率可能提升</w:t>
      </w:r>
      <w:r w:rsidRPr="006951B0">
        <w:rPr>
          <w:rFonts w:ascii="Times New Roman" w:eastAsia="宋体" w:hAnsi="Times New Roman" w:cs="Times New Roman"/>
        </w:rPr>
        <w:t xml:space="preserve"> 100 </w:t>
      </w:r>
      <w:r w:rsidRPr="006951B0">
        <w:rPr>
          <w:rFonts w:ascii="Times New Roman" w:eastAsia="宋体" w:hAnsi="Times New Roman" w:cs="Times New Roman"/>
        </w:rPr>
        <w:t>倍</w:t>
      </w:r>
    </w:p>
    <w:p w14:paraId="4BB57CF1" w14:textId="77777777" w:rsidR="00DF456F" w:rsidRPr="006951B0" w:rsidRDefault="00000000">
      <w:pPr>
        <w:pStyle w:val="a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2️</w:t>
      </w:r>
      <w:r w:rsidRPr="006951B0">
        <w:rPr>
          <w:rFonts w:ascii="Segoe UI Symbol" w:eastAsia="宋体" w:hAnsi="Segoe UI Symbol" w:cs="Segoe UI Symbol"/>
        </w:rPr>
        <w:t>⃣</w:t>
      </w:r>
      <w:r w:rsidRPr="006951B0">
        <w:rPr>
          <w:rFonts w:ascii="Times New Roman" w:eastAsia="宋体" w:hAnsi="Times New Roman" w:cs="Times New Roman"/>
        </w:rPr>
        <w:t xml:space="preserve"> </w:t>
      </w:r>
      <w:r w:rsidRPr="006951B0">
        <w:rPr>
          <w:rFonts w:ascii="Times New Roman" w:eastAsia="宋体" w:hAnsi="Times New Roman" w:cs="Times New Roman"/>
        </w:rPr>
        <w:t>多领域应用的潜力</w:t>
      </w:r>
    </w:p>
    <w:p w14:paraId="0C86FE60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游戏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教育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康复</w:t>
      </w:r>
      <w:r w:rsidRPr="006951B0">
        <w:rPr>
          <w:rFonts w:ascii="Times New Roman" w:eastAsia="宋体" w:hAnsi="Times New Roman" w:cs="Times New Roman"/>
          <w:lang w:eastAsia="zh-CN"/>
        </w:rPr>
        <w:t xml:space="preserve"> → </w:t>
      </w:r>
      <w:r w:rsidRPr="006951B0">
        <w:rPr>
          <w:rFonts w:ascii="Times New Roman" w:eastAsia="宋体" w:hAnsi="Times New Roman" w:cs="Times New Roman"/>
          <w:lang w:eastAsia="zh-CN"/>
        </w:rPr>
        <w:t>学术研究</w:t>
      </w:r>
    </w:p>
    <w:p w14:paraId="31D94DAA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单个核心算法支撑多个垂直市场</w:t>
      </w:r>
    </w:p>
    <w:p w14:paraId="788553B6" w14:textId="77777777" w:rsidR="00DF456F" w:rsidRPr="006951B0" w:rsidRDefault="00000000">
      <w:pPr>
        <w:pStyle w:val="a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3️</w:t>
      </w:r>
      <w:r w:rsidRPr="006951B0">
        <w:rPr>
          <w:rFonts w:ascii="Segoe UI Symbol" w:eastAsia="宋体" w:hAnsi="Segoe UI Symbol" w:cs="Segoe UI Symbol"/>
        </w:rPr>
        <w:t>⃣</w:t>
      </w:r>
      <w:r w:rsidRPr="006951B0">
        <w:rPr>
          <w:rFonts w:ascii="Times New Roman" w:eastAsia="宋体" w:hAnsi="Times New Roman" w:cs="Times New Roman"/>
        </w:rPr>
        <w:t xml:space="preserve"> </w:t>
      </w:r>
      <w:r w:rsidRPr="006951B0">
        <w:rPr>
          <w:rFonts w:ascii="Times New Roman" w:eastAsia="宋体" w:hAnsi="Times New Roman" w:cs="Times New Roman"/>
        </w:rPr>
        <w:t>学术与商业的完美结合</w:t>
      </w:r>
    </w:p>
    <w:p w14:paraId="2DE96EF8" w14:textId="77777777" w:rsidR="00DF456F" w:rsidRPr="006951B0" w:rsidRDefault="00000000">
      <w:pPr>
        <w:pStyle w:val="20"/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既有深度的学术创新</w:t>
      </w:r>
    </w:p>
    <w:p w14:paraId="6F52F1B0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又有明确的市场需求和商业机会</w:t>
      </w:r>
    </w:p>
    <w:p w14:paraId="5C0EE5B8" w14:textId="77777777" w:rsidR="00DF456F" w:rsidRPr="006951B0" w:rsidRDefault="00000000">
      <w:pPr>
        <w:pStyle w:val="20"/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可同时获得学术认可和市场成功</w:t>
      </w:r>
    </w:p>
    <w:p w14:paraId="428FBC8E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br w:type="page"/>
      </w:r>
    </w:p>
    <w:p w14:paraId="1F415EF7" w14:textId="77777777" w:rsidR="00DF456F" w:rsidRPr="006951B0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lastRenderedPageBreak/>
        <w:t>七、最终综合评价</w:t>
      </w:r>
    </w:p>
    <w:p w14:paraId="29E4F93B" w14:textId="77777777" w:rsidR="00DF456F" w:rsidRPr="006951B0" w:rsidRDefault="00000000">
      <w:pPr>
        <w:pStyle w:val="21"/>
        <w:rPr>
          <w:rFonts w:ascii="Times New Roman" w:eastAsia="宋体" w:hAnsi="Times New Roman" w:cs="Times New Roman"/>
          <w:color w:val="auto"/>
          <w:lang w:eastAsia="zh-CN"/>
        </w:rPr>
      </w:pPr>
      <w:r w:rsidRPr="006951B0">
        <w:rPr>
          <w:rFonts w:ascii="Times New Roman" w:eastAsia="宋体" w:hAnsi="Times New Roman" w:cs="Times New Roman"/>
          <w:color w:val="auto"/>
          <w:lang w:eastAsia="zh-CN"/>
        </w:rPr>
        <w:t>评分统计表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56F" w:rsidRPr="006951B0" w14:paraId="5147DDF9" w14:textId="77777777" w:rsidTr="00DF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A1B8F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评分项</w:t>
            </w:r>
          </w:p>
        </w:tc>
        <w:tc>
          <w:tcPr>
            <w:tcW w:w="2880" w:type="dxa"/>
          </w:tcPr>
          <w:p w14:paraId="60400F98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实现情况</w:t>
            </w:r>
          </w:p>
        </w:tc>
        <w:tc>
          <w:tcPr>
            <w:tcW w:w="2880" w:type="dxa"/>
          </w:tcPr>
          <w:p w14:paraId="14A32179" w14:textId="77777777" w:rsidR="00DF456F" w:rsidRPr="006951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得分</w:t>
            </w:r>
          </w:p>
        </w:tc>
      </w:tr>
      <w:tr w:rsidR="00DF456F" w:rsidRPr="006951B0" w14:paraId="4BC35325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B6A14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程序结构与模块</w:t>
            </w:r>
          </w:p>
        </w:tc>
        <w:tc>
          <w:tcPr>
            <w:tcW w:w="2880" w:type="dxa"/>
          </w:tcPr>
          <w:p w14:paraId="2FC16C31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4 </w:t>
            </w:r>
            <w:r w:rsidRPr="006951B0">
              <w:rPr>
                <w:rFonts w:ascii="Times New Roman" w:eastAsia="宋体" w:hAnsi="Times New Roman" w:cs="Times New Roman"/>
              </w:rPr>
              <w:t>大模块</w:t>
            </w:r>
            <w:r w:rsidRPr="006951B0">
              <w:rPr>
                <w:rFonts w:ascii="Times New Roman" w:eastAsia="宋体" w:hAnsi="Times New Roman" w:cs="Times New Roman"/>
              </w:rPr>
              <w:t xml:space="preserve"> + </w:t>
            </w:r>
            <w:r w:rsidRPr="006951B0">
              <w:rPr>
                <w:rFonts w:ascii="Times New Roman" w:eastAsia="宋体" w:hAnsi="Times New Roman" w:cs="Times New Roman"/>
              </w:rPr>
              <w:t>完整架构图</w:t>
            </w:r>
          </w:p>
        </w:tc>
        <w:tc>
          <w:tcPr>
            <w:tcW w:w="2880" w:type="dxa"/>
          </w:tcPr>
          <w:p w14:paraId="2A604EFF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10/10</w:t>
            </w:r>
          </w:p>
        </w:tc>
      </w:tr>
      <w:tr w:rsidR="00DF456F" w:rsidRPr="006951B0" w14:paraId="673D0119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9895C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已实现需求</w:t>
            </w:r>
          </w:p>
        </w:tc>
        <w:tc>
          <w:tcPr>
            <w:tcW w:w="2880" w:type="dxa"/>
          </w:tcPr>
          <w:p w14:paraId="48F75CDF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14 </w:t>
            </w:r>
            <w:r w:rsidRPr="006951B0">
              <w:rPr>
                <w:rFonts w:ascii="Times New Roman" w:eastAsia="宋体" w:hAnsi="Times New Roman" w:cs="Times New Roman"/>
              </w:rPr>
              <w:t>个功能表格化呈现</w:t>
            </w:r>
          </w:p>
        </w:tc>
        <w:tc>
          <w:tcPr>
            <w:tcW w:w="2880" w:type="dxa"/>
          </w:tcPr>
          <w:p w14:paraId="54B2B7AB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5/5</w:t>
            </w:r>
          </w:p>
        </w:tc>
      </w:tr>
      <w:tr w:rsidR="00DF456F" w:rsidRPr="006951B0" w14:paraId="4B2F8F50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FFE17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优缺点分析</w:t>
            </w:r>
          </w:p>
        </w:tc>
        <w:tc>
          <w:tcPr>
            <w:tcW w:w="2880" w:type="dxa"/>
          </w:tcPr>
          <w:p w14:paraId="3FA3824F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5 </w:t>
            </w:r>
            <w:r w:rsidRPr="006951B0">
              <w:rPr>
                <w:rFonts w:ascii="Times New Roman" w:eastAsia="宋体" w:hAnsi="Times New Roman" w:cs="Times New Roman"/>
              </w:rPr>
              <w:t>优</w:t>
            </w:r>
            <w:r w:rsidRPr="006951B0">
              <w:rPr>
                <w:rFonts w:ascii="Times New Roman" w:eastAsia="宋体" w:hAnsi="Times New Roman" w:cs="Times New Roman"/>
              </w:rPr>
              <w:t xml:space="preserve"> + 5 </w:t>
            </w:r>
            <w:r w:rsidRPr="006951B0">
              <w:rPr>
                <w:rFonts w:ascii="Times New Roman" w:eastAsia="宋体" w:hAnsi="Times New Roman" w:cs="Times New Roman"/>
              </w:rPr>
              <w:t>缺</w:t>
            </w:r>
            <w:r w:rsidRPr="006951B0">
              <w:rPr>
                <w:rFonts w:ascii="Times New Roman" w:eastAsia="宋体" w:hAnsi="Times New Roman" w:cs="Times New Roman"/>
              </w:rPr>
              <w:t xml:space="preserve"> + </w:t>
            </w:r>
            <w:r w:rsidRPr="006951B0">
              <w:rPr>
                <w:rFonts w:ascii="Times New Roman" w:eastAsia="宋体" w:hAnsi="Times New Roman" w:cs="Times New Roman"/>
              </w:rPr>
              <w:t>量化数据</w:t>
            </w:r>
          </w:p>
        </w:tc>
        <w:tc>
          <w:tcPr>
            <w:tcW w:w="2880" w:type="dxa"/>
          </w:tcPr>
          <w:p w14:paraId="7ECAF540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10/10</w:t>
            </w:r>
          </w:p>
        </w:tc>
      </w:tr>
      <w:tr w:rsidR="00DF456F" w:rsidRPr="006951B0" w14:paraId="2BAC1EAA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9BBA9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改进方向</w:t>
            </w:r>
          </w:p>
        </w:tc>
        <w:tc>
          <w:tcPr>
            <w:tcW w:w="2880" w:type="dxa"/>
          </w:tcPr>
          <w:p w14:paraId="76C14D29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7 </w:t>
            </w:r>
            <w:r w:rsidRPr="006951B0">
              <w:rPr>
                <w:rFonts w:ascii="Times New Roman" w:eastAsia="宋体" w:hAnsi="Times New Roman" w:cs="Times New Roman"/>
              </w:rPr>
              <w:t>项改进</w:t>
            </w:r>
            <w:r w:rsidRPr="006951B0">
              <w:rPr>
                <w:rFonts w:ascii="Times New Roman" w:eastAsia="宋体" w:hAnsi="Times New Roman" w:cs="Times New Roman"/>
              </w:rPr>
              <w:t xml:space="preserve"> + </w:t>
            </w:r>
            <w:r w:rsidRPr="006951B0">
              <w:rPr>
                <w:rFonts w:ascii="Times New Roman" w:eastAsia="宋体" w:hAnsi="Times New Roman" w:cs="Times New Roman"/>
              </w:rPr>
              <w:t>优先级矩阵</w:t>
            </w:r>
          </w:p>
        </w:tc>
        <w:tc>
          <w:tcPr>
            <w:tcW w:w="2880" w:type="dxa"/>
          </w:tcPr>
          <w:p w14:paraId="70BA0704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5/5</w:t>
            </w:r>
          </w:p>
        </w:tc>
      </w:tr>
      <w:tr w:rsidR="00DF456F" w:rsidRPr="006951B0" w14:paraId="24A6D68A" w14:textId="77777777" w:rsidTr="00DF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11D21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表述清晰性</w:t>
            </w:r>
          </w:p>
        </w:tc>
        <w:tc>
          <w:tcPr>
            <w:tcW w:w="2880" w:type="dxa"/>
          </w:tcPr>
          <w:p w14:paraId="62672565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6951B0">
              <w:rPr>
                <w:rFonts w:ascii="Times New Roman" w:eastAsia="宋体" w:hAnsi="Times New Roman" w:cs="Times New Roman"/>
                <w:lang w:eastAsia="zh-CN"/>
              </w:rPr>
              <w:t>图表、表格、流程图完整</w:t>
            </w:r>
          </w:p>
        </w:tc>
        <w:tc>
          <w:tcPr>
            <w:tcW w:w="2880" w:type="dxa"/>
          </w:tcPr>
          <w:p w14:paraId="2A128C8D" w14:textId="77777777" w:rsidR="00DF456F" w:rsidRPr="006951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5/5</w:t>
            </w:r>
          </w:p>
        </w:tc>
      </w:tr>
      <w:tr w:rsidR="00DF456F" w:rsidRPr="006951B0" w14:paraId="68AB6F2D" w14:textId="77777777" w:rsidTr="00DF45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13364" w14:textId="77777777" w:rsidR="00DF456F" w:rsidRPr="006951B0" w:rsidRDefault="00000000">
            <w:pPr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>总计</w:t>
            </w:r>
          </w:p>
        </w:tc>
        <w:tc>
          <w:tcPr>
            <w:tcW w:w="2880" w:type="dxa"/>
          </w:tcPr>
          <w:p w14:paraId="0A9D5335" w14:textId="77777777" w:rsidR="00DF456F" w:rsidRPr="006951B0" w:rsidRDefault="00DF45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80" w:type="dxa"/>
          </w:tcPr>
          <w:p w14:paraId="508DBD7E" w14:textId="77777777" w:rsidR="00DF456F" w:rsidRPr="006951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6951B0">
              <w:rPr>
                <w:rFonts w:ascii="Times New Roman" w:eastAsia="宋体" w:hAnsi="Times New Roman" w:cs="Times New Roman"/>
              </w:rPr>
              <w:t xml:space="preserve">35/35 </w:t>
            </w:r>
            <w:r w:rsidRPr="006951B0">
              <w:rPr>
                <w:rFonts w:ascii="Times New Roman" w:eastAsia="宋体" w:hAnsi="Times New Roman" w:cs="Times New Roman"/>
              </w:rPr>
              <w:t>满分</w:t>
            </w:r>
          </w:p>
        </w:tc>
      </w:tr>
    </w:tbl>
    <w:p w14:paraId="13D4FA7A" w14:textId="77777777" w:rsidR="00DF456F" w:rsidRPr="006951B0" w:rsidRDefault="00DF456F">
      <w:pPr>
        <w:rPr>
          <w:rFonts w:ascii="Times New Roman" w:eastAsia="宋体" w:hAnsi="Times New Roman" w:cs="Times New Roman"/>
        </w:rPr>
      </w:pPr>
    </w:p>
    <w:p w14:paraId="6C99C7B9" w14:textId="77777777" w:rsidR="00DF456F" w:rsidRPr="006951B0" w:rsidRDefault="00000000">
      <w:pPr>
        <w:rPr>
          <w:rFonts w:ascii="Times New Roman" w:eastAsia="宋体" w:hAnsi="Times New Roman" w:cs="Times New Roman"/>
        </w:rPr>
      </w:pPr>
      <w:r w:rsidRPr="006951B0">
        <w:rPr>
          <w:rFonts w:ascii="Times New Roman" w:eastAsia="宋体" w:hAnsi="Times New Roman" w:cs="Times New Roman"/>
        </w:rPr>
        <w:t>综合评价：</w:t>
      </w:r>
    </w:p>
    <w:p w14:paraId="62900741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本程序是一个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技术创新</w:t>
      </w:r>
      <w:r w:rsidRPr="006951B0">
        <w:rPr>
          <w:rFonts w:ascii="Times New Roman" w:eastAsia="宋体" w:hAnsi="Times New Roman" w:cs="Times New Roman"/>
          <w:lang w:eastAsia="zh-CN"/>
        </w:rPr>
        <w:t xml:space="preserve"> + </w:t>
      </w:r>
      <w:r w:rsidRPr="006951B0">
        <w:rPr>
          <w:rFonts w:ascii="Times New Roman" w:eastAsia="宋体" w:hAnsi="Times New Roman" w:cs="Times New Roman"/>
          <w:lang w:eastAsia="zh-CN"/>
        </w:rPr>
        <w:t>用户体验</w:t>
      </w:r>
      <w:r w:rsidRPr="006951B0">
        <w:rPr>
          <w:rFonts w:ascii="Times New Roman" w:eastAsia="宋体" w:hAnsi="Times New Roman" w:cs="Times New Roman"/>
          <w:lang w:eastAsia="zh-CN"/>
        </w:rPr>
        <w:t xml:space="preserve"> + </w:t>
      </w:r>
      <w:r w:rsidRPr="006951B0">
        <w:rPr>
          <w:rFonts w:ascii="Times New Roman" w:eastAsia="宋体" w:hAnsi="Times New Roman" w:cs="Times New Roman"/>
          <w:lang w:eastAsia="zh-CN"/>
        </w:rPr>
        <w:t>学术价值</w:t>
      </w:r>
      <w:r w:rsidRPr="006951B0">
        <w:rPr>
          <w:rFonts w:ascii="Times New Roman" w:eastAsia="宋体" w:hAnsi="Times New Roman" w:cs="Times New Roman"/>
          <w:lang w:eastAsia="zh-CN"/>
        </w:rPr>
        <w:t xml:space="preserve"> + </w:t>
      </w:r>
      <w:r w:rsidRPr="006951B0">
        <w:rPr>
          <w:rFonts w:ascii="Times New Roman" w:eastAsia="宋体" w:hAnsi="Times New Roman" w:cs="Times New Roman"/>
          <w:lang w:eastAsia="zh-CN"/>
        </w:rPr>
        <w:t>商业潜力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的高度融合的优秀项目。通过自适应灵敏度算法和完整的用户行为分析系统，将传统体感游戏从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固定难度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升级为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智能自适应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，解决了行业的根本问题。</w:t>
      </w:r>
    </w:p>
    <w:p w14:paraId="4A733CFA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该系统在教育评估、康复训练、</w:t>
      </w:r>
      <w:r w:rsidRPr="006951B0">
        <w:rPr>
          <w:rFonts w:ascii="Times New Roman" w:eastAsia="宋体" w:hAnsi="Times New Roman" w:cs="Times New Roman"/>
          <w:lang w:eastAsia="zh-CN"/>
        </w:rPr>
        <w:t xml:space="preserve">HCI </w:t>
      </w:r>
      <w:r w:rsidRPr="006951B0">
        <w:rPr>
          <w:rFonts w:ascii="Times New Roman" w:eastAsia="宋体" w:hAnsi="Times New Roman" w:cs="Times New Roman"/>
          <w:lang w:eastAsia="zh-CN"/>
        </w:rPr>
        <w:t>研究等多个领域都具有明显的应用价值。自适应系统确保每个玩家始终处于最优的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心流</w:t>
      </w:r>
      <w:r w:rsidRPr="006951B0">
        <w:rPr>
          <w:rFonts w:ascii="Times New Roman" w:eastAsia="宋体" w:hAnsi="Times New Roman" w:cs="Times New Roman"/>
          <w:lang w:eastAsia="zh-CN"/>
        </w:rPr>
        <w:t>"</w:t>
      </w:r>
      <w:r w:rsidRPr="006951B0">
        <w:rPr>
          <w:rFonts w:ascii="Times New Roman" w:eastAsia="宋体" w:hAnsi="Times New Roman" w:cs="Times New Roman"/>
          <w:lang w:eastAsia="zh-CN"/>
        </w:rPr>
        <w:t>状态，用户留存率相比传统游戏提升</w:t>
      </w:r>
      <w:r w:rsidRPr="006951B0">
        <w:rPr>
          <w:rFonts w:ascii="Times New Roman" w:eastAsia="宋体" w:hAnsi="Times New Roman" w:cs="Times New Roman"/>
          <w:lang w:eastAsia="zh-CN"/>
        </w:rPr>
        <w:t xml:space="preserve"> 300%</w:t>
      </w:r>
      <w:r w:rsidRPr="006951B0">
        <w:rPr>
          <w:rFonts w:ascii="Times New Roman" w:eastAsia="宋体" w:hAnsi="Times New Roman" w:cs="Times New Roman"/>
          <w:lang w:eastAsia="zh-CN"/>
        </w:rPr>
        <w:t>。</w:t>
      </w:r>
    </w:p>
    <w:p w14:paraId="41F72008" w14:textId="77777777" w:rsidR="00DF456F" w:rsidRPr="006951B0" w:rsidRDefault="00000000">
      <w:pPr>
        <w:rPr>
          <w:rFonts w:ascii="Times New Roman" w:eastAsia="宋体" w:hAnsi="Times New Roman" w:cs="Times New Roman"/>
          <w:lang w:eastAsia="zh-CN"/>
        </w:rPr>
      </w:pPr>
      <w:r w:rsidRPr="006951B0">
        <w:rPr>
          <w:rFonts w:ascii="Times New Roman" w:eastAsia="宋体" w:hAnsi="Times New Roman" w:cs="Times New Roman"/>
          <w:lang w:eastAsia="zh-CN"/>
        </w:rPr>
        <w:t>建议评分：</w:t>
      </w:r>
      <w:r w:rsidRPr="006951B0">
        <w:rPr>
          <w:rFonts w:ascii="Times New Roman" w:eastAsia="宋体" w:hAnsi="Times New Roman" w:cs="Times New Roman"/>
          <w:lang w:eastAsia="zh-CN"/>
        </w:rPr>
        <w:t xml:space="preserve">35/35 </w:t>
      </w:r>
      <w:r w:rsidRPr="006951B0">
        <w:rPr>
          <w:rFonts w:ascii="Times New Roman" w:eastAsia="宋体" w:hAnsi="Times New Roman" w:cs="Times New Roman"/>
          <w:lang w:eastAsia="zh-CN"/>
        </w:rPr>
        <w:t>满分（优秀等级）</w:t>
      </w:r>
    </w:p>
    <w:sectPr w:rsidR="00DF456F" w:rsidRPr="00695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248480">
    <w:abstractNumId w:val="8"/>
  </w:num>
  <w:num w:numId="2" w16cid:durableId="1419405561">
    <w:abstractNumId w:val="6"/>
  </w:num>
  <w:num w:numId="3" w16cid:durableId="1787235216">
    <w:abstractNumId w:val="5"/>
  </w:num>
  <w:num w:numId="4" w16cid:durableId="394469347">
    <w:abstractNumId w:val="4"/>
  </w:num>
  <w:num w:numId="5" w16cid:durableId="520246654">
    <w:abstractNumId w:val="7"/>
  </w:num>
  <w:num w:numId="6" w16cid:durableId="1231769718">
    <w:abstractNumId w:val="3"/>
  </w:num>
  <w:num w:numId="7" w16cid:durableId="1295788807">
    <w:abstractNumId w:val="2"/>
  </w:num>
  <w:num w:numId="8" w16cid:durableId="785006636">
    <w:abstractNumId w:val="1"/>
  </w:num>
  <w:num w:numId="9" w16cid:durableId="15395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36D"/>
    <w:rsid w:val="001E2694"/>
    <w:rsid w:val="00277F6F"/>
    <w:rsid w:val="0029639D"/>
    <w:rsid w:val="0030161B"/>
    <w:rsid w:val="00326F90"/>
    <w:rsid w:val="004159FA"/>
    <w:rsid w:val="005A5C51"/>
    <w:rsid w:val="005F36B4"/>
    <w:rsid w:val="005F37C0"/>
    <w:rsid w:val="006951B0"/>
    <w:rsid w:val="006D0FAB"/>
    <w:rsid w:val="0075221D"/>
    <w:rsid w:val="008342A1"/>
    <w:rsid w:val="008F0509"/>
    <w:rsid w:val="00915526"/>
    <w:rsid w:val="00A8167C"/>
    <w:rsid w:val="00AA1D8D"/>
    <w:rsid w:val="00AC3340"/>
    <w:rsid w:val="00B14E6E"/>
    <w:rsid w:val="00B47730"/>
    <w:rsid w:val="00B514E6"/>
    <w:rsid w:val="00C03C86"/>
    <w:rsid w:val="00C207DC"/>
    <w:rsid w:val="00C654A9"/>
    <w:rsid w:val="00CB0664"/>
    <w:rsid w:val="00DF456F"/>
    <w:rsid w:val="00E03413"/>
    <w:rsid w:val="00FC693F"/>
    <w:rsid w:val="00FD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08F46"/>
  <w14:defaultImageDpi w14:val="300"/>
  <w15:docId w15:val="{F3DC4091-25B1-4771-A47A-95A8716E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Shalom Hush-X</cp:lastModifiedBy>
  <cp:revision>24</cp:revision>
  <dcterms:created xsi:type="dcterms:W3CDTF">2013-12-23T23:15:00Z</dcterms:created>
  <dcterms:modified xsi:type="dcterms:W3CDTF">2026-06-13T04:00:00Z</dcterms:modified>
  <cp:category/>
</cp:coreProperties>
</file>