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94CD14">
      <w:pPr>
        <w:spacing w:before="480" w:after="480" w:line="288" w:lineRule="auto"/>
        <w:ind w:left="0"/>
        <w:jc w:val="center"/>
        <w:rPr>
          <w:sz w:val="13"/>
          <w:szCs w:val="15"/>
        </w:rPr>
      </w:pPr>
      <w:r>
        <w:rPr>
          <w:rFonts w:ascii="Arial" w:hAnsi="Arial" w:eastAsia="等线" w:cs="Arial"/>
          <w:b/>
          <w:sz w:val="32"/>
          <w:szCs w:val="15"/>
        </w:rPr>
        <w:t>本地部署三大开源大语言模型横向对比实验报告</w:t>
      </w:r>
    </w:p>
    <w:p w14:paraId="43D062E7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一、实验概述</w:t>
      </w:r>
      <w:bookmarkEnd w:id="0"/>
    </w:p>
    <w:p w14:paraId="38349E1B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1.1 实验目的</w:t>
      </w:r>
      <w:bookmarkEnd w:id="1"/>
    </w:p>
    <w:p w14:paraId="1334CB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本次实验本地部署三款主流开源大语言模型，分别为ChatGLM3-6B、DeepSeek‑R1‑Distill‑Qwen、Qwen-7b-chat。通过设置简单、中等、困难三个梯度的中文语义歧义测试问题，完成模型问答测试，</w:t>
      </w:r>
      <w:r>
        <w:rPr>
          <w:rFonts w:hint="eastAsia" w:ascii="Arial" w:hAnsi="Arial" w:eastAsia="等线" w:cs="Arial"/>
          <w:sz w:val="22"/>
          <w:lang w:val="en-US" w:eastAsia="zh-CN"/>
        </w:rPr>
        <w:t>并</w:t>
      </w:r>
      <w:r>
        <w:rPr>
          <w:rFonts w:ascii="Arial" w:hAnsi="Arial" w:eastAsia="等线" w:cs="Arial"/>
          <w:sz w:val="22"/>
        </w:rPr>
        <w:t>记录各模型输出结果与推理耗时</w:t>
      </w:r>
      <w:r>
        <w:rPr>
          <w:rFonts w:hint="eastAsia" w:ascii="Arial" w:hAnsi="Arial" w:eastAsia="等线" w:cs="Arial"/>
          <w:sz w:val="22"/>
          <w:lang w:eastAsia="zh-CN"/>
        </w:rPr>
        <w:t>。</w:t>
      </w:r>
      <w:r>
        <w:rPr>
          <w:rFonts w:hint="eastAsia" w:ascii="Arial" w:hAnsi="Arial" w:eastAsia="等线" w:cs="Arial"/>
          <w:sz w:val="22"/>
          <w:lang w:val="en-US" w:eastAsia="zh-CN"/>
        </w:rPr>
        <w:t>根据记录和耗时</w:t>
      </w:r>
      <w:r>
        <w:rPr>
          <w:rFonts w:ascii="Arial" w:hAnsi="Arial" w:eastAsia="等线" w:cs="Arial"/>
          <w:sz w:val="22"/>
        </w:rPr>
        <w:t>最终完成多模型横向对比分析，探究不同开源大模型的性能差异。</w:t>
      </w:r>
    </w:p>
    <w:p w14:paraId="0EA5C1C6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1.2 实验对象</w:t>
      </w:r>
      <w:bookmarkEnd w:id="2"/>
    </w:p>
    <w:p w14:paraId="101BDF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本次实验选用三款轻量化、可本地部署的开源对话大模型，具体信息如下：</w:t>
      </w:r>
    </w:p>
    <w:p w14:paraId="189721AE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ChatGLM3-6B</w:t>
      </w:r>
      <w:r>
        <w:rPr>
          <w:rFonts w:ascii="Arial" w:hAnsi="Arial" w:eastAsia="等线" w:cs="Arial"/>
          <w:sz w:val="22"/>
        </w:rPr>
        <w:t>：智谱AI推出的轻量化对话模型，适配中文场景，主打通用对话能力，参数规模6B，适配本地部署硬件要求。</w:t>
      </w:r>
    </w:p>
    <w:p w14:paraId="68FFFDE7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DeepSeek‑R1‑Distill‑Qwen</w:t>
      </w:r>
      <w:r>
        <w:rPr>
          <w:rFonts w:ascii="Arial" w:hAnsi="Arial" w:eastAsia="等线" w:cs="Arial"/>
          <w:sz w:val="22"/>
        </w:rPr>
        <w:t>：深度求索蒸馏优化模型，基于通义千问底座优化，侧重逻辑推理与细节分析，擅长复杂问题拆解作答。</w:t>
      </w:r>
    </w:p>
    <w:p w14:paraId="66BB2D4B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Qwen-7b-chat</w:t>
      </w:r>
      <w:r>
        <w:rPr>
          <w:rFonts w:ascii="Arial" w:hAnsi="Arial" w:eastAsia="等线" w:cs="Arial"/>
          <w:sz w:val="22"/>
        </w:rPr>
        <w:t>：阿里通义千问轻量化对话模型，参数规模7B，中文适配性强，应答简洁高效，推理速度优势明显。</w:t>
      </w:r>
    </w:p>
    <w:p w14:paraId="07E28B04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1.3 测试问题梯度设置</w:t>
      </w:r>
      <w:bookmarkEnd w:id="3"/>
    </w:p>
    <w:p w14:paraId="570B89B1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本次选取三道典型中文歧义语句问题，难度逐级递增</w:t>
      </w:r>
      <w:r>
        <w:rPr>
          <w:rFonts w:hint="eastAsia" w:ascii="Arial" w:hAnsi="Arial" w:eastAsia="等线" w:cs="Arial"/>
          <w:sz w:val="22"/>
          <w:lang w:eastAsia="zh-CN"/>
        </w:rPr>
        <w:t>：</w:t>
      </w:r>
    </w:p>
    <w:p w14:paraId="0D90980D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简单题</w:t>
      </w:r>
      <w:r>
        <w:rPr>
          <w:rFonts w:ascii="Arial" w:hAnsi="Arial" w:eastAsia="等线" w:cs="Arial"/>
          <w:sz w:val="22"/>
        </w:rPr>
        <w:t>：请说出以下两句话区别在哪里？1、冬天：能穿多少穿多少 2、夏天：能穿多少穿多少</w:t>
      </w:r>
    </w:p>
    <w:p w14:paraId="2917DB69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中等题</w:t>
      </w:r>
      <w:r>
        <w:rPr>
          <w:rFonts w:ascii="Arial" w:hAnsi="Arial" w:eastAsia="等线" w:cs="Arial"/>
          <w:sz w:val="22"/>
        </w:rPr>
        <w:t>：明明明明明白白白喜欢他，可她就是不说。这句话里，明明和白白谁喜欢谁？</w:t>
      </w:r>
    </w:p>
    <w:p w14:paraId="7C4FE999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困难题</w:t>
      </w:r>
      <w:r>
        <w:rPr>
          <w:rFonts w:ascii="Arial" w:hAnsi="Arial" w:eastAsia="等线" w:cs="Arial"/>
          <w:sz w:val="22"/>
        </w:rPr>
        <w:t>：解析领导与小明对话中多处“意思”的不同含义，包含社交语境、口语歧义、人情往来多层语义。</w:t>
      </w:r>
    </w:p>
    <w:p w14:paraId="12DFECCD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二、模型部署过程</w:t>
      </w:r>
      <w:bookmarkEnd w:id="4"/>
    </w:p>
    <w:p w14:paraId="350131F3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 w:val="0"/>
          <w:bCs/>
          <w:sz w:val="22"/>
          <w:szCs w:val="18"/>
        </w:rPr>
      </w:pPr>
      <w:bookmarkStart w:id="5" w:name="heading_5"/>
      <w:r>
        <w:rPr>
          <w:rFonts w:ascii="Arial" w:hAnsi="Arial" w:eastAsia="等线" w:cs="Arial"/>
          <w:b w:val="0"/>
          <w:bCs/>
          <w:sz w:val="22"/>
          <w:szCs w:val="18"/>
        </w:rPr>
        <w:t>Git Clone 源码部署过程</w:t>
      </w:r>
      <w:bookmarkEnd w:id="5"/>
    </w:p>
    <w:p w14:paraId="27698775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b/>
          <w:sz w:val="30"/>
          <w:lang w:eastAsia="zh-CN"/>
        </w:rPr>
      </w:pPr>
      <w:r>
        <w:rPr>
          <w:rFonts w:hint="eastAsia" w:ascii="Arial" w:hAnsi="Arial" w:eastAsia="等线" w:cs="Arial"/>
          <w:b/>
          <w:sz w:val="30"/>
          <w:lang w:eastAsia="zh-CN"/>
        </w:rPr>
        <w:drawing>
          <wp:inline distT="0" distB="0" distL="114300" distR="114300">
            <wp:extent cx="5273040" cy="876300"/>
            <wp:effectExtent l="0" t="0" r="0" b="7620"/>
            <wp:docPr id="1" name="图片 1" descr="001cl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01clon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9EB53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b/>
          <w:sz w:val="30"/>
          <w:lang w:eastAsia="zh-CN"/>
        </w:rPr>
      </w:pPr>
      <w:r>
        <w:rPr>
          <w:rFonts w:hint="eastAsia" w:ascii="Arial" w:hAnsi="Arial" w:eastAsia="等线" w:cs="Arial"/>
          <w:b/>
          <w:sz w:val="30"/>
          <w:lang w:eastAsia="zh-CN"/>
        </w:rPr>
        <w:drawing>
          <wp:inline distT="0" distB="0" distL="114300" distR="114300">
            <wp:extent cx="5273040" cy="861695"/>
            <wp:effectExtent l="0" t="0" r="0" b="6985"/>
            <wp:docPr id="2" name="图片 2" descr="001cl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01clon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00958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b/>
          <w:sz w:val="30"/>
          <w:lang w:eastAsia="zh-CN"/>
        </w:rPr>
      </w:pPr>
      <w:r>
        <w:rPr>
          <w:rFonts w:hint="eastAsia" w:ascii="Arial" w:hAnsi="Arial" w:eastAsia="等线" w:cs="Arial"/>
          <w:b/>
          <w:sz w:val="30"/>
          <w:lang w:eastAsia="zh-CN"/>
        </w:rPr>
        <w:drawing>
          <wp:inline distT="0" distB="0" distL="114300" distR="114300">
            <wp:extent cx="5273040" cy="845820"/>
            <wp:effectExtent l="0" t="0" r="0" b="7620"/>
            <wp:docPr id="3" name="图片 3" descr="001cl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01clon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A155B">
      <w:pPr>
        <w:spacing w:before="320" w:after="120" w:line="288" w:lineRule="auto"/>
        <w:ind w:left="0"/>
        <w:jc w:val="left"/>
        <w:outlineLvl w:val="1"/>
      </w:pPr>
      <w:bookmarkStart w:id="6" w:name="heading_7"/>
      <w:r>
        <w:rPr>
          <w:rFonts w:ascii="Arial" w:hAnsi="Arial" w:eastAsia="等线" w:cs="Arial"/>
          <w:b/>
          <w:sz w:val="32"/>
        </w:rPr>
        <w:t>三、模型问答测试结果</w:t>
      </w:r>
      <w:bookmarkEnd w:id="6"/>
    </w:p>
    <w:p w14:paraId="260E67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本次测试所有模型应答均为原始输出，无修改、无删减。</w:t>
      </w:r>
    </w:p>
    <w:p w14:paraId="5139132D">
      <w:pPr>
        <w:spacing w:before="300" w:after="120" w:line="288" w:lineRule="auto"/>
        <w:ind w:left="0"/>
        <w:jc w:val="left"/>
        <w:outlineLvl w:val="2"/>
      </w:pPr>
      <w:bookmarkStart w:id="7" w:name="heading_8"/>
      <w:r>
        <w:rPr>
          <w:rFonts w:ascii="Arial" w:hAnsi="Arial" w:eastAsia="等线" w:cs="Arial"/>
          <w:b/>
          <w:sz w:val="30"/>
        </w:rPr>
        <w:t>3.1 ChatGLM3-6B 测试结果</w:t>
      </w:r>
      <w:bookmarkEnd w:id="7"/>
    </w:p>
    <w:p w14:paraId="2A17C396">
      <w:pPr>
        <w:spacing w:before="260" w:after="120" w:line="288" w:lineRule="auto"/>
        <w:ind w:left="0"/>
        <w:jc w:val="left"/>
        <w:outlineLvl w:val="3"/>
      </w:pPr>
      <w:bookmarkStart w:id="8" w:name="heading_9"/>
      <w:r>
        <w:rPr>
          <w:rFonts w:ascii="Arial" w:hAnsi="Arial" w:eastAsia="等线" w:cs="Arial"/>
          <w:b/>
          <w:sz w:val="28"/>
        </w:rPr>
        <w:t>题目1（简单）：冬夏穿衣语句区别</w:t>
      </w:r>
      <w:bookmarkEnd w:id="8"/>
    </w:p>
    <w:p w14:paraId="024A5D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型作答：这两句话的区别在于所处的季节不同。第一句是关于冬天的穿着建议，表示在冬天应该尽可能多穿衣服，以保暖；而第二句是关于夏天的穿着建议，同样表示在夏天应该尽可能多穿衣服，以应对高温天气。虽然两句话的内容相似，但所处的季节和气候条件不同。</w:t>
      </w:r>
    </w:p>
    <w:p w14:paraId="0E1232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应答时间：619.65 秒</w:t>
      </w:r>
    </w:p>
    <w:p w14:paraId="6890E7EB">
      <w:pPr>
        <w:spacing w:before="260" w:after="120" w:line="288" w:lineRule="auto"/>
        <w:ind w:left="0"/>
        <w:jc w:val="left"/>
        <w:outlineLvl w:val="3"/>
      </w:pPr>
      <w:bookmarkStart w:id="9" w:name="heading_10"/>
      <w:r>
        <w:rPr>
          <w:rFonts w:ascii="Arial" w:hAnsi="Arial" w:eastAsia="等线" w:cs="Arial"/>
          <w:b/>
          <w:sz w:val="28"/>
        </w:rPr>
        <w:t>题目2（中等）：明明白白情感句式解析</w:t>
      </w:r>
      <w:bookmarkEnd w:id="9"/>
    </w:p>
    <w:p w14:paraId="59215E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模型作答：根据这句话的表述，明明知道白白喜欢他，但白白并没有表达出自己的喜欢。因此，可以推断出，明明喜欢白白，但白白并没有向明明表达自己的喜欢。</w:t>
      </w:r>
    </w:p>
    <w:p w14:paraId="49F955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应答时间：371.47 秒</w:t>
      </w:r>
    </w:p>
    <w:p w14:paraId="51761117">
      <w:pPr>
        <w:spacing w:before="260" w:after="120" w:line="288" w:lineRule="auto"/>
        <w:ind w:left="0"/>
        <w:jc w:val="left"/>
        <w:outlineLvl w:val="3"/>
      </w:pPr>
      <w:bookmarkStart w:id="10" w:name="heading_11"/>
      <w:r>
        <w:rPr>
          <w:rFonts w:ascii="Arial" w:hAnsi="Arial" w:eastAsia="等线" w:cs="Arial"/>
          <w:b/>
          <w:sz w:val="28"/>
        </w:rPr>
        <w:t>题目3（困难）：多语境“意思”词义解析</w:t>
      </w:r>
      <w:bookmarkEnd w:id="10"/>
    </w:p>
    <w:p w14:paraId="017E8D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模型作答：1. 领导：你这是什么意思？ 意思是指含义、目的或作用。领导在这里询问小明行为的目的或意图。</w:t>
      </w:r>
    </w:p>
    <w:p w14:paraId="4F3723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小明：没什么意思。意思意思。 这里的 “意思” 表示没有特别的含义或目的。小明在回应领导的问题，表示自己的行为并没有特别的意思。</w:t>
      </w:r>
    </w:p>
    <w:p w14:paraId="4F3908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领导：你这就不够意思了。 意思是不够充分或不够周到。领导认为小明的回答不够详细或深入，表示不满。</w:t>
      </w:r>
    </w:p>
    <w:p w14:paraId="1F2C04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小明：小意思，小意思。 这里的 “意思” 表示小心谨慎、谦虚的意思。小明在回应领导的问题，试图表示自己的行为只是小事情，没有别的意图。</w:t>
      </w:r>
    </w:p>
    <w:p w14:paraId="186866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领导：那我就不好意思了。 这里的 “意思” 表示承认某种事实或默认某种观点。领导在这里表示承认自己之前对小明的行为表示不满。</w:t>
      </w:r>
    </w:p>
    <w:p w14:paraId="506B3C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小明：其实也没有别的意思。 这里的 “意思” 表示没有其他特别的含义或目的。小明在回应领导的问题，表示自己的行为确实没有其他的意思。</w:t>
      </w:r>
    </w:p>
    <w:p w14:paraId="7860F09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应答时间：1632.98 秒</w:t>
      </w:r>
    </w:p>
    <w:p w14:paraId="07BED75A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drawing>
          <wp:inline distT="0" distB="0" distL="114300" distR="114300">
            <wp:extent cx="5273040" cy="655320"/>
            <wp:effectExtent l="0" t="0" r="0" b="0"/>
            <wp:docPr id="4" name="图片 4" descr="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0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等线" w:cs="Arial"/>
          <w:sz w:val="22"/>
          <w:lang w:eastAsia="zh-CN"/>
        </w:rPr>
        <w:drawing>
          <wp:inline distT="0" distB="0" distL="114300" distR="114300">
            <wp:extent cx="5269865" cy="1711325"/>
            <wp:effectExtent l="0" t="0" r="3175" b="10795"/>
            <wp:docPr id="5" name="图片 5" descr="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0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等线" w:cs="Arial"/>
          <w:sz w:val="22"/>
          <w:lang w:eastAsia="zh-CN"/>
        </w:rPr>
        <w:drawing>
          <wp:inline distT="0" distB="0" distL="114300" distR="114300">
            <wp:extent cx="5273040" cy="716280"/>
            <wp:effectExtent l="0" t="0" r="0" b="0"/>
            <wp:docPr id="6" name="图片 6" descr="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0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611DE">
      <w:pPr>
        <w:spacing w:before="300" w:after="120" w:line="288" w:lineRule="auto"/>
        <w:ind w:left="0"/>
        <w:jc w:val="left"/>
        <w:outlineLvl w:val="2"/>
      </w:pPr>
      <w:bookmarkStart w:id="11" w:name="heading_12"/>
      <w:r>
        <w:rPr>
          <w:rFonts w:ascii="Arial" w:hAnsi="Arial" w:eastAsia="等线" w:cs="Arial"/>
          <w:b/>
          <w:sz w:val="30"/>
        </w:rPr>
        <w:t>3.2 DeepSeek‑R1‑Distill‑Qwen 测试结果</w:t>
      </w:r>
      <w:bookmarkEnd w:id="11"/>
    </w:p>
    <w:p w14:paraId="1A36B923">
      <w:pPr>
        <w:spacing w:before="260" w:after="120" w:line="288" w:lineRule="auto"/>
        <w:ind w:left="0"/>
        <w:jc w:val="left"/>
        <w:outlineLvl w:val="3"/>
      </w:pPr>
      <w:bookmarkStart w:id="12" w:name="heading_13"/>
      <w:r>
        <w:rPr>
          <w:rFonts w:ascii="Arial" w:hAnsi="Arial" w:eastAsia="等线" w:cs="Arial"/>
          <w:b/>
          <w:sz w:val="28"/>
        </w:rPr>
        <w:t>题目1（简单）：冬夏穿衣语句区别</w:t>
      </w:r>
      <w:bookmarkEnd w:id="12"/>
    </w:p>
    <w:p w14:paraId="14F919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模型作答：好，我现在要回答用户的问题，找出这两句话的区别。首先，我得仔细阅读这两句话：</w:t>
      </w:r>
    </w:p>
    <w:p w14:paraId="62D47D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1、冬天，能穿多少穿多少</w:t>
      </w:r>
    </w:p>
    <w:p w14:paraId="5D7139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2、夏天，能穿多少穿多少</w:t>
      </w:r>
    </w:p>
    <w:p w14:paraId="15CD57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看起来这两句话结构很相似，都是在不同的季节建议如何穿着。不过，用户问的是它们之间的区别在哪里，所以我得找出更具体的地方。</w:t>
      </w:r>
    </w:p>
    <w:p w14:paraId="69E4F2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先，我注意到这两句话都是在指导穿着方式，但季节不同，所以适用的温度和气候条件不同。冬天和夏天的温度差异很大，所以穿着建议也会有明显的不同。冬天通常建议穿多层衣物，比如保暖内衣、毛衣、外套等，而夏天则适合穿短款、轻薄的衣物，比如 T 恤、短裤或裙子。</w:t>
      </w:r>
    </w:p>
    <w:p w14:paraId="01834D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接下来，我想到这两句话可能是在不同的场合使用，比如促销活动或者品牌宣传。冬天的促销活动可能强调保暖和舒适，而夏天则强调清凉和时尚。因此，这两句话不仅内容不同，语气和侧重点也可能不同。</w:t>
      </w:r>
    </w:p>
    <w:p w14:paraId="5C91B0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另外，从语言结构上看，虽然都是 “能穿多少穿多少”，但前面的季节词 “冬天” 和 “夏天” 直接指出了适用的时间段和气候，这使得读者能够明确这两句话适用的范围。</w:t>
      </w:r>
    </w:p>
    <w:p w14:paraId="632C9F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我还想到，这两句话可能是在引导消费者在不同的季节做出不同的购买决策，所以它们的意图是不同的。冬天可能是在推广保暖衣物，夏天则是在推广轻薄衣物。</w:t>
      </w:r>
    </w:p>
    <w:p w14:paraId="2775EB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总结一下，这两句话的区别主要在于适用的季节、穿着建议的差异以及它们传达的意图不同。冬天强调保暖和多层衣物，夏天则强调清凉和轻薄衣物，适用于不同的气候和活动场合。</w:t>
      </w:r>
    </w:p>
    <w:p w14:paraId="30D962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这两句话的区别主要在于适用的季节和气候条件不同，以及它们传达的穿着建议不同：</w:t>
      </w:r>
    </w:p>
    <w:p w14:paraId="67D38E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适用季节：</w:t>
      </w:r>
    </w:p>
    <w:p w14:paraId="57413D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第一句：“冬天：能穿多少穿多少” 是针对冬季，强调保暖和多层衣物的穿着。</w:t>
      </w:r>
    </w:p>
    <w:p w14:paraId="5E56FA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第二句：“夏天：能穿多少穿多少” 是针对夏季，强调清凉和轻薄衣物的穿着。</w:t>
      </w:r>
    </w:p>
    <w:p w14:paraId="5DBBB4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穿着建议：</w:t>
      </w:r>
    </w:p>
    <w:p w14:paraId="48A8F0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冬天：建议穿着多层衣物，如保暖内衣、毛衣、外套等。</w:t>
      </w:r>
    </w:p>
    <w:p w14:paraId="48E6A4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夏天：建议穿着短款、轻薄的衣物，如 T 恤、短裤或裙子。</w:t>
      </w:r>
    </w:p>
    <w:p w14:paraId="0FAA22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意图和语气：</w:t>
      </w:r>
    </w:p>
    <w:p w14:paraId="1B5E0A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冬天的句子可能侧重于保暖和舒适，适合在寒冷的促销活动中吸引消费者购买厚重衣物。</w:t>
      </w:r>
    </w:p>
    <w:p w14:paraId="16B13927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应答时间：1813.23 秒</w:t>
      </w:r>
    </w:p>
    <w:p w14:paraId="7E5A3BE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21EF0762">
      <w:pPr>
        <w:spacing w:before="260" w:after="120" w:line="288" w:lineRule="auto"/>
        <w:ind w:left="0"/>
        <w:jc w:val="left"/>
        <w:outlineLvl w:val="3"/>
      </w:pPr>
      <w:bookmarkStart w:id="13" w:name="heading_14"/>
      <w:r>
        <w:rPr>
          <w:rFonts w:ascii="Arial" w:hAnsi="Arial" w:eastAsia="等线" w:cs="Arial"/>
          <w:b/>
          <w:sz w:val="28"/>
        </w:rPr>
        <w:t>题目2（中等）：明明白白情感句式解析</w:t>
      </w:r>
      <w:bookmarkEnd w:id="13"/>
    </w:p>
    <w:p w14:paraId="1DA616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模型作答：嗯，这个问题看起来有点绕，不过我还是可以慢慢理清楚。首先，题目说 “明明明明明白白白喜欢他，可她就是不说。” 这句话里，明明和白白谁喜欢谁？</w:t>
      </w:r>
    </w:p>
    <w:p w14:paraId="2E1721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首先，我需要拆开来看。这句话里有两个 “明明”，这可能是一个重复，或者是说 “明明” 和 “白白” 两个人。然后，中间部分提到 “明明明白白白喜欢他”，这里有点模糊，因为 “他” 指的是谁呢？是明明自己吗？还是另一个人？</w:t>
      </w:r>
    </w:p>
    <w:p w14:paraId="0A3FD6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假设 “他” 指的是明明自己，那么这句话的意思就是说明明知道白白喜欢他，也就是明明喜欢白白。但是，后面说 “可她就是不说”，这里的 “她” 指的是白白吗？如果是的话，那么明明知道白白喜欢他，但白白不愿意说出来，所以这里表达的是明明喜欢白白。</w:t>
      </w:r>
    </w:p>
    <w:p w14:paraId="2AFEDD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不过，也有可能 “他” 指的是另一个人，比如 “他” 是指另一个男生，那么 “明明明白白白喜欢他” 就是说明明知道另一个男生喜欢白白，那么 “她就是不说” 可能是指那个男生不愿意说，但这里的关系可能更复杂。</w:t>
      </w:r>
    </w:p>
    <w:p w14:paraId="3C7A33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不过，通常在这种情况下，如果没有特别说明，“他” 可能指的是说话者自己，也就是明明。所以，综合来看，这句话的意思应该是明明知道白白喜欢他，也就是明明喜欢白白。因此，明明喜欢白白。</w:t>
      </w:r>
    </w:p>
    <w:p w14:paraId="25E211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不过，为了确保没错，我可以再仔细分析一下。句子结构是：“明明明明明白……”，这可能是一个重复，可能是指 “明明” 和 “明明”（可能是个笔误，应该是 “明明” 和 “白白”）。然后，“明明明白白白喜欢他”，“他” 指的是明明自己，所以明明知道白白喜欢他，也就是明明喜欢白白。然后，“可她就是不说”，这里的 “她” 指的是白白，所以明明知道白白喜欢他，但白白不愿意说出来。</w:t>
      </w:r>
    </w:p>
    <w:p w14:paraId="58ECAB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所以，最终结论应该是明明喜欢白白。</w:t>
      </w:r>
    </w:p>
    <w:p w14:paraId="64CF6D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不过，也有可能 “他” 指的是另一个人，那么 “明明明白白白喜欢他” 就是说明明知道另一个男生喜欢白白，而 “她就是不说” 可能是指那个男生不愿意说，但这里的关系可能不是明明和白白之间的，而是明明和另一个人之间的。但通常在这种情况下，可能是指明明和白白之间的关系。</w:t>
      </w:r>
    </w:p>
    <w:p w14:paraId="5B6032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再想一下，如果 “他” 指的是另一个人，那么 “明明明白白白喜欢他” 就是说明明知道另一个男生喜欢白白，而 “她就是不说” 可能是指那个男生不愿意说，但这里的关系可能不是明明和白白之间的，而是明明和另一个人之间的</w:t>
      </w:r>
    </w:p>
    <w:p w14:paraId="3CBC9E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应答时间：1548.57 秒</w:t>
      </w:r>
    </w:p>
    <w:p w14:paraId="54452C85">
      <w:pPr>
        <w:spacing w:before="260" w:after="120" w:line="288" w:lineRule="auto"/>
        <w:ind w:left="0"/>
        <w:jc w:val="left"/>
        <w:outlineLvl w:val="3"/>
      </w:pPr>
      <w:bookmarkStart w:id="14" w:name="heading_15"/>
      <w:r>
        <w:rPr>
          <w:rFonts w:ascii="Arial" w:hAnsi="Arial" w:eastAsia="等线" w:cs="Arial"/>
          <w:b/>
          <w:sz w:val="28"/>
        </w:rPr>
        <w:t>题目3（困难）：多语境“意思”词义解析</w:t>
      </w:r>
      <w:bookmarkEnd w:id="14"/>
    </w:p>
    <w:p w14:paraId="1E1D8F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模型作答：首先，我需要理解对话中每个人使用的词语 “意思” 所表达的具体含义。在对话中，小明和领导多次使用 “意思”，但具体含义可能有所不同。</w:t>
      </w:r>
    </w:p>
    <w:p w14:paraId="375363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第一次 “意思”：小明说：“没什么意思。” 这里的 “意思” 可能是指事情没有特别的意义或重要性，类似于 “没有意义” 或 “不重要”。</w:t>
      </w:r>
    </w:p>
    <w:p w14:paraId="2D8914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第二次 “意思”：领导说：“你这就不够意思了。” 这里的 “意思” 可能指的是小明不够有心机或不够精明，类似于 “不够精明” 或 “不够精巧”。</w:t>
      </w:r>
    </w:p>
    <w:p w14:paraId="08177E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第三次 “意思”：小明说：“小意思，小意思。” 这里的 “意思” 可能再次强调事情不大，类似于 “小事情” 或 “不重要”。</w:t>
      </w:r>
    </w:p>
    <w:p w14:paraId="54BFF5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第四次 “意思”：领导说：“那我就不好意思了。” 这里的 “意思” 可能是指小明让他感到不好意思，类似于 “我感到不好意思” 或 “让我感到难堪”。</w:t>
      </w:r>
    </w:p>
    <w:p w14:paraId="189953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第五次 “意思”：小明说：“是我不好意思。” 这里的 “意思” 可能是指小明自己感到不好意思，类似于 “我感到不好意思” 或 “我难为情了”。</w:t>
      </w:r>
    </w:p>
    <w:p w14:paraId="7C1CE0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通过以上分析，可以得出每个 “意思” 在对话中所表达的具体含义。</w:t>
      </w:r>
    </w:p>
    <w:p w14:paraId="46E0D3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在对话中，“意思” 被使用了多次，具体含义如下：</w:t>
      </w:r>
    </w:p>
    <w:p w14:paraId="087D85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第一次 “意思”：小明说: “没什么意思。” 含义: 指事情没有特别的意义或重要性，类似于 “没有意义” 或 “不重要”。</w:t>
      </w:r>
    </w:p>
    <w:p w14:paraId="0A6C66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第二次 “意思”：领导说: “你这就不够意思了。” 含义: 指小明不够有心机或不够精明，类似于 “不够精明” 或 “不够精巧”。</w:t>
      </w:r>
    </w:p>
    <w:p w14:paraId="4DF8AE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第三次 “意思”：小明说: “小意思，小意思。” 含义: 再次强调事情不大，类似于 “小事情” 或 “不重要”。</w:t>
      </w:r>
    </w:p>
    <w:p w14:paraId="60D69E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第四次 “意思”：领导说: “那我就不好意思了。” 含义: 指小明让他感到不好意思，类似于 “</w:t>
      </w:r>
    </w:p>
    <w:p w14:paraId="7FB5D58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应答时间：1676.28 秒</w:t>
      </w:r>
    </w:p>
    <w:p w14:paraId="4298AA1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drawing>
          <wp:inline distT="0" distB="0" distL="114300" distR="114300">
            <wp:extent cx="5263515" cy="3889375"/>
            <wp:effectExtent l="0" t="0" r="9525" b="12065"/>
            <wp:docPr id="7" name="图片 7" descr="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00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等线" w:cs="Arial"/>
          <w:sz w:val="22"/>
          <w:lang w:eastAsia="zh-CN"/>
        </w:rPr>
        <w:drawing>
          <wp:inline distT="0" distB="0" distL="114300" distR="114300">
            <wp:extent cx="5260975" cy="1917700"/>
            <wp:effectExtent l="0" t="0" r="12065" b="2540"/>
            <wp:docPr id="8" name="图片 8" descr="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00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等线" w:cs="Arial"/>
          <w:sz w:val="22"/>
          <w:lang w:eastAsia="zh-CN"/>
        </w:rPr>
        <w:drawing>
          <wp:inline distT="0" distB="0" distL="114300" distR="114300">
            <wp:extent cx="5270500" cy="2328545"/>
            <wp:effectExtent l="0" t="0" r="2540" b="3175"/>
            <wp:docPr id="9" name="图片 9" descr="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00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DC77D">
      <w:pPr>
        <w:spacing w:before="300" w:after="120" w:line="288" w:lineRule="auto"/>
        <w:ind w:left="0"/>
        <w:jc w:val="left"/>
        <w:outlineLvl w:val="2"/>
      </w:pPr>
      <w:bookmarkStart w:id="15" w:name="heading_16"/>
      <w:r>
        <w:rPr>
          <w:rFonts w:ascii="Arial" w:hAnsi="Arial" w:eastAsia="等线" w:cs="Arial"/>
          <w:b/>
          <w:sz w:val="30"/>
        </w:rPr>
        <w:t>3.3 Qwen-7b-chat 测试结果</w:t>
      </w:r>
      <w:bookmarkEnd w:id="15"/>
    </w:p>
    <w:p w14:paraId="26044ED5">
      <w:pPr>
        <w:spacing w:before="260" w:after="120" w:line="288" w:lineRule="auto"/>
        <w:ind w:left="0"/>
        <w:jc w:val="left"/>
        <w:outlineLvl w:val="3"/>
      </w:pPr>
      <w:bookmarkStart w:id="16" w:name="heading_17"/>
      <w:r>
        <w:rPr>
          <w:rFonts w:ascii="Arial" w:hAnsi="Arial" w:eastAsia="等线" w:cs="Arial"/>
          <w:b/>
          <w:sz w:val="28"/>
        </w:rPr>
        <w:t>题目1（简单）：冬夏穿衣语句区别</w:t>
      </w:r>
      <w:bookmarkEnd w:id="16"/>
    </w:p>
    <w:p w14:paraId="6AA6FA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模型作答：这两句话表达的意思相反。第一句话 “冬天：能穿多少穿多少” 意味着应该尽可能多地穿衣服以保暖，因为冬天的天气通常很冷。而第二句话 “夏天：能穿多少穿多少” 则表示应该尽可能少地穿衣服以保持凉爽，因为夏天的天气通常很热。因此，这两句话的主要区别在于它们传达的信息是相反的。</w:t>
      </w:r>
    </w:p>
    <w:p w14:paraId="1C6693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应答时间：398.85 秒</w:t>
      </w:r>
    </w:p>
    <w:p w14:paraId="1EC55991">
      <w:pPr>
        <w:spacing w:before="260" w:after="120" w:line="288" w:lineRule="auto"/>
        <w:ind w:left="0"/>
        <w:jc w:val="left"/>
        <w:outlineLvl w:val="3"/>
      </w:pPr>
      <w:bookmarkStart w:id="17" w:name="heading_18"/>
      <w:r>
        <w:rPr>
          <w:rFonts w:ascii="Arial" w:hAnsi="Arial" w:eastAsia="等线" w:cs="Arial"/>
          <w:b/>
          <w:sz w:val="28"/>
        </w:rPr>
        <w:t>题目2（中等）：明明白白情感句式解析</w:t>
      </w:r>
      <w:bookmarkEnd w:id="17"/>
    </w:p>
    <w:p w14:paraId="169BA2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模型作答：根据句子的描述，“明明” 喜欢 “他”，而 “白白” 则不知道这一点。因此，可以得出结论：明明喜欢他，但白白不知道。</w:t>
      </w:r>
    </w:p>
    <w:p w14:paraId="32EBB8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应答时间：106.73 秒</w:t>
      </w:r>
    </w:p>
    <w:p w14:paraId="24D72C89">
      <w:pPr>
        <w:spacing w:before="260" w:after="120" w:line="288" w:lineRule="auto"/>
        <w:ind w:left="0"/>
        <w:jc w:val="left"/>
        <w:outlineLvl w:val="3"/>
      </w:pPr>
      <w:bookmarkStart w:id="18" w:name="heading_19"/>
      <w:r>
        <w:rPr>
          <w:rFonts w:ascii="Arial" w:hAnsi="Arial" w:eastAsia="等线" w:cs="Arial"/>
          <w:b/>
          <w:sz w:val="28"/>
        </w:rPr>
        <w:t>题目3（困难）：多语境“意思”词义解析</w:t>
      </w:r>
      <w:bookmarkEnd w:id="18"/>
    </w:p>
    <w:p w14:paraId="23CC88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模型作答：根据上下文，“意思” 的含义如下：</w:t>
      </w:r>
    </w:p>
    <w:p w14:paraId="1853F2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“你这是什么意思？” 这句话中的 “意思” 指的是询问对方的意思或意图。</w:t>
      </w:r>
    </w:p>
    <w:p w14:paraId="5E69FD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“没什么意思。” 这里的 “意思” 指的是一切都没有特殊的意义或者价值。</w:t>
      </w:r>
    </w:p>
    <w:p w14:paraId="7B9A22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“你这就不够意思了。” 这里的 “意思” 指的是小明的回答不够恭敬或得体。</w:t>
      </w:r>
    </w:p>
    <w:p w14:paraId="7B97A9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“你这人真有意思。” 这里的 “意思” 指的是小明是一个有趣的人，可能有幽默感或独特之处。</w:t>
      </w:r>
    </w:p>
    <w:p w14:paraId="6FF722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“其实也没有别的意思。” 这里的 “意思” 指的是小明没有其他的意思，只是在回应领导的话。</w:t>
      </w:r>
    </w:p>
    <w:p w14:paraId="5EE2EE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“那我就不好意思了。” 这里的 “意思” 指的是小明感到自己说错了话，对领导表示歉意。</w:t>
      </w:r>
    </w:p>
    <w:p w14:paraId="4C6303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“是我不好意思。” 这里的 “意思” 指的是小明承认自己的错误并愿意承担责任。</w:t>
      </w:r>
    </w:p>
    <w:p w14:paraId="3C0086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应答时间：549.55 秒</w:t>
      </w:r>
    </w:p>
    <w:p w14:paraId="7B1A7DED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  <w:lang w:eastAsia="zh-CN"/>
        </w:rPr>
      </w:pPr>
      <w:bookmarkStart w:id="19" w:name="heading_20"/>
      <w:r>
        <w:rPr>
          <w:rFonts w:hint="eastAsia" w:ascii="Arial" w:hAnsi="Arial" w:eastAsia="等线" w:cs="Arial"/>
          <w:b/>
          <w:sz w:val="32"/>
          <w:lang w:eastAsia="zh-CN"/>
        </w:rPr>
        <w:drawing>
          <wp:inline distT="0" distB="0" distL="114300" distR="114300">
            <wp:extent cx="5265420" cy="640080"/>
            <wp:effectExtent l="0" t="0" r="7620" b="0"/>
            <wp:docPr id="10" name="图片 10" descr="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00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等线" w:cs="Arial"/>
          <w:b/>
          <w:sz w:val="32"/>
          <w:lang w:eastAsia="zh-CN"/>
        </w:rPr>
        <w:drawing>
          <wp:inline distT="0" distB="0" distL="114300" distR="114300">
            <wp:extent cx="5265420" cy="1318260"/>
            <wp:effectExtent l="0" t="0" r="7620" b="7620"/>
            <wp:docPr id="11" name="图片 11" descr="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00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等线" w:cs="Arial"/>
          <w:b/>
          <w:sz w:val="32"/>
          <w:lang w:eastAsia="zh-CN"/>
        </w:rPr>
        <w:drawing>
          <wp:inline distT="0" distB="0" distL="114300" distR="114300">
            <wp:extent cx="5273040" cy="609600"/>
            <wp:effectExtent l="0" t="0" r="0" b="0"/>
            <wp:docPr id="12" name="图片 12" descr="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00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58A0C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四、三大模型横向对比分析</w:t>
      </w:r>
      <w:bookmarkEnd w:id="19"/>
    </w:p>
    <w:p w14:paraId="12FF14A6">
      <w:pPr>
        <w:spacing w:before="300" w:after="120" w:line="288" w:lineRule="auto"/>
        <w:ind w:left="0"/>
        <w:jc w:val="left"/>
        <w:outlineLvl w:val="2"/>
      </w:pPr>
      <w:bookmarkStart w:id="20" w:name="heading_21"/>
      <w:r>
        <w:rPr>
          <w:rFonts w:ascii="Arial" w:hAnsi="Arial" w:eastAsia="等线" w:cs="Arial"/>
          <w:b/>
          <w:sz w:val="30"/>
        </w:rPr>
        <w:t>4.1 推理速度对比</w:t>
      </w:r>
      <w:bookmarkEnd w:id="20"/>
    </w:p>
    <w:p w14:paraId="61DF59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通过统计三道梯度题目平均应答耗时，三款模型推理速度差异显著：</w:t>
      </w:r>
    </w:p>
    <w:p w14:paraId="545A18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Qwen-7b-chat 推理速度最优，单题最快仅106.73秒，整体应答高效、延迟最低；其次为ChatGLM3-6B，推理速度中等；DeepSeek‑R1‑Distill‑Qwen 推理速度最慢，单题最高耗时超1800秒。</w:t>
      </w:r>
    </w:p>
    <w:p w14:paraId="3C8F24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原因分析：DeepSeek模型作答时存在大量思考、反复验证的冗余内容，推理逻辑繁琐</w:t>
      </w:r>
      <w:r>
        <w:rPr>
          <w:rFonts w:hint="eastAsia" w:ascii="Arial" w:hAnsi="Arial" w:eastAsia="等线" w:cs="Arial"/>
          <w:sz w:val="22"/>
          <w:lang w:eastAsia="zh-CN"/>
        </w:rPr>
        <w:t>。</w:t>
      </w:r>
      <w:r>
        <w:rPr>
          <w:rFonts w:ascii="Arial" w:hAnsi="Arial" w:eastAsia="等线" w:cs="Arial"/>
          <w:sz w:val="22"/>
        </w:rPr>
        <w:t>Qwen模型作答简洁，无冗余赘述</w:t>
      </w:r>
      <w:r>
        <w:rPr>
          <w:rFonts w:hint="eastAsia" w:ascii="Arial" w:hAnsi="Arial" w:eastAsia="等线" w:cs="Arial"/>
          <w:sz w:val="22"/>
          <w:lang w:val="en-US" w:eastAsia="zh-CN"/>
        </w:rPr>
        <w:t>所以</w:t>
      </w:r>
      <w:r>
        <w:rPr>
          <w:rFonts w:ascii="Arial" w:hAnsi="Arial" w:eastAsia="等线" w:cs="Arial"/>
          <w:sz w:val="22"/>
        </w:rPr>
        <w:t>推理效率更高</w:t>
      </w:r>
      <w:r>
        <w:rPr>
          <w:rFonts w:hint="eastAsia" w:ascii="Arial" w:hAnsi="Arial" w:eastAsia="等线" w:cs="Arial"/>
          <w:sz w:val="22"/>
          <w:lang w:eastAsia="zh-CN"/>
        </w:rPr>
        <w:t>。</w:t>
      </w:r>
      <w:r>
        <w:rPr>
          <w:rFonts w:ascii="Arial" w:hAnsi="Arial" w:eastAsia="等线" w:cs="Arial"/>
          <w:sz w:val="22"/>
        </w:rPr>
        <w:t>ChatGLM3-6B推理节奏稳定，但复杂题目耗时明显增加。</w:t>
      </w:r>
    </w:p>
    <w:p w14:paraId="18E338AD">
      <w:pPr>
        <w:spacing w:before="300" w:after="120" w:line="288" w:lineRule="auto"/>
        <w:ind w:left="0"/>
        <w:jc w:val="left"/>
        <w:outlineLvl w:val="2"/>
      </w:pPr>
      <w:bookmarkStart w:id="21" w:name="heading_22"/>
      <w:r>
        <w:rPr>
          <w:rFonts w:ascii="Arial" w:hAnsi="Arial" w:eastAsia="等线" w:cs="Arial"/>
          <w:b/>
          <w:sz w:val="30"/>
        </w:rPr>
        <w:t>4.2 语义歧义理解能力对比（题目1）</w:t>
      </w:r>
      <w:bookmarkEnd w:id="21"/>
    </w:p>
    <w:p w14:paraId="0BAE99E7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Qwen-7b-chat 表现最优：直接点明“冬天多穿、夏天少穿”的核心区别，答案简洁准确，无错误。</w:t>
      </w:r>
    </w:p>
    <w:p w14:paraId="264FE41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ChatGLM3-6B 出现理解错误：误解夏天语句含义，认为夏天同样需要多穿衣服，完全违背语义逻辑，基础歧义理解能力薄弱。</w:t>
      </w:r>
    </w:p>
    <w:p w14:paraId="6BC5042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DeepSeek‑R1‑Distill‑Qwen 理解正确但冗余：能够分辨两句语义区别，但作答冗长、重点不突出。</w:t>
      </w:r>
    </w:p>
    <w:p w14:paraId="44C84B68">
      <w:pPr>
        <w:spacing w:before="300" w:after="120" w:line="288" w:lineRule="auto"/>
        <w:ind w:left="0"/>
        <w:jc w:val="left"/>
        <w:outlineLvl w:val="2"/>
      </w:pPr>
      <w:bookmarkStart w:id="22" w:name="heading_23"/>
      <w:r>
        <w:rPr>
          <w:rFonts w:ascii="Arial" w:hAnsi="Arial" w:eastAsia="等线" w:cs="Arial"/>
          <w:b/>
          <w:sz w:val="30"/>
        </w:rPr>
        <w:t>4.3 句式拆解能力对比（题目2）</w:t>
      </w:r>
      <w:bookmarkEnd w:id="22"/>
    </w:p>
    <w:p w14:paraId="4253A7D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三款模型均未完全答对，存在不同程度逻辑偏差：</w:t>
      </w:r>
    </w:p>
    <w:p w14:paraId="3DE590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正确语义为：白白喜欢他人，明明知晓此事但白白不肯说。ChatGLM3错误判定为“白白喜欢明明”；DeepSeek反复假设、逻辑混乱；Qwen简化句式，错误解读人物关系。</w:t>
      </w:r>
    </w:p>
    <w:p w14:paraId="5C0D25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性能差异：Qwen作答速度最快，虽答案有误但逻辑简洁；DeepSeek过度思考；ChatGLM结论偏差最明显，句式拆解能力最弱。</w:t>
      </w:r>
    </w:p>
    <w:p w14:paraId="4E84657F">
      <w:pPr>
        <w:spacing w:before="300" w:after="120" w:line="288" w:lineRule="auto"/>
        <w:ind w:left="0"/>
        <w:jc w:val="left"/>
        <w:outlineLvl w:val="2"/>
      </w:pPr>
      <w:bookmarkStart w:id="23" w:name="heading_24"/>
      <w:r>
        <w:rPr>
          <w:rFonts w:ascii="Arial" w:hAnsi="Arial" w:eastAsia="等线" w:cs="Arial"/>
          <w:b/>
          <w:sz w:val="30"/>
        </w:rPr>
        <w:t>4.4 复杂语境解析能力对比（题目3）</w:t>
      </w:r>
      <w:bookmarkEnd w:id="23"/>
    </w:p>
    <w:p w14:paraId="420191C0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题目3核心考点：社交口语多层歧义同一词汇</w:t>
      </w:r>
      <w:r>
        <w:rPr>
          <w:rFonts w:hint="eastAsia" w:ascii="Arial" w:hAnsi="Arial" w:eastAsia="等线" w:cs="Arial"/>
          <w:sz w:val="22"/>
          <w:lang w:val="en-US" w:eastAsia="zh-CN"/>
        </w:rPr>
        <w:t>的不通</w:t>
      </w:r>
      <w:r>
        <w:rPr>
          <w:rFonts w:ascii="Arial" w:hAnsi="Arial" w:eastAsia="等线" w:cs="Arial"/>
          <w:sz w:val="22"/>
        </w:rPr>
        <w:t>释义，是三道题目中难度最高的题型。</w:t>
      </w:r>
      <w:r>
        <w:rPr>
          <w:rFonts w:hint="eastAsia" w:ascii="Arial" w:hAnsi="Arial" w:eastAsia="等线" w:cs="Arial"/>
          <w:sz w:val="22"/>
          <w:lang w:val="en-US" w:eastAsia="zh-CN"/>
        </w:rPr>
        <w:t>三个模型均没有完全答对，但是还有些许差别。</w:t>
      </w:r>
    </w:p>
    <w:p w14:paraId="764F0A83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 xml:space="preserve">Qwen-7b-chat </w:t>
      </w:r>
      <w:r>
        <w:rPr>
          <w:rFonts w:ascii="Arial" w:hAnsi="Arial" w:eastAsia="等线" w:cs="Arial"/>
          <w:b/>
          <w:sz w:val="22"/>
        </w:rPr>
        <w:t>表现</w:t>
      </w:r>
      <w:r>
        <w:rPr>
          <w:rFonts w:hint="eastAsia" w:ascii="Arial" w:hAnsi="Arial" w:eastAsia="等线" w:cs="Arial"/>
          <w:b/>
          <w:sz w:val="22"/>
          <w:lang w:val="en-US" w:eastAsia="zh-CN"/>
        </w:rPr>
        <w:t>尚可</w:t>
      </w:r>
      <w:r>
        <w:rPr>
          <w:rFonts w:ascii="Arial" w:hAnsi="Arial" w:eastAsia="等线" w:cs="Arial"/>
          <w:sz w:val="22"/>
        </w:rPr>
        <w:t>：完整覆盖对话中所有“意思”的释义，释义贴合日常口语逻辑，完整性最高。</w:t>
      </w:r>
    </w:p>
    <w:p w14:paraId="25C086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ChatGLM3-6B </w:t>
      </w:r>
      <w:r>
        <w:rPr>
          <w:rFonts w:ascii="Arial" w:hAnsi="Arial" w:eastAsia="等线" w:cs="Arial"/>
          <w:b/>
          <w:sz w:val="22"/>
        </w:rPr>
        <w:t>释义偏差较大</w:t>
      </w:r>
      <w:r>
        <w:rPr>
          <w:rFonts w:ascii="Arial" w:hAnsi="Arial" w:eastAsia="等线" w:cs="Arial"/>
          <w:sz w:val="22"/>
        </w:rPr>
        <w:t>：对“不够意思”“不好意思”等核心口语释义错误，脱离实际社交语境，解读生硬。</w:t>
      </w:r>
    </w:p>
    <w:p w14:paraId="7AFFAB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DeepSeek‑R1‑Distill‑Qwen </w:t>
      </w:r>
      <w:r>
        <w:rPr>
          <w:rFonts w:ascii="Arial" w:hAnsi="Arial" w:eastAsia="等线" w:cs="Arial"/>
          <w:b/>
          <w:sz w:val="22"/>
        </w:rPr>
        <w:t>作答不完整</w:t>
      </w:r>
      <w:r>
        <w:rPr>
          <w:rFonts w:ascii="Arial" w:hAnsi="Arial" w:eastAsia="等线" w:cs="Arial"/>
          <w:sz w:val="22"/>
        </w:rPr>
        <w:t>：作答内容中途截断，遗漏多个核心释义。</w:t>
      </w:r>
    </w:p>
    <w:p w14:paraId="0A556457">
      <w:pPr>
        <w:spacing w:before="300" w:after="120" w:line="288" w:lineRule="auto"/>
        <w:ind w:left="0"/>
        <w:jc w:val="left"/>
        <w:outlineLvl w:val="2"/>
      </w:pPr>
      <w:bookmarkStart w:id="24" w:name="heading_25"/>
      <w:r>
        <w:rPr>
          <w:rFonts w:ascii="Arial" w:hAnsi="Arial" w:eastAsia="等线" w:cs="Arial"/>
          <w:b/>
          <w:sz w:val="30"/>
        </w:rPr>
        <w:t>4.5 综合性能总结对比</w:t>
      </w:r>
      <w:bookmarkEnd w:id="2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7A7D7D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B79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模型名称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078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推理速度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2E5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简单语义理解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0A23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中等句式拆解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7FA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复杂语境解析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B73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综合表现</w:t>
            </w:r>
          </w:p>
        </w:tc>
      </w:tr>
      <w:tr w14:paraId="304737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B201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ChatGLM3-6B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B62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F74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较差（理解错误）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A20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较差（结论偏差）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2D4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一般（释义偏差多）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4213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整体性能偏弱，中文歧义理解短板明显</w:t>
            </w:r>
          </w:p>
        </w:tc>
      </w:tr>
      <w:tr w14:paraId="75A116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BC82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DeepSeek‑R1‑Distill‑Qwen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18B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慢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D5500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良好</w:t>
            </w:r>
            <w:r>
              <w:rPr>
                <w:rFonts w:ascii="Arial" w:hAnsi="Arial" w:eastAsia="等线" w:cs="Arial"/>
                <w:sz w:val="22"/>
              </w:rPr>
              <w:t>（但冗余过多）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91B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较差（逻辑混乱）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70AC45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一般</w:t>
            </w:r>
            <w:r>
              <w:rPr>
                <w:rFonts w:ascii="Arial" w:hAnsi="Arial" w:eastAsia="等线" w:cs="Arial"/>
                <w:sz w:val="22"/>
              </w:rPr>
              <w:t>（内容残缺+释义错误）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590C9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推理低效，过度思考</w:t>
            </w:r>
          </w:p>
          <w:p w14:paraId="0C94C546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但逻辑链完整</w:t>
            </w:r>
          </w:p>
        </w:tc>
      </w:tr>
      <w:tr w14:paraId="19096B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30D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Qwen-7b-chat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A03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快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38CC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优秀（精准简洁）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82F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一般（逻辑偏差）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F4A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良好（释义完整准确）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813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综合最优，高效精准，适配中文歧义场景</w:t>
            </w:r>
          </w:p>
        </w:tc>
      </w:tr>
    </w:tbl>
    <w:p w14:paraId="6E57DB3A">
      <w:pPr>
        <w:spacing w:before="320" w:after="120" w:line="288" w:lineRule="auto"/>
        <w:ind w:left="0"/>
        <w:jc w:val="left"/>
        <w:outlineLvl w:val="1"/>
      </w:pPr>
      <w:bookmarkStart w:id="25" w:name="heading_26"/>
      <w:r>
        <w:rPr>
          <w:rFonts w:ascii="Arial" w:hAnsi="Arial" w:eastAsia="等线" w:cs="Arial"/>
          <w:b/>
          <w:sz w:val="32"/>
        </w:rPr>
        <w:t>五、实验结论</w:t>
      </w:r>
      <w:bookmarkEnd w:id="25"/>
    </w:p>
    <w:p w14:paraId="4F2B90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三款本地部署开源模型中，Qwen-7b-chat综合性能最优，具备推理速度快、中文语义理解精准、复杂语境解析能力强的优势，适配日常中文歧义问答场景，稳定性最佳。</w:t>
      </w:r>
    </w:p>
    <w:p w14:paraId="3886D9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DeepSeek‑R1‑Distill‑Qwen 存在明显的推理冗余问题，擅长问题拆解但过度思考，导致耗时极长，且复杂问题作答完整性不足，实用性较差。</w:t>
      </w:r>
    </w:p>
    <w:p w14:paraId="24B89C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ChatGLM3-6B 基础中文歧义理解能力存在缺陷，简单题型出现基础性语义错误，多层语境解读偏差较大，在中文口语歧义场景的适配度弱于通义千问系列模型。</w:t>
      </w:r>
    </w:p>
    <w:p w14:paraId="3E332A0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4. 三款模型均对嵌套叠字句式、隐性情感逻辑的中等难度问题存在解读</w:t>
      </w:r>
      <w:r>
        <w:rPr>
          <w:rFonts w:hint="eastAsia" w:ascii="Arial" w:hAnsi="Arial" w:eastAsia="等线" w:cs="Arial"/>
          <w:sz w:val="22"/>
          <w:lang w:val="en-US" w:eastAsia="zh-CN"/>
        </w:rPr>
        <w:t>问题</w:t>
      </w:r>
      <w:r>
        <w:rPr>
          <w:rFonts w:ascii="Arial" w:hAnsi="Arial" w:eastAsia="等线" w:cs="Arial"/>
          <w:sz w:val="22"/>
        </w:rPr>
        <w:t>。</w:t>
      </w:r>
    </w:p>
    <w:p w14:paraId="66FF8E4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33F62B3B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项目文档公开课访问连接：</w:t>
      </w:r>
    </w:p>
    <w:p w14:paraId="1FCCCA9C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default" w:ascii="Arial" w:hAnsi="Arial" w:eastAsia="等线" w:cs="Arial"/>
          <w:sz w:val="22"/>
          <w:lang w:val="en-US" w:eastAsia="zh-CN"/>
        </w:rPr>
        <w:t>https://github.com/codekkun/zuoyerengongzhineng.git</w:t>
      </w:r>
    </w:p>
    <w:p w14:paraId="51FEED57">
      <w:pPr>
        <w:spacing w:before="120" w:after="120" w:line="288" w:lineRule="auto"/>
        <w:ind w:left="0"/>
        <w:jc w:val="left"/>
      </w:pPr>
      <w:bookmarkStart w:id="26" w:name="_GoBack"/>
      <w:bookmarkEnd w:id="26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32ABB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8E7F9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8E08E2"/>
    <w:rsid w:val="41065AEE"/>
    <w:rsid w:val="661C60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5163</Words>
  <Characters>5669</Characters>
  <TotalTime>13</TotalTime>
  <ScaleCrop>false</ScaleCrop>
  <LinksUpToDate>false</LinksUpToDate>
  <CharactersWithSpaces>5882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2026-05-29T12:49:00Z</dcterms:created>
  <dc:creator>Apache POI</dc:creator>
  <cp:lastModifiedBy>崔少坤</cp:lastModifiedBy>
  <dcterms:modified xsi:type="dcterms:W3CDTF">2026-05-29T13:05:18Z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{"Label":"1","ContentProducer":"001191110102MACQD9K64010000","ProduceID":"7645294937568168934","ReservedCode1":"","ContentPropagator":"","PropagateID":"","ReservedCode2":""}</vt:lpwstr>
  </property>
  <property fmtid="{D5CDD505-2E9C-101B-9397-08002B2CF9AE}" pid="3" name="KSOTemplateDocerSaveRecord">
    <vt:lpwstr>eyJoZGlkIjoiM2E2NmNlZWJlMzFlMTBmMjMxMjJiOTQxZDJhMWYyOTQiLCJ1c2VySWQiOiIxNjIzOTg4MjczIn0=</vt:lpwstr>
  </property>
  <property fmtid="{D5CDD505-2E9C-101B-9397-08002B2CF9AE}" pid="4" name="KSOProductBuildVer">
    <vt:lpwstr>2052-12.1.0.23542</vt:lpwstr>
  </property>
  <property fmtid="{D5CDD505-2E9C-101B-9397-08002B2CF9AE}" pid="5" name="ICV">
    <vt:lpwstr>AA447B9530454B518BB9F53BFD1BE02F_13</vt:lpwstr>
  </property>
</Properties>
</file>