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94A7B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Телеграм бот</w:t>
      </w:r>
    </w:p>
    <w:p w14:paraId="1F4B11F3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 xml:space="preserve">Необходимо разработать Telegram-бота </w:t>
      </w:r>
      <w:proofErr w:type="spellStart"/>
      <w:r w:rsidRPr="009538DC">
        <w:t>clone_magic_bot</w:t>
      </w:r>
      <w:proofErr w:type="spellEnd"/>
      <w:r w:rsidRPr="009538DC">
        <w:t xml:space="preserve"> для магазина </w:t>
      </w:r>
      <w:proofErr w:type="spellStart"/>
      <w:r w:rsidRPr="009538DC">
        <w:t>BestBuy</w:t>
      </w:r>
      <w:proofErr w:type="spellEnd"/>
      <w:r w:rsidRPr="009538DC">
        <w:t xml:space="preserve"> UZ. Бот должен предоставлять пользователям информацию о товарах, оформлении заказов и доставке.</w:t>
      </w:r>
    </w:p>
    <w:p w14:paraId="1DFC52C6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 Функциональные требования</w:t>
      </w:r>
    </w:p>
    <w:p w14:paraId="740048F3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•  Главное меню</w:t>
      </w:r>
    </w:p>
    <w:p w14:paraId="49FB7602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•   Кнопка с текстом "</w:t>
      </w:r>
      <w:proofErr w:type="spellStart"/>
      <w:r w:rsidRPr="009538DC">
        <w:t>BestBuy</w:t>
      </w:r>
      <w:proofErr w:type="spellEnd"/>
      <w:r w:rsidRPr="009538DC">
        <w:t xml:space="preserve"> UZ". </w:t>
      </w:r>
    </w:p>
    <w:p w14:paraId="4EEAFB93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 xml:space="preserve">•   Приветственное </w:t>
      </w:r>
      <w:proofErr w:type="gramStart"/>
      <w:r w:rsidRPr="009538DC">
        <w:t>сообщение:  "</w:t>
      </w:r>
      <w:proofErr w:type="spellStart"/>
      <w:proofErr w:type="gramEnd"/>
      <w:r w:rsidRPr="009538DC">
        <w:t>Sizni</w:t>
      </w:r>
      <w:proofErr w:type="spellEnd"/>
      <w:r w:rsidRPr="009538DC">
        <w:t xml:space="preserve"> </w:t>
      </w:r>
      <w:proofErr w:type="spellStart"/>
      <w:r w:rsidRPr="009538DC">
        <w:t>BestBuy</w:t>
      </w:r>
      <w:proofErr w:type="spellEnd"/>
      <w:r w:rsidRPr="009538DC">
        <w:t xml:space="preserve"> UZ </w:t>
      </w:r>
      <w:proofErr w:type="spellStart"/>
      <w:r w:rsidRPr="009538DC">
        <w:t>do'konimizda</w:t>
      </w:r>
      <w:proofErr w:type="spellEnd"/>
      <w:r w:rsidRPr="009538DC">
        <w:t xml:space="preserve"> </w:t>
      </w:r>
      <w:proofErr w:type="spellStart"/>
      <w:r w:rsidRPr="009538DC">
        <w:t>ko'rishdan</w:t>
      </w:r>
      <w:proofErr w:type="spellEnd"/>
      <w:r w:rsidRPr="009538DC">
        <w:t xml:space="preserve"> </w:t>
      </w:r>
      <w:proofErr w:type="spellStart"/>
      <w:r w:rsidRPr="009538DC">
        <w:t>xursandmiz</w:t>
      </w:r>
      <w:proofErr w:type="spellEnd"/>
      <w:r w:rsidRPr="009538DC">
        <w:t xml:space="preserve">! </w:t>
      </w:r>
      <w:proofErr w:type="spellStart"/>
      <w:r w:rsidRPr="009538DC">
        <w:t>Xarid</w:t>
      </w:r>
      <w:proofErr w:type="spellEnd"/>
      <w:r w:rsidRPr="009538DC">
        <w:t xml:space="preserve"> </w:t>
      </w:r>
      <w:proofErr w:type="spellStart"/>
      <w:r w:rsidRPr="009538DC">
        <w:t>qilishni</w:t>
      </w:r>
      <w:proofErr w:type="spellEnd"/>
      <w:r w:rsidRPr="009538DC">
        <w:t xml:space="preserve"> </w:t>
      </w:r>
      <w:proofErr w:type="spellStart"/>
      <w:r w:rsidRPr="009538DC">
        <w:t>boshlash</w:t>
      </w:r>
      <w:proofErr w:type="spellEnd"/>
      <w:r w:rsidRPr="009538DC">
        <w:t xml:space="preserve"> </w:t>
      </w:r>
      <w:proofErr w:type="spellStart"/>
      <w:r w:rsidRPr="009538DC">
        <w:t>uchun</w:t>
      </w:r>
      <w:proofErr w:type="spellEnd"/>
      <w:r w:rsidRPr="009538DC">
        <w:t xml:space="preserve"> </w:t>
      </w:r>
      <w:proofErr w:type="spellStart"/>
      <w:r w:rsidRPr="009538DC">
        <w:t>Do'konni</w:t>
      </w:r>
      <w:proofErr w:type="spellEnd"/>
      <w:r w:rsidRPr="009538DC">
        <w:t xml:space="preserve"> </w:t>
      </w:r>
      <w:proofErr w:type="spellStart"/>
      <w:r w:rsidRPr="009538DC">
        <w:t>bosing</w:t>
      </w:r>
      <w:proofErr w:type="spellEnd"/>
      <w:r w:rsidRPr="009538DC">
        <w:t>."</w:t>
      </w:r>
    </w:p>
    <w:p w14:paraId="27C20FDE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•  Настройки бота</w:t>
      </w:r>
    </w:p>
    <w:p w14:paraId="5AE78CD7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•   Контактный номер: +998950104413.</w:t>
      </w:r>
    </w:p>
    <w:p w14:paraId="0013021B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•   Поля «О компании» и «О доставке» должны быть заполнены.</w:t>
      </w:r>
    </w:p>
    <w:p w14:paraId="74446BCB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 xml:space="preserve">•  Оформление </w:t>
      </w:r>
      <w:proofErr w:type="spellStart"/>
      <w:r w:rsidRPr="009538DC">
        <w:t>зазаказа</w:t>
      </w:r>
      <w:proofErr w:type="spellEnd"/>
      <w:r w:rsidRPr="009538DC">
        <w:t xml:space="preserve"> </w:t>
      </w:r>
    </w:p>
    <w:p w14:paraId="7FE84E78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•   Требуется указание адреса (обязательно).</w:t>
      </w:r>
    </w:p>
    <w:p w14:paraId="0E1745A9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•   Регистрация пользователя не требуется.</w:t>
      </w:r>
    </w:p>
    <w:p w14:paraId="2DD825CF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•  Дополнительные функции</w:t>
      </w:r>
    </w:p>
    <w:p w14:paraId="582F3FA1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•   Возможность загрузки приветственного видео (до 30 МБ, MP4).</w:t>
      </w:r>
    </w:p>
    <w:p w14:paraId="27A8DDA1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•   QR-код для быстрого подключения.</w:t>
      </w:r>
    </w:p>
    <w:p w14:paraId="144B30AC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•   Подключение платежной системы (если планируется прием платежей).</w:t>
      </w:r>
    </w:p>
    <w:p w14:paraId="2396FF64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Административная панель</w:t>
      </w:r>
    </w:p>
    <w:p w14:paraId="72D06F0D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•  Просмотр количества клиентов.</w:t>
      </w:r>
    </w:p>
    <w:p w14:paraId="414129C1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•  Отслеживание суммы продаж.</w:t>
      </w:r>
    </w:p>
    <w:p w14:paraId="7BEB9778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•  Возможность включения/отключения бота.</w:t>
      </w:r>
    </w:p>
    <w:p w14:paraId="181EC5F1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Дополнительные пожелания</w:t>
      </w:r>
    </w:p>
    <w:p w14:paraId="6F9C5F07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•  Интерфейс бота должен быть интуитивно понятным.</w:t>
      </w:r>
    </w:p>
    <w:p w14:paraId="5CF67D63" w14:textId="77777777" w:rsidR="009538DC" w:rsidRPr="009538DC" w:rsidRDefault="009538DC" w:rsidP="009538DC">
      <w:pPr>
        <w:spacing w:after="0"/>
        <w:ind w:firstLine="709"/>
        <w:jc w:val="both"/>
      </w:pPr>
      <w:r w:rsidRPr="009538DC">
        <w:t>•  Возможность масштабирования функционала в будущем.</w:t>
      </w:r>
    </w:p>
    <w:p w14:paraId="773523E4" w14:textId="77777777" w:rsidR="009538DC" w:rsidRPr="009538DC" w:rsidRDefault="009538DC" w:rsidP="009538DC">
      <w:pPr>
        <w:spacing w:after="0"/>
        <w:ind w:firstLine="709"/>
        <w:jc w:val="both"/>
      </w:pPr>
    </w:p>
    <w:p w14:paraId="30A847F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B1"/>
    <w:rsid w:val="006C0B77"/>
    <w:rsid w:val="008242FF"/>
    <w:rsid w:val="00870751"/>
    <w:rsid w:val="00922C48"/>
    <w:rsid w:val="009538DC"/>
    <w:rsid w:val="00B915B7"/>
    <w:rsid w:val="00D45D8B"/>
    <w:rsid w:val="00DE6EB1"/>
    <w:rsid w:val="00E7230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B1CCB-3646-448C-A816-83A7044A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6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E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E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6E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6E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6E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6E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6E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E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6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6EB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6EB1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E6EB1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E6EB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E6EB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E6EB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E6EB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E6E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6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6E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6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6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6EB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E6E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6EB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6EB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6EB1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E6EB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Sayyora Kosimova</dc:creator>
  <cp:keywords/>
  <dc:description/>
  <cp:lastModifiedBy>Sayyora Kosimova</cp:lastModifiedBy>
  <cp:revision>2</cp:revision>
  <dcterms:created xsi:type="dcterms:W3CDTF">2025-04-04T12:00:00Z</dcterms:created>
  <dcterms:modified xsi:type="dcterms:W3CDTF">2025-04-04T12:00:00Z</dcterms:modified>
</cp:coreProperties>
</file>