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 Programming Solutions</w:t>
      </w:r>
    </w:p>
    <w:p>
      <w:pPr>
        <w:pStyle w:val="Heading1"/>
      </w:pPr>
      <w:r>
        <w:t>Question 1</w:t>
      </w:r>
    </w:p>
    <w:p>
      <w:r>
        <w:t>WAP using functions to display cube of a number.</w:t>
      </w:r>
    </w:p>
    <w:p>
      <w:pPr>
        <w:pStyle w:val="Heading2"/>
      </w:pPr>
      <w:r>
        <w:t>Solution</w:t>
      </w:r>
    </w:p>
    <w:p/>
    <w:p>
      <w:r>
        <w:t>C Code:</w:t>
      </w:r>
    </w:p>
    <w:p>
      <w:r>
        <w:rPr>
          <w:sz w:val="20"/>
        </w:rPr>
        <w:t>#include &lt;stdio.h&gt;</w:t>
        <w:br/>
        <w:br/>
        <w:t>void displayCube(int num) {</w:t>
        <w:br/>
        <w:t xml:space="preserve">    int cube = num * num * num;</w:t>
        <w:br/>
        <w:t xml:space="preserve">    printf("The cube of %d is %d\n", num, cube);</w:t>
        <w:br/>
        <w:t>}</w:t>
        <w:br/>
        <w:br/>
        <w:t>int main() {</w:t>
        <w:br/>
        <w:t xml:space="preserve">    int number;</w:t>
        <w:br/>
        <w:t xml:space="preserve">    printf("Enter a number: ");</w:t>
        <w:br/>
        <w:t xml:space="preserve">    scanf("%d", &amp;number);</w:t>
        <w:br/>
        <w:t xml:space="preserve">    displayCube(number);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pPr>
        <w:shd w:fill="000000"/>
      </w:pPr>
      <w:r>
        <w:rPr>
          <w:color w:val="FFFFFF"/>
          <w:sz w:val="20"/>
        </w:rPr>
        <w:t>Enter a number: The cube of 42 is 74088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