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本节课重难点：手动排盘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一、定局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1、写出问卦时间的四柱天干地支；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2、根据当下的24节气定阳遁/阴遁，冬至之后到明年夏至之前为阳遁局，夏至之后到同年冬至之前为阴遁局；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3、通过日柱的天干地支定【元数】和【局数】；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借下图来拆解分析【元数】和【局数】的找法：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4792980</wp:posOffset>
                </wp:positionH>
                <wp:positionV relativeFrom="paragraph">
                  <wp:posOffset>574675</wp:posOffset>
                </wp:positionV>
                <wp:extent cx="1289050" cy="1130300"/>
                <wp:effectExtent l="4445" t="4445" r="20955" b="8255"/>
                <wp:wrapNone/>
                <wp:docPr id="113" name="文本框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935980" y="3074035"/>
                          <a:ext cx="1289050" cy="1130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如谷雨五二八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翻译为：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谷雨上元为五局；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谷雨中元为二局；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谷雨下元为八局；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7.4pt;margin-top:45.25pt;height:89pt;width:101.5pt;z-index:251660288;mso-width-relative:page;mso-height-relative:page;" fillcolor="#FFFFFF" filled="t" stroked="t" coordsize="21600,21600" o:gfxdata="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Bnb8j3YAAAACgEAAA8AAAAAAAAAAQAgAAAAIgAAAGRycy9kb3ducmV2&#10;LnhtbFBLAQIUABQAAAAIAIdO4kBM2bY9bgIAANYEAAAOAAAAAAAAAAEAIAAAACcBAABkcnMvZTJv&#10;RG9jLnhtbFBLBQYAAAAABgAGAFkBAAAHBg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如谷雨五二八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翻译为：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谷雨上元为五局；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谷雨中元为二局；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谷雨下元为八局；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2214880</wp:posOffset>
                </wp:positionH>
                <wp:positionV relativeFrom="paragraph">
                  <wp:posOffset>34925</wp:posOffset>
                </wp:positionV>
                <wp:extent cx="3937000" cy="4241800"/>
                <wp:effectExtent l="4445" t="4445" r="20955" b="20955"/>
                <wp:wrapNone/>
                <wp:docPr id="114" name="文本框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57880" y="2534285"/>
                          <a:ext cx="3937000" cy="3943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下方歌诀中，数字按出现次序分别为【上元】【中元】【下元】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奇门阳遁歌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诀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冬至惊蛰一七四，小寒二八五依次。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大寒春分三九六，立春八五二成局。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雨水九六三无失，清明立夏四一七。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highlight w:val="yellow"/>
                                <w:lang w:eastAsia="zh-CN"/>
                              </w:rPr>
                              <w:t>【</w: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t>谷雨</w:t>
                            </w:r>
                            <w:r>
                              <w:rPr>
                                <w:rFonts w:hint="eastAsia"/>
                                <w:highlight w:val="yellow"/>
                                <w:lang w:eastAsia="zh-CN"/>
                              </w:rPr>
                              <w:t>】</w: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t>小满五二八</w:t>
                            </w:r>
                            <w:r>
                              <w:rPr>
                                <w:rFonts w:hint="eastAsia"/>
                              </w:rPr>
                              <w:t>，芒种六三九为法。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奇门阴遁歌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诀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夏至白露九三六，小暑八二五阴局。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大暑秋分七一四，立秋二五八宫次。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处暑一四七为是，霜降小雪五八二。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寒露立冬六九三，大雪四七一宫识。</w:t>
                            </w:r>
                          </w:p>
                          <w:p>
                            <w:pPr>
                              <w:rPr>
                                <w:rFonts w:hint="eastAsia" w:eastAsia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="宋体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3885565" cy="1819275"/>
                                  <wp:effectExtent l="0" t="0" r="635" b="9525"/>
                                  <wp:docPr id="111" name="图片 20" descr="ee3cdb6d-ac03-42a6-a5a5-00dff0eb9ba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1" name="图片 20" descr="ee3cdb6d-ac03-42a6-a5a5-00dff0eb9bae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85565" cy="1819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4.4pt;margin-top:2.75pt;height:334pt;width:310pt;z-index:251659264;mso-width-relative:page;mso-height-relative:page;" fillcolor="#FFFFFF" filled="t" stroked="t" coordsize="21600,21600" o:gfxdata="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JaKP+DWAAAACQEAAA8AAAAAAAAAAQAgAAAAIgAAAGRycy9kb3ducmV2Lnht&#10;bFBLAQIUABQAAAAIAIdO4kCmcfazbQIAANYEAAAOAAAAAAAAAAEAIAAAACUBAABkcnMvZTJvRG9j&#10;LnhtbFBLBQYAAAAABgAGAFkBAAAEBg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下方歌诀中，数字按出现次序分别为【上元】【中元】【下元】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奇门阳遁歌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诀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冬至惊蛰一七四，小寒二八五依次。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大寒春分三九六，立春八五二成局。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雨水九六三无失，清明立夏四一七。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highlight w:val="yellow"/>
                          <w:lang w:eastAsia="zh-CN"/>
                        </w:rPr>
                        <w:t>【</w:t>
                      </w:r>
                      <w:r>
                        <w:rPr>
                          <w:rFonts w:hint="eastAsia"/>
                          <w:highlight w:val="yellow"/>
                        </w:rPr>
                        <w:t>谷雨</w:t>
                      </w:r>
                      <w:r>
                        <w:rPr>
                          <w:rFonts w:hint="eastAsia"/>
                          <w:highlight w:val="yellow"/>
                          <w:lang w:eastAsia="zh-CN"/>
                        </w:rPr>
                        <w:t>】</w:t>
                      </w:r>
                      <w:r>
                        <w:rPr>
                          <w:rFonts w:hint="eastAsia"/>
                          <w:highlight w:val="yellow"/>
                        </w:rPr>
                        <w:t>小满五二八</w:t>
                      </w:r>
                      <w:r>
                        <w:rPr>
                          <w:rFonts w:hint="eastAsia"/>
                        </w:rPr>
                        <w:t>，芒种六三九为法。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奇门阴遁歌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诀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夏至白露九三六，小暑八二五阴局。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大暑秋分七一四，立秋二五八宫次。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处暑一四七为是，霜降小雪五八二。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寒露立冬六九三，大雪四七一宫识。</w:t>
                      </w:r>
                    </w:p>
                    <w:p>
                      <w:pPr>
                        <w:rPr>
                          <w:rFonts w:hint="eastAsia" w:eastAsia="宋体"/>
                          <w:lang w:eastAsia="zh-CN"/>
                        </w:rPr>
                      </w:pPr>
                      <w:r>
                        <w:rPr>
                          <w:rFonts w:hint="eastAsia" w:eastAsia="宋体"/>
                          <w:lang w:eastAsia="zh-CN"/>
                        </w:rPr>
                        <w:drawing>
                          <wp:inline distT="0" distB="0" distL="114300" distR="114300">
                            <wp:extent cx="3885565" cy="1819275"/>
                            <wp:effectExtent l="0" t="0" r="635" b="9525"/>
                            <wp:docPr id="111" name="图片 20" descr="ee3cdb6d-ac03-42a6-a5a5-00dff0eb9ba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1" name="图片 20" descr="ee3cdb6d-ac03-42a6-a5a5-00dff0eb9bae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85565" cy="1819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2276475" cy="41624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思考1：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2022年5月27日10:20如何定为阳遁5局？</w:t>
      </w: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解：</w:t>
      </w: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2022年5月27日10:20为小满后，所以定阳遁局。</w:t>
      </w: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同时2022年5月27日10:20得出四柱八字为：壬寅、乙巳、庚辰、辛巳</w:t>
      </w:r>
    </w:p>
    <w:p>
      <w:pPr>
        <w:rPr>
          <w:rFonts w:hint="default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而节气为小满（其中小满上元为五局；小满中元为二局；小满下元为八局）</w:t>
      </w: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用日柱匹配庚辰【六十甲子表】得出目前为上元，小满的上元为五局</w:t>
      </w:r>
    </w:p>
    <w:p>
      <w:pPr>
        <w:rPr>
          <w:rFonts w:hint="default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综上所述：2022年5月27日10:20定为阳遁5局</w:t>
      </w: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定局到此结束，下面开始演局，排地盘干，八门、天盘干、九星、八神</w:t>
      </w: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（手动排盘时可以把八字写在旁边，方便）</w:t>
      </w: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定旬：</w:t>
      </w:r>
    </w:p>
    <w:p>
      <w:pPr>
        <w:numPr>
          <w:ilvl w:val="0"/>
          <w:numId w:val="0"/>
        </w:numPr>
        <w:tabs>
          <w:tab w:val="left" w:pos="5714"/>
        </w:tabs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例如;今天庚辰日（阳历：2022年5月27日)，在表中找到庚辰所在的是甲戌旬，那么就确定为甲戌旬，如下图：</w:t>
      </w:r>
    </w:p>
    <w:p>
      <w:pPr>
        <w:numPr>
          <w:ilvl w:val="0"/>
          <w:numId w:val="0"/>
        </w:numPr>
        <w:tabs>
          <w:tab w:val="left" w:pos="5714"/>
        </w:tabs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1795145"/>
            <wp:effectExtent l="0" t="0" r="381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714"/>
        </w:tabs>
        <w:ind w:left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定元;</w:t>
      </w:r>
    </w:p>
    <w:p>
      <w:pPr>
        <w:numPr>
          <w:ilvl w:val="0"/>
          <w:numId w:val="0"/>
        </w:numPr>
        <w:tabs>
          <w:tab w:val="left" w:pos="5714"/>
        </w:tabs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一个节气分为三元，分别是上元、中元和下元，可以把六十甲子每一旬进行三元的划分，如下图：</w:t>
      </w:r>
    </w:p>
    <w:p>
      <w:pPr>
        <w:numPr>
          <w:ilvl w:val="0"/>
          <w:numId w:val="0"/>
        </w:numPr>
        <w:tabs>
          <w:tab w:val="left" w:pos="5714"/>
        </w:tabs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红色框起来的是上元，蓝色框起来的是中元，黑色框起来的是下元</w:t>
      </w:r>
    </w:p>
    <w:p>
      <w:pPr>
        <w:numPr>
          <w:ilvl w:val="0"/>
          <w:numId w:val="0"/>
        </w:numPr>
        <w:tabs>
          <w:tab w:val="left" w:pos="5714"/>
        </w:tabs>
        <w:ind w:leftChars="0"/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618990" cy="1769110"/>
            <wp:effectExtent l="0" t="0" r="10160" b="2540"/>
            <wp:docPr id="124" name="图片 124" descr="16506169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 descr="1650616985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714"/>
        </w:tabs>
        <w:ind w:left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例如：2月10号是甲午日，甲午日对应的是甲午旬，属于上元</w:t>
      </w:r>
    </w:p>
    <w:p>
      <w:pPr>
        <w:numPr>
          <w:ilvl w:val="0"/>
          <w:numId w:val="0"/>
        </w:numPr>
        <w:tabs>
          <w:tab w:val="left" w:pos="5714"/>
        </w:tabs>
        <w:ind w:left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5714"/>
        </w:tabs>
        <w:ind w:leftChars="0"/>
        <w:jc w:val="left"/>
        <w:rPr>
          <w:rFonts w:hint="eastAsia"/>
          <w:color w:val="0070C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结合本节课，谷雨小满五二八，为阳遁五局</w:t>
      </w:r>
    </w:p>
    <w:p>
      <w:pPr>
        <w:rPr>
          <w:rFonts w:hint="eastAsia"/>
          <w:color w:val="0070C0"/>
          <w:lang w:val="en-US" w:eastAsia="zh-CN"/>
        </w:rPr>
      </w:pPr>
    </w:p>
    <w:p>
      <w:pPr>
        <w:numPr>
          <w:ilvl w:val="0"/>
          <w:numId w:val="1"/>
        </w:numP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/>
          <w:color w:val="FF0000"/>
          <w:lang w:val="en-US" w:eastAsia="zh-CN"/>
        </w:rPr>
        <w:t>演局</w:t>
      </w:r>
      <w:r>
        <w:rPr>
          <w:rFonts w:hint="eastAsia"/>
          <w:color w:val="FF0000"/>
          <w:lang w:val="en-US" w:eastAsia="zh-CN"/>
        </w:rPr>
        <w:br w:type="textWrapping"/>
      </w:r>
      <w:r>
        <w:drawing>
          <wp:inline distT="0" distB="0" distL="114300" distR="114300">
            <wp:extent cx="5272405" cy="2479675"/>
            <wp:effectExtent l="0" t="0" r="4445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1、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我们定好局之后，可以先</w:t>
      </w:r>
      <w:r>
        <w:rPr>
          <w:rFonts w:hint="eastAsia" w:ascii="宋体" w:hAnsi="宋体" w:eastAsia="宋体" w:cs="宋体"/>
          <w:b/>
          <w:bCs/>
          <w:color w:val="0000FF"/>
          <w:kern w:val="0"/>
          <w:sz w:val="24"/>
          <w:szCs w:val="24"/>
          <w:lang w:val="en-US" w:eastAsia="zh-CN" w:bidi="ar"/>
        </w:rPr>
        <w:t>排地盘干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，地盘干的固定落宫顺序为</w:t>
      </w:r>
      <w:r>
        <w:rPr>
          <w:rFonts w:hint="eastAsia" w:ascii="宋体" w:hAnsi="宋体" w:eastAsia="宋体" w:cs="宋体"/>
          <w:b/>
          <w:bCs/>
          <w:color w:val="FF0000"/>
          <w:kern w:val="0"/>
          <w:sz w:val="24"/>
          <w:szCs w:val="24"/>
          <w:lang w:val="en-US" w:eastAsia="zh-CN" w:bidi="ar"/>
        </w:rPr>
        <w:t>戊己庚辛壬癸丁丙乙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，所以得先找到</w:t>
      </w:r>
      <w:r>
        <w:rPr>
          <w:rFonts w:hint="eastAsia" w:ascii="宋体" w:hAnsi="宋体" w:eastAsia="宋体" w:cs="宋体"/>
          <w:b/>
          <w:bCs/>
          <w:color w:val="FF0000"/>
          <w:kern w:val="0"/>
          <w:sz w:val="24"/>
          <w:szCs w:val="24"/>
          <w:lang w:val="en-US" w:eastAsia="zh-CN" w:bidi="ar"/>
        </w:rPr>
        <w:t>戊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的位置。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drawing>
          <wp:inline distT="0" distB="0" distL="114300" distR="114300">
            <wp:extent cx="2609850" cy="23526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t>思考2：戊的落宫如何找到？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70C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70C0"/>
          <w:kern w:val="0"/>
          <w:sz w:val="24"/>
          <w:szCs w:val="24"/>
          <w:lang w:val="en-US" w:eastAsia="zh-CN" w:bidi="ar"/>
        </w:rPr>
        <w:t>解：根据阳遁5局我们可以得到，戊落中宫，剩余天干（己庚辛壬癸丁丙乙）按宫位（</w:t>
      </w:r>
      <w:r>
        <w:rPr>
          <w:rFonts w:hint="eastAsia" w:ascii="宋体" w:hAnsi="宋体" w:eastAsia="宋体" w:cs="宋体"/>
          <w:color w:val="0070C0"/>
          <w:kern w:val="0"/>
          <w:sz w:val="24"/>
          <w:szCs w:val="24"/>
          <w:lang w:val="en-US" w:eastAsia="zh-CN" w:bidi="ar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注意是原始宫位</w:t>
      </w:r>
      <w:r>
        <w:rPr>
          <w:rFonts w:hint="eastAsia" w:ascii="宋体" w:hAnsi="宋体" w:eastAsia="宋体" w:cs="宋体"/>
          <w:color w:val="0070C0"/>
          <w:kern w:val="0"/>
          <w:sz w:val="24"/>
          <w:szCs w:val="24"/>
          <w:lang w:val="en-US" w:eastAsia="zh-CN" w:bidi="ar"/>
        </w:rPr>
        <w:t>）的顺序依次排列，顺时针阳顺阴逆。地盘干的排列到此结束。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2773045</wp:posOffset>
                </wp:positionH>
                <wp:positionV relativeFrom="paragraph">
                  <wp:posOffset>30480</wp:posOffset>
                </wp:positionV>
                <wp:extent cx="2560320" cy="2507615"/>
                <wp:effectExtent l="4445" t="4445" r="6985" b="21590"/>
                <wp:wrapNone/>
                <wp:docPr id="121" name="文本框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0320" cy="2507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lang w:eastAsia="zh-CN"/>
                              </w:rPr>
                            </w:pPr>
                            <w:r>
                              <w:drawing>
                                <wp:inline distT="0" distB="0" distL="114300" distR="114300">
                                  <wp:extent cx="2457450" cy="2476500"/>
                                  <wp:effectExtent l="0" t="0" r="0" b="0"/>
                                  <wp:docPr id="5" name="图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图片 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57450" cy="2476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8.35pt;margin-top:2.4pt;height:197.45pt;width:201.6pt;z-index:251661312;mso-width-relative:page;mso-height-relative:page;" fillcolor="#FFFFFF" filled="t" stroked="t" coordsize="21600,21600" o:gfxdata="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AkNULo&#10;2AAAAAkBAAAPAAAAAAAAAAEAIAAAACIAAABkcnMvZG93bnJldi54bWxQSwECFAAUAAAACACHTuJA&#10;l7tGlSECAABjBAAADgAAAAAAAAABACAAAAAnAQAAZHJzL2Uyb0RvYy54bWxQSwUGAAAAAAYABgBZ&#10;AQAAug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lang w:eastAsia="zh-CN"/>
                        </w:rPr>
                      </w:pPr>
                      <w:r>
                        <w:drawing>
                          <wp:inline distT="0" distB="0" distL="114300" distR="114300">
                            <wp:extent cx="2457450" cy="2476500"/>
                            <wp:effectExtent l="0" t="0" r="0" b="0"/>
                            <wp:docPr id="5" name="图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图片 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57450" cy="2476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2562225" cy="24193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714"/>
        </w:tabs>
        <w:ind w:left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b/>
          <w:bCs/>
          <w:lang w:val="en-US" w:eastAsia="zh-CN"/>
        </w:rPr>
        <w:t>地盘干排列好后，</w:t>
      </w:r>
      <w:r>
        <w:rPr>
          <w:rFonts w:hint="default"/>
          <w:b/>
          <w:bCs/>
          <w:lang w:val="en-US" w:eastAsia="zh-CN"/>
        </w:rPr>
        <w:t>我们要</w:t>
      </w:r>
      <w:r>
        <w:rPr>
          <w:rFonts w:hint="eastAsia"/>
          <w:b/>
          <w:bCs/>
          <w:lang w:val="en-US" w:eastAsia="zh-CN"/>
        </w:rPr>
        <w:t>先</w:t>
      </w:r>
      <w:r>
        <w:rPr>
          <w:rFonts w:hint="default"/>
          <w:b/>
          <w:bCs/>
          <w:lang w:val="en-US" w:eastAsia="zh-CN"/>
        </w:rPr>
        <w:t>定</w:t>
      </w:r>
      <w:r>
        <w:rPr>
          <w:rFonts w:hint="default"/>
          <w:b/>
          <w:bCs/>
          <w:color w:val="FF0000"/>
          <w:lang w:val="en-US" w:eastAsia="zh-CN"/>
        </w:rPr>
        <w:t>值符星</w:t>
      </w:r>
      <w:r>
        <w:rPr>
          <w:rFonts w:hint="default"/>
          <w:b/>
          <w:bCs/>
          <w:lang w:val="en-US" w:eastAsia="zh-CN"/>
        </w:rPr>
        <w:t>和</w:t>
      </w:r>
      <w:r>
        <w:rPr>
          <w:rFonts w:hint="default"/>
          <w:b/>
          <w:bCs/>
          <w:color w:val="FF0000"/>
          <w:lang w:val="en-US" w:eastAsia="zh-CN"/>
        </w:rPr>
        <w:t>值使门</w:t>
      </w:r>
      <w:r>
        <w:rPr>
          <w:rFonts w:hint="default"/>
          <w:b/>
          <w:bCs/>
          <w:lang w:val="en-US" w:eastAsia="zh-CN"/>
        </w:rPr>
        <w:t>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highlight w:val="blue"/>
          <w:lang w:val="en-US" w:eastAsia="zh-CN"/>
        </w:rPr>
        <w:t>甲子（戌），甲戌（己），甲申（庚），甲午（辛），甲辰（壬），甲寅（癸）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。以时辰来找</w:t>
      </w:r>
      <w:r>
        <w:rPr>
          <w:rFonts w:ascii="宋体" w:hAnsi="宋体" w:eastAsia="宋体" w:cs="宋体"/>
          <w:sz w:val="24"/>
          <w:szCs w:val="24"/>
        </w:rPr>
        <w:t>符头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即六甲旬首，即值符。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br w:type="textWrapping"/>
      </w:r>
      <w:r>
        <w:drawing>
          <wp:inline distT="0" distB="0" distL="114300" distR="114300">
            <wp:extent cx="5274310" cy="2689225"/>
            <wp:effectExtent l="0" t="0" r="2540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714"/>
        </w:tabs>
        <w:ind w:left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38100" cy="76200"/>
            <wp:effectExtent l="0" t="0" r="0" b="0"/>
            <wp:docPr id="118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2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lang w:val="en-US" w:eastAsia="zh-CN"/>
        </w:rPr>
        <w:t>本案例 中时辰辛巳在甲戌旬，旬首己在地盘干落在乾六宫，而乾六宫的原始值班九星和八门分别为天心星和开门。</w:t>
      </w:r>
      <w:r>
        <w:rPr>
          <w:rFonts w:hint="eastAsia"/>
          <w:b/>
          <w:bCs/>
          <w:color w:val="FF0000"/>
          <w:lang w:val="en-US" w:eastAsia="zh-CN"/>
        </w:rPr>
        <w:t>因此天心星就是值符星，开门就是值使门。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值符：天心星 值使：开门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br w:type="textWrapping"/>
      </w:r>
      <w:r>
        <w:drawing>
          <wp:inline distT="0" distB="0" distL="114300" distR="114300">
            <wp:extent cx="5271135" cy="2694940"/>
            <wp:effectExtent l="0" t="0" r="571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714"/>
        </w:tabs>
        <w:ind w:leftChars="0"/>
        <w:jc w:val="left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天盘当中，天禽星跟天芮星，图中显示为芮禽，地盘当中的干，不跟天芮星走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color w:val="FF0000"/>
          <w:highlight w:val="black"/>
          <w:lang w:val="en-US" w:eastAsia="zh-CN"/>
        </w:rPr>
      </w:pPr>
      <w:r>
        <w:rPr>
          <w:rFonts w:hint="eastAsia"/>
          <w:b/>
          <w:bCs/>
          <w:color w:val="FF0000"/>
          <w:highlight w:val="black"/>
          <w:lang w:val="en-US" w:eastAsia="zh-CN"/>
        </w:rPr>
        <w:t>以上为原始值班九星八门图，要背</w:t>
      </w:r>
    </w:p>
    <w:p>
      <w:pPr>
        <w:numPr>
          <w:ilvl w:val="0"/>
          <w:numId w:val="0"/>
        </w:numPr>
        <w:tabs>
          <w:tab w:val="left" w:pos="5714"/>
        </w:tabs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highlight w:val="black"/>
          <w:lang w:val="en-US" w:eastAsia="zh-CN"/>
        </w:rPr>
        <w:t>（口诀：</w:t>
      </w:r>
      <w:r>
        <w:rPr>
          <w:rFonts w:hint="default"/>
          <w:b/>
          <w:bCs/>
          <w:color w:val="FF0000"/>
          <w:highlight w:val="black"/>
          <w:lang w:val="en-US" w:eastAsia="zh-CN"/>
        </w:rPr>
        <w:t>戴九履一，左三右七，二四为肩，六八为足，中五宫</w:t>
      </w:r>
      <w:r>
        <w:rPr>
          <w:rFonts w:hint="eastAsia"/>
          <w:b/>
          <w:bCs/>
          <w:color w:val="FF0000"/>
          <w:highlight w:val="black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思考3：坤2宫的原始值班九星和八门分别是什么？</w:t>
      </w: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答案是：天芮星和死门；</w:t>
      </w: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找法：直接查找上图九星和八门的原始固定宫位，请大家多练习</w:t>
      </w:r>
    </w:p>
    <w:p>
      <w:pPr>
        <w:rPr>
          <w:rFonts w:hint="eastAsia"/>
          <w:color w:val="0070C0"/>
          <w:lang w:val="en-US" w:eastAsia="zh-CN"/>
        </w:rPr>
      </w:pPr>
    </w:p>
    <w:p>
      <w:pPr>
        <w:numPr>
          <w:ilvl w:val="0"/>
          <w:numId w:val="0"/>
        </w:numPr>
        <w:tabs>
          <w:tab w:val="left" w:pos="5714"/>
        </w:tabs>
        <w:ind w:leftChars="0"/>
        <w:jc w:val="left"/>
        <w:rPr>
          <w:rFonts w:hint="eastAsia"/>
          <w:b/>
          <w:bCs/>
          <w:color w:val="FF0000"/>
          <w:sz w:val="22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2"/>
          <w:szCs w:val="28"/>
          <w:lang w:val="en-US" w:eastAsia="zh-CN"/>
        </w:rPr>
        <w:t>排九星</w:t>
      </w:r>
    </w:p>
    <w:p>
      <w:pPr>
        <w:numPr>
          <w:ilvl w:val="0"/>
          <w:numId w:val="0"/>
        </w:numPr>
        <w:tabs>
          <w:tab w:val="left" w:pos="5714"/>
        </w:tabs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72405" cy="3013710"/>
            <wp:effectExtent l="0" t="0" r="4445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color w:val="FF0000"/>
          <w:lang w:eastAsia="zh-CN"/>
        </w:rPr>
        <w:t>排八门</w:t>
      </w:r>
      <w:r>
        <w:rPr>
          <w:rFonts w:hint="eastAsia"/>
          <w:lang w:eastAsia="zh-CN"/>
        </w:rPr>
        <w:br w:type="textWrapping"/>
      </w:r>
      <w:r>
        <w:drawing>
          <wp:inline distT="0" distB="0" distL="114300" distR="114300">
            <wp:extent cx="2680970" cy="1096010"/>
            <wp:effectExtent l="0" t="0" r="5080" b="8890"/>
            <wp:docPr id="13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0970" cy="109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br w:type="textWrapping"/>
      </w:r>
      <w:r>
        <w:drawing>
          <wp:inline distT="0" distB="0" distL="114300" distR="114300">
            <wp:extent cx="5269865" cy="2303145"/>
            <wp:effectExtent l="0" t="0" r="698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7325" cy="2407920"/>
            <wp:effectExtent l="0" t="0" r="9525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color w:val="FF0000"/>
          <w:lang w:eastAsia="zh-CN"/>
        </w:rPr>
        <w:t>排八神</w:t>
      </w:r>
      <w:r>
        <w:rPr>
          <w:rFonts w:hint="eastAsia"/>
          <w:color w:val="FF0000"/>
          <w:lang w:eastAsia="zh-CN"/>
        </w:rPr>
        <w:br w:type="textWrapping"/>
      </w:r>
      <w:r>
        <w:rPr>
          <w:rFonts w:hint="eastAsia"/>
          <w:lang w:eastAsia="zh-CN"/>
        </w:rPr>
        <w:t>神中有个东西叫大直符，直符星，大直符在小直符之上，小直符为八神里面的值符。</w:t>
      </w:r>
    </w:p>
    <w:p>
      <w:pPr>
        <w:numPr>
          <w:ilvl w:val="0"/>
          <w:numId w:val="0"/>
        </w:numPr>
        <w:tabs>
          <w:tab w:val="left" w:pos="5714"/>
        </w:tabs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阳顺阴逆顺序为：值符腾蛇九太阴六合白虎玄武九地九天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按小直符跟大值符的原则，八神的值符跟随【值符星】天冲星一起落入离九宫，其他神按【阳遁八神的原始宫位】依次落座，八神之间的相对位置是不变的。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733800" cy="17621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color w:val="FF0000"/>
          <w:lang w:eastAsia="zh-CN"/>
        </w:rPr>
        <w:br w:type="textWrapping"/>
      </w:r>
      <w:r>
        <w:drawing>
          <wp:inline distT="0" distB="0" distL="114300" distR="114300">
            <wp:extent cx="5269865" cy="2538095"/>
            <wp:effectExtent l="0" t="0" r="6985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color w:val="FF0000"/>
          <w:lang w:eastAsia="zh-CN"/>
        </w:rPr>
        <w:t>排天盘干</w:t>
      </w:r>
      <w:r>
        <w:rPr>
          <w:rFonts w:hint="eastAsia"/>
          <w:lang w:eastAsia="zh-CN"/>
        </w:rPr>
        <w:br w:type="textWrapping"/>
      </w:r>
      <w:r>
        <w:drawing>
          <wp:inline distT="0" distB="0" distL="114300" distR="114300">
            <wp:extent cx="5271770" cy="2682240"/>
            <wp:effectExtent l="0" t="0" r="508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color w:val="FF0000"/>
          <w:lang w:eastAsia="zh-CN"/>
        </w:rPr>
        <w:t>排空亡</w:t>
      </w:r>
      <w:r>
        <w:br w:type="textWrapping"/>
      </w:r>
      <w:r>
        <w:br w:type="textWrapping"/>
      </w:r>
      <w:r>
        <w:drawing>
          <wp:inline distT="0" distB="0" distL="114300" distR="114300">
            <wp:extent cx="5269865" cy="2548255"/>
            <wp:effectExtent l="0" t="0" r="698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bookmarkStart w:id="0" w:name="_GoBack"/>
      <w:r>
        <w:rPr>
          <w:rFonts w:hint="eastAsia"/>
          <w:color w:val="FF0000"/>
          <w:lang w:eastAsia="zh-CN"/>
        </w:rPr>
        <w:t>排马星</w:t>
      </w:r>
      <w:bookmarkEnd w:id="0"/>
      <w:r>
        <w:rPr>
          <w:rFonts w:hint="eastAsia"/>
          <w:lang w:eastAsia="zh-CN"/>
        </w:rPr>
        <w:br w:type="textWrapping"/>
      </w:r>
      <w:r>
        <w:drawing>
          <wp:inline distT="0" distB="0" distL="114300" distR="114300">
            <wp:extent cx="5271135" cy="2851785"/>
            <wp:effectExtent l="0" t="0" r="571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2405" cy="2778760"/>
            <wp:effectExtent l="0" t="0" r="4445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865" cy="2986405"/>
            <wp:effectExtent l="0" t="0" r="6985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十二地支在原始宫位顺序固定，复习第一节课，四角有两个地支，有其中一个即可在该宫位标注马星</w:t>
      </w:r>
    </w:p>
    <w:p>
      <w:pPr>
        <w:rPr>
          <w:rFonts w:hint="default"/>
          <w:color w:val="0070C0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rPr>
          <w:rFonts w:hint="eastAsia"/>
          <w:b/>
          <w:bCs/>
          <w:color w:val="FF0000"/>
          <w:sz w:val="24"/>
          <w:szCs w:val="32"/>
          <w:highlight w:val="none"/>
          <w:lang w:val="en-US" w:eastAsia="zh-CN"/>
        </w:rPr>
      </w:pPr>
    </w:p>
    <w:p/>
    <w:p/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总结：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天盘干是在地盘干的基础上，相对位置不变，绝对位置旋转得到的；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九星、八门、八神的这些元素的相对也是不变的；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74540" cy="2284095"/>
            <wp:effectExtent l="0" t="0" r="16510" b="1905"/>
            <wp:docPr id="137" name="图片 36" descr="查看源图像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36" descr="查看源图像"/>
                    <pic:cNvPicPr>
                      <a:picLocks noGrp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4540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color w:val="FF0000"/>
          <w:kern w:val="0"/>
          <w:sz w:val="24"/>
          <w:szCs w:val="24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979714"/>
    <w:multiLevelType w:val="singleLevel"/>
    <w:tmpl w:val="AE979714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ED51A1E"/>
    <w:rsid w:val="33FF32A1"/>
    <w:rsid w:val="3ED51A1E"/>
    <w:rsid w:val="52BA3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GIF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2022-04-25T09:48:00Z</dcterms:created>
  <dc:creator>何宝荣</dc:creator>
  <cp:lastModifiedBy>admin</cp:lastModifiedBy>
  <dcterms:modified xsi:type="dcterms:W3CDTF">2022-08-12T08:00:32Z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79A48F738C5F44F48319131ED8A5C212</vt:lpwstr>
  </property>
</Properties>
</file>