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This document establishes initial coding standards for our software teams, aiming to enhance code quality, streamline pull request reviews, and accelerate delivery. It serves as a foundational source of truth, reducing subjective interpretations and fostering consistency across our Typescript/Node, React/Next.js, and Drizzle-based monorepo projects. We expect this document to evolve with team contributions over time.</w:t>
      </w:r>
    </w:p>
    <w:p>
      <w:pPr>
        <w:pStyle w:val="Heading1"/>
      </w:pPr>
      <w:r>
        <w:t>General Principles</w:t>
      </w:r>
    </w:p>
    <w:p>
      <w:r>
        <w:t>Our coding standards are built on principles of readability, maintainability, performance, and consistency. Adhering to these principles ensures our codebase remains robust, easy to understand, and efficient for all team members and future development.</w:t>
      </w:r>
    </w:p>
    <w:p>
      <w:pPr>
        <w:pStyle w:val="Heading2"/>
      </w:pPr>
      <w:r>
        <w:t>Monorepo Structure</w:t>
      </w:r>
    </w:p>
    <w:p>
      <w:r>
        <w:t>We adopt a clear, scalable monorepo structure to organize our applications, shared libraries, and tooling. This structure, combined with NPM workspaces and TypeScript Project References, optimizes dependency resolution and build performance. We will use a buildless approach for internal TypeScript packages, directly referencing source files to simplify development workflows and avoid unnecessary build steps.</w:t>
      </w:r>
    </w:p>
    <w:p>
      <w:pPr>
        <w:pStyle w:val="Heading3"/>
      </w:pPr>
      <w:r>
        <w:t>Directory Layout</w:t>
      </w:r>
    </w:p>
    <w:p>
      <w:r>
        <w:t>*   apps/: Contains runnable applications (e.g., api, client).</w:t>
        <w:br/>
        <w:t>*   libs/: Houses shared runtime code and utilities (e.g., shared).</w:t>
        <w:br/>
        <w:t>*   packages/: Stores tooling and shared configurations (e.g., eslint-config, prettier-config, tsconfig).</w:t>
      </w:r>
    </w:p>
    <w:p>
      <w:pPr>
        <w:pStyle w:val="Heading2"/>
      </w:pPr>
      <w:r>
        <w:t>Code Styling and Formatting</w:t>
      </w:r>
    </w:p>
    <w:p>
      <w:r>
        <w:t>Consistent code styling is crucial for readability and reducing friction during code reviews. We leverage automated tools to enforce these standards.</w:t>
      </w:r>
    </w:p>
    <w:p>
      <w:pPr>
        <w:pStyle w:val="Heading3"/>
      </w:pPr>
      <w:r>
        <w:t>Prettier</w:t>
      </w:r>
    </w:p>
    <w:p>
      <w:r>
        <w:t>Prettier is our baseline for code formatting. It will be configured globally and applied automatically via pre-commit hooks. Our standard Prettier configuration includes:</w:t>
        <w:br/>
        <w:t>*   semi: true</w:t>
        <w:br/>
        <w:t>*   trailingComma: "all"</w:t>
        <w:br/>
        <w:t>*   singleQuote: true</w:t>
        <w:br/>
        <w:t>*   printWidth: 120</w:t>
        <w:br/>
        <w:t>Each workspace will include `@example/prettier-config` in its `package.json`.</w:t>
      </w:r>
    </w:p>
    <w:p>
      <w:pPr>
        <w:pStyle w:val="Heading3"/>
      </w:pPr>
      <w:r>
        <w:t>ESLint</w:t>
      </w:r>
    </w:p>
    <w:p>
      <w:r>
        <w:t>ESLint will enforce code quality and identify potential issues. We will use shared ESLint configurations located in `packages/eslint-config`, with individual workspaces extending these as needed (e.g., `eslintConfig.base` for React, `eslintConfig.node` for Node.js).</w:t>
      </w:r>
    </w:p>
    <w:p>
      <w:pPr>
        <w:pStyle w:val="Heading3"/>
      </w:pPr>
      <w:r>
        <w:t>TypeScript Compiler Options</w:t>
      </w:r>
    </w:p>
    <w:p>
      <w:r>
        <w:t>Our `tsconfig.base.json` will enforce strict type checking and modern JavaScript features to ensure type safety and code quality. Key options include:</w:t>
        <w:br/>
        <w:t>*   target: "ESNext"</w:t>
        <w:br/>
        <w:t>*   module: "NodeNext"</w:t>
        <w:br/>
        <w:t>*   strict: true</w:t>
        <w:br/>
        <w:t>*   verbatimModuleSyntax: true</w:t>
        <w:br/>
        <w:t>*   erasableSyntaxOnly: true</w:t>
        <w:br/>
        <w:t>*   allowImportingTsExtensions: true</w:t>
        <w:br/>
        <w:t>*   rewriteRelativeImportExtensions: true</w:t>
        <w:br/>
        <w:t>*   noEmit: true (for buildless internal packages)</w:t>
        <w:br/>
        <w:t>*   composite: true (for Project References)</w:t>
      </w:r>
    </w:p>
    <w:p>
      <w:pPr>
        <w:pStyle w:val="Heading2"/>
      </w:pPr>
      <w:r>
        <w:t>TypeScript Best Practices</w:t>
      </w:r>
    </w:p>
    <w:p>
      <w:r>
        <w:t>*   **Static Typing:** Utilize TypeScript's static typing capabilities extensively. Define interfaces or types for all data structures, function parameters, return values, and API request/response bodies.</w:t>
        <w:br/>
        <w:t>*   **Modularization:** Organize code into distinct layers to promote separation of concerns:</w:t>
        <w:br/>
        <w:t xml:space="preserve">    *   routes/: Define API endpoints and route groups.</w:t>
        <w:br/>
        <w:t xml:space="preserve">    *   controllers/: Handle request logic, orchestrating services.</w:t>
        <w:br/>
        <w:t xml:space="preserve">    *   services/: Encapsulate business logic and interact with data layers.</w:t>
        <w:br/>
        <w:t xml:space="preserve">    *   models/: Define data structures or ORM models (e.g., Drizzle schemas).</w:t>
        <w:br/>
        <w:t xml:space="preserve">    *   middlewares/: Implement reusable middleware for authentication, logging, error handling, etc.</w:t>
        <w:br/>
        <w:t xml:space="preserve">    *   utils/: Store helper functions and common utilities.</w:t>
        <w:br/>
        <w:t>*   **Layered Architecture:** Strive for 'thin routes, medium controllers, and thick services' to keep business logic centralized and testable.</w:t>
      </w:r>
    </w:p>
    <w:p>
      <w:pPr>
        <w:pStyle w:val="Heading2"/>
      </w:pPr>
      <w:r>
        <w:t>Testing Guidelines</w:t>
      </w:r>
    </w:p>
    <w:p>
      <w:r>
        <w:t>Comprehensive testing is vital for maintaining code quality and preventing regressions. We will use React Testing Library for frontend components and Jest/Vitest for backend and general unit/integration tests.</w:t>
      </w:r>
    </w:p>
    <w:p>
      <w:pPr>
        <w:pStyle w:val="Heading3"/>
      </w:pPr>
      <w:r>
        <w:t>Test Types</w:t>
      </w:r>
    </w:p>
    <w:p>
      <w:r>
        <w:t>*   **Unit Tests:** Focus on individual functions, components, or modules in isolation.</w:t>
        <w:br/>
        <w:t>*   **Integration Tests:** Verify the interaction between multiple units or layers (e.g., a controller interacting with a service).</w:t>
        <w:br/>
        <w:t>*   **End-to-End (E2E) Tests:** Simulate real user scenarios to test the entire application flow (can be introduced in later stages).</w:t>
      </w:r>
    </w:p>
    <w:p>
      <w:pPr>
        <w:pStyle w:val="Heading3"/>
      </w:pPr>
      <w:r>
        <w:t>Best Practices</w:t>
      </w:r>
    </w:p>
    <w:p>
      <w:r>
        <w:t>*   **Mocking:** Use Jest's mocking capabilities to isolate units under test, especially for external dependencies like databases or third-party APIs.</w:t>
        <w:br/>
        <w:t>*   **Testable Code:** Design code with testability in mind, favoring pure functions and dependency injection.</w:t>
        <w:br/>
        <w:t>*   **Separate App Setup:** For API testing with Supertest, ensure your Express application setup is exported separately from the `app.listen()` call to allow easy import into test files.</w:t>
      </w:r>
    </w:p>
    <w:p>
      <w:pPr>
        <w:pStyle w:val="Heading2"/>
      </w:pPr>
      <w:r>
        <w:t>Documentation</w:t>
      </w:r>
    </w:p>
    <w:p>
      <w:r>
        <w:t>Clear and up-to-date documentation is essential for team collaboration and onboarding.</w:t>
      </w:r>
    </w:p>
    <w:p>
      <w:pPr>
        <w:pStyle w:val="Heading3"/>
      </w:pPr>
      <w:r>
        <w:t>API Documentation</w:t>
      </w:r>
    </w:p>
    <w:p>
      <w:r>
        <w:t>We will use Swagger/OpenAPI to document our REST APIs. This provides an interactive interface for understanding and testing API endpoints, including request/response schemas and authentication requirements.</w:t>
      </w:r>
    </w:p>
    <w:p>
      <w:pPr>
        <w:pStyle w:val="Heading3"/>
      </w:pPr>
      <w:r>
        <w:t>In-Code Comments</w:t>
      </w:r>
    </w:p>
    <w:p>
      <w:r>
        <w:t>Add comments for complex logic, non-obvious decisions, or areas that might be confusing. Avoid commenting on self-evident code. Use JSDoc for functions, classes, and interfaces to provide type information and descriptions for IntelliSense.</w:t>
      </w:r>
    </w:p>
    <w:p>
      <w:pPr>
        <w:pStyle w:val="Heading3"/>
      </w:pPr>
      <w:r>
        <w:t>README Files</w:t>
      </w:r>
    </w:p>
    <w:p>
      <w:r>
        <w:t>Each application and library within the monorepo should have a `README.md` file. These should include:</w:t>
        <w:br/>
        <w:t>*   A brief description of the project's purpose.</w:t>
        <w:br/>
        <w:t>*   Setup and installation instructions.</w:t>
        <w:br/>
        <w:t>*   Scripts for running, building, and testing.</w:t>
        <w:br/>
        <w:t>*   Key dependencies and their roles.</w:t>
      </w:r>
    </w:p>
    <w:p>
      <w:pPr>
        <w:pStyle w:val="Heading2"/>
      </w:pPr>
      <w:r>
        <w:t>Version Control Guidelines</w:t>
      </w:r>
    </w:p>
    <w:p>
      <w:r>
        <w:t>Consistent version control practices improve traceability, facilitate automated changelog generation, and simplify code review.</w:t>
      </w:r>
    </w:p>
    <w:p>
      <w:pPr>
        <w:pStyle w:val="Heading3"/>
      </w:pPr>
      <w:r>
        <w:t>Branch Naming</w:t>
      </w:r>
    </w:p>
    <w:p>
      <w:r>
        <w:t>Use descriptive branch names following a `type/description` pattern:</w:t>
        <w:br/>
        <w:t>*   `feature/add-user-authentication`</w:t>
        <w:br/>
        <w:t>*   `bugfix/resolve-login-issue`</w:t>
        <w:br/>
        <w:t>*   `chore/update-dependencies`</w:t>
        <w:br/>
        <w:t>*   `refactor/migrate-to-new-api-client`</w:t>
      </w:r>
    </w:p>
    <w:p>
      <w:pPr>
        <w:pStyle w:val="Heading3"/>
      </w:pPr>
      <w:r>
        <w:t>Commit Messages</w:t>
      </w:r>
    </w:p>
    <w:p>
      <w:r>
        <w:t>We will adhere to Conventional Commits to standardize our commit history. This enables automated tooling for changelogs and release management. Commit messages should follow the format: `type(scope): subject`.</w:t>
        <w:br/>
        <w:t>*   **Type:** `feat`, `fix`, `chore`, `docs`, `style`, `refactor`, `test`, `perf`, `ci`, `build`, `revert`.</w:t>
        <w:br/>
        <w:t>*   **Scope (Optional):** The part of the codebase affected (e.g., `api`, `client`, `shared`, `auth-service`).</w:t>
        <w:br/>
        <w:t>*   **Subject:** A concise, imperative description of the change.</w:t>
        <w:br/>
        <w:t>Example: `feat(api): add user registration endpoint`</w:t>
        <w:br/>
        <w:t>We will use Commitlint and Husky to enforce these standards via pre-commit hooks.</w:t>
      </w:r>
    </w:p>
    <w:p>
      <w:pPr>
        <w:pStyle w:val="Heading3"/>
      </w:pPr>
      <w:r>
        <w:t>Pull Request Titles &amp; Labels</w:t>
      </w:r>
    </w:p>
    <w:p>
      <w:r>
        <w:t>*   **Titles:** PR titles should follow the Conventional Commits format (e.g., `feat(client): Implement user profile page`). This ensures consistency with commit history.</w:t>
        <w:br/>
        <w:t>*   **Labels:** Use labels to indicate the primary areas affected by the PR (e.g., `api`, `client`, `shared`, `documentation`). This helps reviewers quickly understand the scope of changes.</w:t>
      </w:r>
    </w:p>
    <w:p>
      <w:pPr>
        <w:pStyle w:val="Heading1"/>
      </w:pPr>
      <w:r>
        <w:t>Future Enhancements</w:t>
      </w:r>
    </w:p>
    <w:p>
      <w:r>
        <w:t>This document is a living guide. We encourage all team members to contribute to its evolution by proposing new standards, refining existing ones, and sharing best practices. Regular reviews and updates will ensure it remains relevant and effective for our development process.</w:t>
      </w:r>
    </w:p>
    <w:p>
      <w:pPr>
        <w:pStyle w:val="Heading1"/>
      </w:pPr>
      <w:r>
        <w:t>Coding Standards Document</w:t>
      </w:r>
    </w:p>
    <w:p>
      <w:pPr>
        <w:pStyle w:val="Heading2"/>
      </w:pPr>
      <w:r>
        <w:t>Introduction</w:t>
      </w:r>
    </w:p>
    <w:p>
      <w:r>
        <w:t>This document outlines the initial coding standards for our software development teams. Its primary purpose is to enhance code quality, promote consistency, and accelerate delivery by providing clear, objective guidelines for code authors and reviewers. This is a living document, and the team's contributions will be essential for its evolution as the source of truth for all software development at the company.</w:t>
      </w:r>
    </w:p>
    <w:p>
      <w:pPr>
        <w:pStyle w:val="Heading2"/>
      </w:pPr>
      <w:r>
        <w:t>General Principles</w:t>
      </w:r>
    </w:p>
    <w:p>
      <w:pPr>
        <w:pStyle w:val="Heading3"/>
      </w:pPr>
      <w:r>
        <w:t>Readability &amp; Maintainability</w:t>
      </w:r>
    </w:p>
    <w:p>
      <w:r>
        <w:t>Code should be easy to understand and maintain by any team member, regardless of who originally wrote it. Prioritize clarity and simplicity over overly clever or complex solutions.</w:t>
      </w:r>
    </w:p>
    <w:p>
      <w:pPr>
        <w:pStyle w:val="Heading3"/>
      </w:pPr>
      <w:r>
        <w:t>Consistency</w:t>
      </w:r>
    </w:p>
    <w:p>
      <w:r>
        <w:t>Adhere to established patterns, conventions, and styles across the entire codebase. Consistency reduces cognitive load and makes collaboration more efficient.</w:t>
      </w:r>
    </w:p>
    <w:p>
      <w:pPr>
        <w:pStyle w:val="Heading3"/>
      </w:pPr>
      <w:r>
        <w:t>Performance &amp; Security</w:t>
      </w:r>
    </w:p>
    <w:p>
      <w:r>
        <w:t>Write efficient code and always be mindful of security best practices, especially when handling sensitive data or interacting with external systems.</w:t>
      </w:r>
    </w:p>
    <w:p>
      <w:pPr>
        <w:pStyle w:val="Heading2"/>
      </w:pPr>
      <w:r>
        <w:t>Code Style &amp; Formatting</w:t>
      </w:r>
    </w:p>
    <w:p>
      <w:pPr>
        <w:pStyle w:val="Heading3"/>
      </w:pPr>
      <w:r>
        <w:t>Automated Formatting (Prettier &amp; ESLint)</w:t>
      </w:r>
    </w:p>
    <w:p>
      <w:r>
        <w:t>All code must be automatically formatted using Prettier. ESLint will be used to enforce code quality rules and identify potential issues. Both tools must be integrated into development workflows (IDE extensions, pre-commit hooks, and CI/CD pipelines) to ensure consistent code style across the project.</w:t>
      </w:r>
    </w:p>
    <w:p>
      <w:pPr>
        <w:pStyle w:val="Heading3"/>
      </w:pPr>
      <w:r>
        <w:t>TypeScript Best Practices</w:t>
      </w:r>
    </w:p>
    <w:p>
      <w:r>
        <w:t>*   Leverage Type Safety: Use explicit types for function parameters, return values, and complex objects. Avoid `any` unless absolutely necessary and with clear justification.</w:t>
        <w:br/>
        <w:t>*   Drizzle ORM: Utilize Drizzle's generated types for database interactions to ensure strong type safety between application code and the Postgres database schema.</w:t>
        <w:br/>
        <w:t>*   Modularity: Organize code into small, focused functions and modules, promoting reusability and testability.</w:t>
      </w:r>
    </w:p>
    <w:p>
      <w:pPr>
        <w:pStyle w:val="Heading3"/>
      </w:pPr>
      <w:r>
        <w:t>React &amp; Next.js Best Practices</w:t>
      </w:r>
    </w:p>
    <w:p>
      <w:r>
        <w:t>*   Server Components First: Default to Server Components for rendering. Use the `'use client'` directive only when client-side interactivity (e.g., event handlers, React state, browser APIs) is explicitly required.</w:t>
        <w:br/>
        <w:t>*   Composition Pattern: Pass Server Components as `children` to Client Components to minimize client-side JavaScript bundles and optimize performance.</w:t>
        <w:br/>
        <w:t>*   Data Fetching: Prefer fetching data on the server using Server Components. `fetch` requests are automatically memoized by React. Understand the differences between parallel and sequential data fetching, and utilize `&lt;Suspense&gt;` boundaries for streaming UI and improved perceived performance.</w:t>
        <w:br/>
        <w:t>*   Metadata API: Use the Next.js Metadata API for managing `&lt;head&gt;` elements, ensuring proper SEO and social media sharing.</w:t>
      </w:r>
    </w:p>
    <w:p>
      <w:pPr>
        <w:pStyle w:val="Heading2"/>
      </w:pPr>
      <w:r>
        <w:t>Testing Standards</w:t>
      </w:r>
    </w:p>
    <w:p>
      <w:pPr>
        <w:pStyle w:val="Heading3"/>
      </w:pPr>
      <w:r>
        <w:t>React Testing Library</w:t>
      </w:r>
    </w:p>
    <w:p>
      <w:r>
        <w:t>All frontend tests must be written using React Testing Library. Focus on testing user behavior and interactions with the UI, rather than internal component implementation details. Aim to simulate how a user would interact with the application.</w:t>
      </w:r>
    </w:p>
    <w:p>
      <w:pPr>
        <w:pStyle w:val="Heading3"/>
      </w:pPr>
      <w:r>
        <w:t>Test Coverage</w:t>
      </w:r>
    </w:p>
    <w:p>
      <w:r>
        <w:t>Strive for comprehensive test coverage, especially for critical business logic, core functionalities, and key user flows. While a specific percentage is not mandated, ensure that important parts of the application are well-tested.</w:t>
      </w:r>
    </w:p>
    <w:p>
      <w:pPr>
        <w:pStyle w:val="Heading3"/>
      </w:pPr>
      <w:r>
        <w:t>Test Organization</w:t>
      </w:r>
    </w:p>
    <w:p>
      <w:r>
        <w:t>Place test files (e.g., `.test.ts`, `.spec.ts`, `.test.tsx`, `.spec.tsx`) alongside the components or modules they test. This improves discoverability and maintainability.</w:t>
      </w:r>
    </w:p>
    <w:p>
      <w:pPr>
        <w:pStyle w:val="Heading2"/>
      </w:pPr>
      <w:r>
        <w:t>Documentation</w:t>
      </w:r>
    </w:p>
    <w:p>
      <w:pPr>
        <w:pStyle w:val="Heading3"/>
      </w:pPr>
      <w:r>
        <w:t>API Documentation (Swagger)</w:t>
      </w:r>
    </w:p>
    <w:p>
      <w:r>
        <w:t>All API endpoints must be documented using Swagger. Integrate `swagger-ui-express` and `swagger-jsdoc` into the Node.js backend. Add `@openapi` comments directly in route files (e.g., `routes/userRoutes.ts`) for automatic generation of interactive API documentation. This ensures transparency and ease of use for consumers of our APIs.</w:t>
      </w:r>
    </w:p>
    <w:p>
      <w:pPr>
        <w:pStyle w:val="Heading3"/>
      </w:pPr>
      <w:r>
        <w:t>Code Comments</w:t>
      </w:r>
    </w:p>
    <w:p>
      <w:r>
        <w:t>Provide clear, concise comments for complex algorithms, non-obvious logic, and public interfaces. Explain *why* certain decisions were made, not just *what* the code does. Avoid commenting on self-evident code.</w:t>
      </w:r>
    </w:p>
    <w:p>
      <w:pPr>
        <w:pStyle w:val="Heading2"/>
      </w:pPr>
      <w:r>
        <w:t>Version Control Guidelines</w:t>
      </w:r>
    </w:p>
    <w:p>
      <w:pPr>
        <w:pStyle w:val="Heading3"/>
      </w:pPr>
      <w:r>
        <w:t>Branch Naming</w:t>
      </w:r>
    </w:p>
    <w:p>
      <w:r>
        <w:t>Use a clear and consistent naming convention for all branches: `type/issue-id-short-description`.</w:t>
        <w:br/>
        <w:t>*   Examples:</w:t>
        <w:br/>
        <w:t xml:space="preserve">    *   `feature/PROJ-123-add-user-profile`</w:t>
        <w:br/>
        <w:t xml:space="preserve">    *   `bugfix/PROJ-456-fix-login-bug`</w:t>
        <w:br/>
        <w:t xml:space="preserve">    *   `chore/update-dependencies`</w:t>
      </w:r>
    </w:p>
    <w:p>
      <w:pPr>
        <w:pStyle w:val="Heading3"/>
      </w:pPr>
      <w:r>
        <w:t>Pull Request (PR) Titles</w:t>
      </w:r>
    </w:p>
    <w:p>
      <w:r>
        <w:t>PR titles should be descriptive and follow the `Type(Scope): Subject` format, aligning with Conventional Commits principles.</w:t>
        <w:br/>
        <w:t>*   Examples:</w:t>
        <w:br/>
        <w:t xml:space="preserve">    *   `feat(auth): Implement user login flow`</w:t>
        <w:br/>
        <w:t xml:space="preserve">    *   `fix(dashboard): Correct revenue chart data display`</w:t>
        <w:br/>
        <w:t xml:space="preserve">    *   `docs(api): Update Swagger documentation for user endpoint`</w:t>
      </w:r>
    </w:p>
    <w:p>
      <w:pPr>
        <w:pStyle w:val="Heading3"/>
      </w:pPr>
      <w:r>
        <w:t>Commit Messages</w:t>
      </w:r>
    </w:p>
    <w:p>
      <w:r>
        <w:t>Follow the Conventional Commits specification for all commit messages: `type(scope): subject`.</w:t>
        <w:br/>
        <w:t>*   Types: Use `feat` (new feature), `fix` (bug fix), `docs` (documentation only changes), `style` (formatting, missing semicolons, etc.), `refactor` (code change that neither fixes a bug nor adds a feature), `perf` (performance improvement), `test` (adding missing tests or correcting existing tests), `chore` (maintainance, build process, auxiliary tools, etc.).</w:t>
        <w:br/>
        <w:t>*   Scope (optional): Indicates the part of the codebase affected (e.g., `auth`, `dashboard`, `api`).</w:t>
        <w:br/>
        <w:t>*   Subject: A concise, imperative mood description (max 50 characters) of the change.</w:t>
        <w:br/>
        <w:t>*   Body (optional): Provide a more detailed explanation of the change, if necessary.</w:t>
      </w:r>
    </w:p>
    <w:p>
      <w:pPr>
        <w:pStyle w:val="Heading2"/>
      </w:pPr>
      <w:r>
        <w:t>Environment Variables</w:t>
      </w:r>
    </w:p>
    <w:p>
      <w:r>
        <w:t>Manage all sensitive configuration values (e.g., database connection strings, API keys, third-party service credentials) using `.env` files and the `dotenv` package. Never hardcode secrets directly into the codebase. Ensure `.env` files are excluded from version control.</w:t>
      </w:r>
    </w:p>
    <w:p>
      <w:pPr>
        <w:pStyle w:val="Heading2"/>
      </w:pPr>
      <w:r>
        <w:t>Future Contributions</w:t>
      </w:r>
    </w:p>
    <w:p>
      <w:r>
        <w:t>This document is a starting point. We encourage all team members to actively participate in its refinement by proposing additions, clarifications, or improvements. Your feedback and contributions are vital to making this a truly effective and comprehensive guide for our development practices.</w:t>
      </w:r>
    </w:p>
    <w:p>
      <w:pPr>
        <w:pStyle w:val="Heading1"/>
      </w:pPr>
      <w:r>
        <w:t>Coding Standards Document</w:t>
      </w:r>
    </w:p>
    <w:p>
      <w:r>
        <w:t>This document outlines the initial coding standards for our software development teams. It serves as a foundational source of truth to ensure consistency, improve code quality, and streamline the code review process. These standards are designed to be reviewed, maintained, and referenced by the team, with the expectation that the team will contribute to its evolution over time.</w:t>
      </w:r>
    </w:p>
    <w:p>
      <w:pPr>
        <w:pStyle w:val="Heading2"/>
      </w:pPr>
      <w:r>
        <w:t>1. General Principles</w:t>
      </w:r>
    </w:p>
    <w:p>
      <w:r>
        <w:t>Our coding standards are built upon principles that promote maintainability, scalability, and collaboration. Adhering to these principles will lead to a more robust and understandable codebase.</w:t>
      </w:r>
    </w:p>
    <w:p>
      <w:pPr>
        <w:pStyle w:val="Heading3"/>
      </w:pPr>
      <w:r>
        <w:t>1.1. Separation of Concerns</w:t>
      </w:r>
    </w:p>
    <w:p>
      <w:r>
        <w:t>Divide responsibilities clearly within the codebase: UI for components, business logic for hooks/services, and data interactions for the API layer. This prevents tight coupling and makes the system easier to understand and debug.</w:t>
      </w:r>
    </w:p>
    <w:p>
      <w:pPr>
        <w:pStyle w:val="Heading3"/>
      </w:pPr>
      <w:r>
        <w:t>1.2. Feature Isolation</w:t>
      </w:r>
    </w:p>
    <w:p>
      <w:r>
        <w:t>Each feature should be self-contained, encapsulating its UI, logic, API calls, and state. Think of features as mini-applications within the larger system, promoting independent development and safer refactoring.</w:t>
      </w:r>
    </w:p>
    <w:p>
      <w:pPr>
        <w:pStyle w:val="Heading3"/>
      </w:pPr>
      <w:r>
        <w:t>1.3. Explicit Public API</w:t>
      </w:r>
    </w:p>
    <w:p>
      <w:r>
        <w:t>Each module or 'slice' (e.g., features/cart/add-to-cart) must expose a stable public API via an `index.ts` file. Only export what consumers should use; everything else remains internal. This enforces encapsulation and reduces accidental coupling.</w:t>
      </w:r>
    </w:p>
    <w:p>
      <w:pPr>
        <w:pStyle w:val="Heading2"/>
      </w:pPr>
      <w:r>
        <w:t>2. Code Style and Formatting</w:t>
      </w:r>
    </w:p>
    <w:p>
      <w:r>
        <w:t>Consistent code style is crucial for readability and reducing friction during code reviews. We leverage automated tools to enforce much of our styling.</w:t>
      </w:r>
    </w:p>
    <w:p>
      <w:pPr>
        <w:pStyle w:val="Heading3"/>
      </w:pPr>
      <w:r>
        <w:t>2.1. Automated Formatting with Prettier</w:t>
      </w:r>
    </w:p>
    <w:p>
      <w:r>
        <w:t>All code must be formatted using Prettier. This tool automatically enforces a consistent style, eliminating debates over minor formatting preferences. Ensure your IDE is configured to format on save, or run `prettier --write .` before committing.</w:t>
      </w:r>
    </w:p>
    <w:p>
      <w:pPr>
        <w:pStyle w:val="Heading3"/>
      </w:pPr>
      <w:r>
        <w:t>2.2. Linting with ESLint</w:t>
      </w:r>
    </w:p>
    <w:p>
      <w:r>
        <w:t>ESLint is used to identify and report on problematic patterns found in JavaScript/TypeScript code. We will adopt a community-based configuration (e.g., Airbnb or Google style guide, extended with Next.js and React specific rules) to provide a solid baseline for code quality and best practices. This will be configured in the monorepo root and extended as needed.</w:t>
      </w:r>
    </w:p>
    <w:p>
      <w:pPr>
        <w:pStyle w:val="Heading3"/>
      </w:pPr>
      <w:r>
        <w:t>2.3. TypeScript Best Practices</w:t>
      </w:r>
    </w:p>
    <w:p>
      <w:r>
        <w:t>Leverage TypeScript's type system to its fullest. Use explicit types for function arguments, return values, and complex data structures. Avoid `any` where possible. Enable strict TypeScript checks in `tsconfig.json`.</w:t>
      </w:r>
    </w:p>
    <w:p>
      <w:pPr>
        <w:pStyle w:val="Heading2"/>
      </w:pPr>
      <w:r>
        <w:t>3. Project Structure and Architecture</w:t>
      </w:r>
    </w:p>
    <w:p>
      <w:r>
        <w:t>Our applications will follow a Feature-Sliced Design (FSD) inspired architecture, adapted for Next.js App Router, to ensure scalability and maintainability.</w:t>
      </w:r>
    </w:p>
    <w:p>
      <w:pPr>
        <w:pStyle w:val="Heading3"/>
      </w:pPr>
      <w:r>
        <w:t>3.1. Monorepo Structure</w:t>
      </w:r>
    </w:p>
    <w:p>
      <w:r>
        <w:t>Our projects reside in a monorepo. This facilitates code sharing and consistent tooling across different applications and packages.</w:t>
      </w:r>
    </w:p>
    <w:p>
      <w:pPr>
        <w:pStyle w:val="Heading3"/>
      </w:pPr>
      <w:r>
        <w:t>3.2. Feature-Sliced Design (FSD) Layers</w:t>
      </w:r>
    </w:p>
    <w:p>
      <w:r>
        <w:t>We will organize our `src/` directory into FSD layers to enforce unidirectional dependency flow and modularity by business scope. The `app/` directory will primarily handle Next.js routing runtime.</w:t>
      </w:r>
    </w:p>
    <w:p>
      <w:pPr>
        <w:pStyle w:val="Heading3"/>
      </w:pPr>
      <w:r>
        <w:t>3.3. Server Components vs. Client Components</w:t>
      </w:r>
    </w:p>
    <w:p>
      <w:r>
        <w:t>React Server Components (RSC) are the default. Use `"use client"` only when interactivity or local UI state is required. Keep client components 'leaf-like' and avoid passing server-only objects (e.g., database handles) to them. Server Components own data reads and composition; Client Components own interactivity.</w:t>
      </w:r>
    </w:p>
    <w:p>
      <w:pPr>
        <w:pStyle w:val="Heading2"/>
      </w:pPr>
      <w:r>
        <w:t>4. Data Management</w:t>
      </w:r>
    </w:p>
    <w:p>
      <w:r>
        <w:t>Efficient and predictable data management is critical for performance and correctness.</w:t>
      </w:r>
    </w:p>
    <w:p>
      <w:pPr>
        <w:pStyle w:val="Heading3"/>
      </w:pPr>
      <w:r>
        <w:t>4.1. Data Fetching</w:t>
      </w:r>
    </w:p>
    <w:p>
      <w:r>
        <w:t>Default to server-side fetching in Server Components using `fetch` or Drizzle ORM. Centralize data access logic within `entities/` slices (e.g., `entities/product/api/product.queries.ts`) and expose them via public APIs. Client-side fetching is reserved for live updates, user-driven polling, or when client-only auth context is needed, typically within `features/` slices.</w:t>
      </w:r>
    </w:p>
    <w:p>
      <w:pPr>
        <w:pStyle w:val="Heading3"/>
      </w:pPr>
      <w:r>
        <w:t>4.2. Caching and Revalidation</w:t>
      </w:r>
    </w:p>
    <w:p>
      <w:r>
        <w:t>Design a predictable caching strategy. Tag all data intended for invalidation using `revalidateTag`. Prefer tags for domain entities (e.g., `product:123`, `cart:user:42`). A 'tag taxonomy' should live in `shared/lib/cache/tags.ts`. After successful mutations (e.g., via Server Actions), use `revalidateTag` to refresh dependent pages.</w:t>
      </w:r>
    </w:p>
    <w:p>
      <w:pPr>
        <w:pStyle w:val="Heading3"/>
      </w:pPr>
      <w:r>
        <w:t>4.3. Server Actions vs. Route Handlers</w:t>
      </w:r>
    </w:p>
    <w:p>
      <w:r>
        <w:t>Use Server Actions for mutations tied to UI workflows (forms, buttons) where a direct, typed call from the UI is desired, and the API surface is internal to the app. Use Route Handlers (`app/**/route.ts`) for stable HTTP interfaces (webhooks, third-party callbacks, public APIs) or when custom request/response handling with Web APIs is needed.</w:t>
      </w:r>
    </w:p>
    <w:p>
      <w:pPr>
        <w:pStyle w:val="Heading2"/>
      </w:pPr>
      <w:r>
        <w:t>5. Testing Guidelines</w:t>
      </w:r>
    </w:p>
    <w:p>
      <w:r>
        <w:t>A robust testing strategy ensures the reliability and stability of our applications.</w:t>
      </w:r>
    </w:p>
    <w:p>
      <w:pPr>
        <w:pStyle w:val="Heading3"/>
      </w:pPr>
      <w:r>
        <w:t>5.1. Test Pyramid Approach</w:t>
      </w:r>
    </w:p>
    <w:p>
      <w:r>
        <w:t>We will follow the test pyramid: a large base of unit tests, a smaller layer of integration tests, and a thin layer of end-to-end (E2E) tests.</w:t>
      </w:r>
    </w:p>
    <w:p>
      <w:pPr>
        <w:pStyle w:val="Heading3"/>
      </w:pPr>
      <w:r>
        <w:t>5.2. Unit and Integration Tests</w:t>
      </w:r>
    </w:p>
    <w:p>
      <w:r>
        <w:t>Use React Testing Library for unit and integration tests of React components and hooks. Focus on testing user behavior rather than internal implementation details. Ensure that business logic within `features/` and `entities/` slices is thoroughly covered.</w:t>
      </w:r>
    </w:p>
    <w:p>
      <w:pPr>
        <w:pStyle w:val="Heading3"/>
      </w:pPr>
      <w:r>
        <w:t>5.3. End-to-End (E2E) Tests</w:t>
      </w:r>
    </w:p>
    <w:p>
      <w:r>
        <w:t>For critical user flows, implement E2E tests. These tests verify the entire application stack from the user's perspective. (Specific tool to be decided, e.g., Playwright, but not explicitly stated in tech stack, so keep it general).</w:t>
      </w:r>
    </w:p>
    <w:p>
      <w:pPr>
        <w:pStyle w:val="Heading2"/>
      </w:pPr>
      <w:r>
        <w:t>6. Error Handling</w:t>
      </w:r>
    </w:p>
    <w:p>
      <w:r>
        <w:t>Consistent error handling improves user experience and simplifies debugging.</w:t>
      </w:r>
    </w:p>
    <w:p>
      <w:pPr>
        <w:pStyle w:val="Heading3"/>
      </w:pPr>
      <w:r>
        <w:t>6.1. Centralized Error Handling</w:t>
      </w:r>
    </w:p>
    <w:p>
      <w:r>
        <w:t>Implement a centralized error handling mechanism to catch and log errors consistently across the application. This includes global error boundaries for UI and a common utility for API error responses.</w:t>
      </w:r>
    </w:p>
    <w:p>
      <w:pPr>
        <w:pStyle w:val="Heading3"/>
      </w:pPr>
      <w:r>
        <w:t>6.2. Server Action Validation</w:t>
      </w:r>
    </w:p>
    <w:p>
      <w:r>
        <w:t>Every Server Action must validate its inputs. Use Zod schemas and return typed error objects to ensure data integrity and provide clear feedback to the client.</w:t>
      </w:r>
    </w:p>
    <w:p>
      <w:pPr>
        <w:pStyle w:val="Heading2"/>
      </w:pPr>
      <w:r>
        <w:t>7. Documentation Guidelines</w:t>
      </w:r>
    </w:p>
    <w:p>
      <w:r>
        <w:t>Clear and concise documentation is essential for team collaboration, onboarding, and long-term maintainability.</w:t>
      </w:r>
    </w:p>
    <w:p>
      <w:pPr>
        <w:pStyle w:val="Heading3"/>
      </w:pPr>
      <w:r>
        <w:t>7.1. Code Comments</w:t>
      </w:r>
    </w:p>
    <w:p>
      <w:r>
        <w:t>Add comments for complex logic, non-obvious decisions, or workarounds. Avoid commenting on self-evident code. Use JSDoc for functions, components, and types to describe their purpose, arguments, and return values.</w:t>
      </w:r>
    </w:p>
    <w:p>
      <w:pPr>
        <w:pStyle w:val="Heading3"/>
      </w:pPr>
      <w:r>
        <w:t>7.2. Module and Feature READMEs</w:t>
      </w:r>
    </w:p>
    <w:p>
      <w:r>
        <w:t>Each significant feature or module (`features/`, `entities/`, `widgets/` slices) should have a `README.md` file. This README should describe its purpose, how to use it, its public API, and any important architectural considerations.</w:t>
      </w:r>
    </w:p>
    <w:p>
      <w:pPr>
        <w:pStyle w:val="Heading2"/>
      </w:pPr>
      <w:r>
        <w:t>8. Version Control Guidelines</w:t>
      </w:r>
    </w:p>
    <w:p>
      <w:r>
        <w:t>Consistent practices for branch naming, PR titles, and commit messages improve traceability and simplify release management.</w:t>
      </w:r>
    </w:p>
    <w:p>
      <w:pPr>
        <w:pStyle w:val="Heading3"/>
      </w:pPr>
      <w:r>
        <w:t>8.1. Branch Naming Conventions</w:t>
      </w:r>
    </w:p>
    <w:p>
      <w:r>
        <w:t>Use descriptive branch names following a `type/description` format. Examples: * `feature/add-user-profile` * `bugfix/fix-login-issue` * `chore/update-dependencies` * `refactor/extract-auth-logic`</w:t>
      </w:r>
    </w:p>
    <w:p>
      <w:pPr>
        <w:pStyle w:val="Heading3"/>
      </w:pPr>
      <w:r>
        <w:t>8.2. Pull Request (PR) Titles</w:t>
      </w:r>
    </w:p>
    <w:p>
      <w:r>
        <w:t>PR titles should be concise and clearly summarize the changes. Follow a conventional commit-like structure: `type(scope): subject`. Examples: * `feat(auth): Implement user login functionality` * `fix(dashboard): Correct data display in stats card` * `chore(deps): Upgrade Next.js to v14.2`</w:t>
      </w:r>
    </w:p>
    <w:p>
      <w:pPr>
        <w:pStyle w:val="Heading3"/>
      </w:pPr>
      <w:r>
        <w:t>8.3. Commit Message Guidelines</w:t>
      </w:r>
    </w:p>
    <w:p>
      <w:r>
        <w:t>Follow the Conventional Commits specification. Each commit message should be structured as `type(scope): subject` followed by an optional body and footer. *   **type**: `feat`, `fix`, `docs`, `style`, `refactor`, `perf`, `test`, `chore`, `build`, `ci` *   **scope**: Optional, describes the part of the codebase affected (e.g., `auth`, `product-grid`, `api`) *   **subject**: A very short, imperative description of the change. *   **Body**: (Optional) More detailed explanatory text, if necessary. *   **Footer**: (Optional) Reference issues or PRs (e.g., `Fixes #123`, `Refs #456`).</w:t>
      </w:r>
    </w:p>
    <w:p>
      <w:pPr>
        <w:pStyle w:val="Heading2"/>
      </w:pPr>
      <w:r>
        <w:t>9. Production Checklist</w:t>
      </w:r>
    </w:p>
    <w:p>
      <w:r>
        <w:t>Before shipping to production, verify these patterns are in place:</w:t>
      </w:r>
    </w:p>
    <w:p>
      <w:pPr>
        <w:pStyle w:val="Heading3"/>
      </w:pPr>
      <w:r>
        <w:t>9.1. Minimize Client Components</w:t>
      </w:r>
    </w:p>
    <w:p>
      <w:r>
        <w:t>Audit every `"use client"` directive. If a component only renders data without interactivity, it should be a Server Component.</w:t>
      </w:r>
    </w:p>
    <w:p>
      <w:pPr>
        <w:pStyle w:val="Heading3"/>
      </w:pPr>
      <w:r>
        <w:t>9.2. Suspense Boundaries</w:t>
      </w:r>
    </w:p>
    <w:p>
      <w:r>
        <w:t>Every async data dependency should be wrapped in its own Suspense boundary with a dimensionally-accurate skeleton.</w:t>
      </w:r>
    </w:p>
    <w:p>
      <w:pPr>
        <w:pStyle w:val="Heading3"/>
      </w:pPr>
      <w:r>
        <w:t>9.3. Revalidation Strategies</w:t>
      </w:r>
    </w:p>
    <w:p>
      <w:r>
        <w:t>Every `fetch` call should have an explicit `revalidate` value or tag. Do not rely on defaults changing between Next.js versions.</w:t>
      </w:r>
    </w:p>
    <w:p>
      <w:pPr>
        <w:pStyle w:val="Heading3"/>
      </w:pPr>
      <w:r>
        <w:t>9.4. Monitor Core Web Vitals</w:t>
      </w:r>
    </w:p>
    <w:p>
      <w:r>
        <w:t>Use tools like Next.js Speed Insights to track LCP, CLS, and INP in production.</w:t>
      </w:r>
    </w:p>
    <w:p>
      <w:pPr>
        <w:pStyle w:val="Heading1"/>
      </w:pPr>
      <w:r>
        <w:t>Engineering Coding Standards</w:t>
      </w:r>
    </w:p>
    <w:p>
      <w:r>
        <w:t>This document outlines the initial coding standards for our software engineering teams. Its primary goal is to establish a shared understanding of best practices, reduce ambiguity in code reviews, and foster consistency across our codebase. By providing clear guidelines, we aim to streamline our development process, improve code quality, and accelerate delivery times. This is a living document, and we encourage all team members to contribute to its evolution over time.</w:t>
      </w:r>
    </w:p>
    <w:p>
      <w:pPr>
        <w:pStyle w:val="Heading2"/>
      </w:pPr>
      <w:r>
        <w:t>General Principles</w:t>
      </w:r>
    </w:p>
    <w:p>
      <w:r>
        <w:t>*   Readability: Code should be easy to understand by anyone on the team, not just the original author. Favor clarity over cleverness.</w:t>
        <w:br/>
        <w:t>*   Maintainability: Write code that is easy to modify, extend, and debug in the future.</w:t>
        <w:br/>
        <w:t>*   Consistency: Adhere to established patterns and styles within the project and across the monorepo.</w:t>
        <w:br/>
        <w:t>*   Collaboration: Standards facilitate smoother collaboration and knowledge sharing among teams.</w:t>
        <w:br/>
        <w:t>*   Performance: Consider the performance implications of your code, especially in critical paths.</w:t>
      </w:r>
    </w:p>
    <w:p>
      <w:pPr>
        <w:pStyle w:val="Heading2"/>
      </w:pPr>
      <w:r>
        <w:t>Code Formatting &amp; Style</w:t>
      </w:r>
    </w:p>
    <w:p>
      <w:r>
        <w:t>Consistent code formatting is crucial for readability and reducing stylistic debates during code reviews. We leverage automated tools to enforce much of our formatting.</w:t>
        <w:br/>
        <w:br/>
        <w:t>*   Prettier: All projects must use Prettier for automatic code formatting. Ensure your IDE is configured to format on save, or use pre-commit hooks to enforce this. The `.prettierrc` file at the monorepo root serves as the single source of truth for formatting rules.</w:t>
        <w:br/>
        <w:t>*   ESLint: We use ESLint to enforce code quality and stylistic rules beyond what Prettier handles. Recommended configurations (e.g., `eslint-config-airbnb-typescript`, `eslint-plugin-react-hooks`) should be extended and customized as needed. All ESLint warnings should be addressed, and errors must be resolved before merging.</w:t>
        <w:br/>
        <w:t>*   TypeScript: Embrace TypeScript's type safety features. Explicitly define types for function arguments, return values, and complex data structures. Avoid `any` where possible. Leverage Drizzle's generated types for database interactions.</w:t>
      </w:r>
    </w:p>
    <w:p>
      <w:pPr>
        <w:pStyle w:val="Heading3"/>
      </w:pPr>
      <w:r>
        <w:t>TypeScript/Node.js (Backend)</w:t>
      </w:r>
    </w:p>
    <w:p>
      <w:r>
        <w:t>*   File Naming: Use `kebab-case` for file names (e.g., `user-service.ts`).</w:t>
        <w:br/>
        <w:t>*   Imports: Organize imports alphabetically and group them (e.g., Node.js built-ins, third-party libraries, monorepo packages, local files).</w:t>
        <w:br/>
        <w:t>*   Error Handling: Use `try...catch` blocks for asynchronous operations and handle errors gracefully. Avoid silent failures.</w:t>
        <w:br/>
        <w:t>*   Asynchronous Code: Prefer `async/await` over `.then().catch()` for better readability in sequential asynchronous operations.</w:t>
      </w:r>
    </w:p>
    <w:p>
      <w:pPr>
        <w:pStyle w:val="Heading3"/>
      </w:pPr>
      <w:r>
        <w:t>React/Next.js (Frontend &amp; APIs)</w:t>
      </w:r>
    </w:p>
    <w:p>
      <w:r>
        <w:t>*   Component Structure: Organize components into logical folders (e.g., `components`, `pages`, `hooks`).</w:t>
        <w:br/>
        <w:t>*   Functional Components &amp; Hooks: Prefer functional components with React Hooks. Understand `useEffect` dependencies to prevent unnecessary re-renders or stale closures.</w:t>
        <w:br/>
        <w:t>*   Prop Naming: Use `camelCase` for prop names. Be explicit about required props.</w:t>
        <w:br/>
        <w:t>*   Accessibility: Strive for accessible UI components. Use semantic HTML and ARIA attributes where appropriate.</w:t>
        <w:br/>
        <w:t>*   Data Fetching: Utilize Next.js's data fetching mechanisms (`getServerSideProps`, `getStaticProps`, `API Routes`, `use` hook in React 19) as appropriate for the data's volatility and caching needs.</w:t>
      </w:r>
    </w:p>
    <w:p>
      <w:pPr>
        <w:pStyle w:val="Heading2"/>
      </w:pPr>
      <w:r>
        <w:t>Testing</w:t>
      </w:r>
    </w:p>
    <w:p>
      <w:r>
        <w:t>Comprehensive testing is essential for ensuring software quality and preventing regressions.</w:t>
        <w:br/>
        <w:br/>
        <w:t>*   Unit Tests: Every significant function, class, or module should have unit tests. Focus on testing individual units in isolation.</w:t>
        <w:br/>
        <w:t>*   Integration Tests: Test the interaction between different modules or services. For backend, this might involve testing API endpoints. For frontend, testing component interactions.</w:t>
        <w:br/>
        <w:t>*   Frontend Testing (React Testing Library): Use React Testing Library to test components from a user's perspective, focusing on behavior rather than implementation details.</w:t>
        <w:br/>
        <w:t>*   Test File Naming: Place test files alongside the code they test, using a `.test.ts` or `.spec.ts` suffix (e.g., `button.tsx` -&gt; `button.test.tsx`).</w:t>
        <w:br/>
        <w:t>*   Clear Test Names: Test descriptions should clearly state what is being tested and what the expected outcome is.</w:t>
        <w:br/>
        <w:t>*   Coverage: Aim for high test coverage, but prioritize meaningful tests over arbitrary percentage targets.</w:t>
      </w:r>
    </w:p>
    <w:p>
      <w:pPr>
        <w:pStyle w:val="Heading2"/>
      </w:pPr>
      <w:r>
        <w:t>Documentation</w:t>
      </w:r>
    </w:p>
    <w:p>
      <w:r>
        <w:t>Good documentation improves understanding, onboarding, and long-term maintainability.</w:t>
        <w:br/>
        <w:br/>
        <w:t>*   Code Comments: Use comments to explain complex logic, non-obvious decisions, or workarounds. Avoid commenting on obvious code.</w:t>
        <w:br/>
        <w:t>*   JSDoc: Document functions, classes, interfaces, and complex types using JSDoc syntax. This enables IDEs to provide better autocompletion and type hints.</w:t>
        <w:br/>
        <w:t>*   READMEs: Every package or major application within the monorepo should have a `README.md` file. It should include a clear description, setup instructions, how to run tests, and any specific usage guidelines.</w:t>
        <w:br/>
        <w:t>*   API Documentation: For backend services, maintain up-to-date API documentation (e.g., using OpenAPI/Swagger) to describe endpoints, request/response formats, and authentication requirements.</w:t>
      </w:r>
    </w:p>
    <w:p>
      <w:pPr>
        <w:pStyle w:val="Heading2"/>
      </w:pPr>
      <w:r>
        <w:t>Version Control Guidelines</w:t>
      </w:r>
    </w:p>
    <w:p>
      <w:r>
        <w:t>Consistent version control practices are vital for a clear history and efficient collaboration.</w:t>
      </w:r>
    </w:p>
    <w:p>
      <w:pPr>
        <w:pStyle w:val="Heading3"/>
      </w:pPr>
      <w:r>
        <w:t>Branch Naming</w:t>
      </w:r>
    </w:p>
    <w:p>
      <w:r>
        <w:t>Use descriptive branch names following a `type/description` pattern, using `kebab-case`.</w:t>
        <w:br/>
        <w:br/>
        <w:t>*   `feat/add-user-profile-page`: For new features.</w:t>
        <w:br/>
        <w:t>*   `fix/resolve-login-bug`: For bug fixes.</w:t>
        <w:br/>
        <w:t>*   `chore/update-dependencies`: For routine tasks, build process changes, or dependency updates.</w:t>
        <w:br/>
        <w:t>*   `refactor/extract-auth-logic`: For code refactoring that doesn't change external behavior.</w:t>
        <w:br/>
        <w:t>*   `docs/update-readme`: For documentation updates.</w:t>
      </w:r>
    </w:p>
    <w:p>
      <w:pPr>
        <w:pStyle w:val="Heading3"/>
      </w:pPr>
      <w:r>
        <w:t>Commit Messages</w:t>
      </w:r>
    </w:p>
    <w:p>
      <w:r>
        <w:t>Follow the Conventional Commits specification for clear and standardized commit history.</w:t>
        <w:br/>
        <w:br/>
        <w:t>Format: `&lt;type&gt;(&lt;scope&gt;): &lt;subject&gt;`</w:t>
        <w:br/>
        <w:br/>
        <w:t>*   `type`: `feat`, `fix`, `docs`, `chore`, `style`, `refactor`, `perf`, `test`, `build`, `ci`, `revert`.</w:t>
        <w:br/>
        <w:t>*   `scope` (optional): The part of the codebase affected (e.g., `auth`, `ui`, `api`, `database`).</w:t>
        <w:br/>
        <w:t>*   `subject`: A concise, imperative description of the change (max 50 characters).</w:t>
        <w:br/>
        <w:br/>
        <w:t>Body (optional): Provide more detailed explanations, motivation, and context. Wrap at 72 characters.</w:t>
        <w:br/>
        <w:br/>
        <w:t>Footer (optional): Reference issues (e.g., `Closes #123`), breaking changes (`BREAKING CHANGE:`).</w:t>
        <w:br/>
        <w:br/>
        <w:t>Examples:</w:t>
        <w:br/>
        <w:t>*   `feat(auth): add user registration endpoint`</w:t>
        <w:br/>
        <w:t>*   `fix(ui): correct button alignment on mobile`</w:t>
        <w:br/>
        <w:t>*   `chore(deps): update next.js to v14.1.0`</w:t>
      </w:r>
    </w:p>
    <w:p>
      <w:pPr>
        <w:pStyle w:val="Heading3"/>
      </w:pPr>
      <w:r>
        <w:t>Pull Request Titles &amp; Descriptions</w:t>
      </w:r>
    </w:p>
    <w:p>
      <w:r>
        <w:t>*   Title: The PR title should be concise and clearly summarize the changes, often matching the first commit message.</w:t>
        <w:br/>
        <w:t>*   Description: Provide a detailed overview of the changes, including:</w:t>
        <w:br/>
        <w:t xml:space="preserve">    *   What problem does this PR solve?</w:t>
        <w:br/>
        <w:t xml:space="preserve">    *   How was it solved?</w:t>
        <w:br/>
        <w:t xml:space="preserve">    *   Any relevant design decisions or trade-offs.</w:t>
        <w:br/>
        <w:t xml:space="preserve">    *   Links to related tickets or documentation.</w:t>
        <w:br/>
        <w:t xml:space="preserve">    *   Instructions for reviewers on how to test the changes.</w:t>
        <w:br/>
        <w:t xml:space="preserve">    *   Screenshots or GIFs for UI changes.</w:t>
      </w:r>
    </w:p>
    <w:p>
      <w:pPr>
        <w:pStyle w:val="Heading2"/>
      </w:pPr>
      <w:r>
        <w:t>Database Migrations (Drizzle ORM)</w:t>
      </w:r>
    </w:p>
    <w:p>
      <w:r>
        <w:t>Drizzle ORM is used for managing our Postgres database schema and migrations (hosted on Neon).</w:t>
        <w:br/>
        <w:br/>
        <w:t>*   Schema Definition: Define database schemas using Drizzle's `pgTable` in a centralized location within the monorepo (e.g., `packages/database/src/schema.ts`).</w:t>
        <w:br/>
        <w:t>*   Migration Generation: Use `drizzle-kit generate` to automatically generate migration files based on schema changes. These files should be committed to version control.</w:t>
        <w:br/>
        <w:t>*   Migration Execution: Migrations should be applied automatically by backend services upon startup in development and staging environments. For production, a dedicated migration script or CI/CD step should be used to ensure controlled deployment. Ensure direct (non-pooled) database connections are used for migrations to avoid potential issues.</w:t>
        <w:br/>
        <w:t>*   Irreversible Changes: Exercise extreme caution with migrations that involve irreversible data loss. These require explicit approval and a clear rollback strategy.</w:t>
      </w:r>
    </w:p>
    <w:p>
      <w:pPr>
        <w:pStyle w:val="Heading2"/>
      </w:pPr>
      <w:r>
        <w:t>Monorepo Structure</w:t>
      </w:r>
    </w:p>
    <w:p>
      <w:r>
        <w:t>Our monorepo structure (using Turborepo) promotes code sharing and consistency.</w:t>
        <w:br/>
        <w:br/>
        <w:t>*   Package Boundaries: Clearly define the responsibilities and public API of each package. Avoid tight coupling between unrelated packages.</w:t>
        <w:br/>
        <w:t>*   Shared Utilities: Place common utilities, types, and configurations in dedicated shared packages.</w:t>
        <w:br/>
        <w:t>*   Consistent Project Layout: Maintain a consistent directory structure within each application or library package for easier navigation.</w:t>
      </w:r>
    </w:p>
    <w:p>
      <w:pPr>
        <w:pStyle w:val="Heading2"/>
      </w:pPr>
      <w:r>
        <w:t>Future Contributions</w:t>
      </w:r>
    </w:p>
    <w:p>
      <w:r>
        <w:t>This document is a starting point. We encourage all engineers to propose additions, clarifications, or improvements to these standards. Please submit a Pull Request to this document's repository with your suggestions. All proposed changes will be reviewed and discussed by the engineering team to ensure they align with our collective goals.</w:t>
      </w:r>
    </w:p>
    <w:p>
      <w:pPr>
        <w:pStyle w:val="Heading1"/>
      </w:pPr>
      <w:r>
        <w:t>Coding Standards Document</w:t>
      </w:r>
    </w:p>
    <w:p>
      <w:r>
        <w:t>This document outlines the initial coding standards for our software development teams. Its purpose is to serve as a source of truth, providing clarity for code reviewers and authors, thereby reducing friction and increasing delivery speed. This is a living document, and the team is expected to contribute to its evolution over time. These standards will be rolled out in stages after an initial review by the VP of Engineering.</w:t>
      </w:r>
    </w:p>
    <w:p>
      <w:pPr>
        <w:pStyle w:val="Heading2"/>
      </w:pPr>
      <w:r>
        <w:t>General Principles and Philosophy</w:t>
      </w:r>
    </w:p>
    <w:p>
      <w:r>
        <w:t>Our development approach is guided by principles that prioritize maintainability, scalability, and effective team collaboration. We embrace a codebase-first approach for database schema management and Test-Driven Development (TDD) as a core methodology.</w:t>
      </w:r>
    </w:p>
    <w:p>
      <w:pPr>
        <w:pStyle w:val="Heading3"/>
      </w:pPr>
      <w:r>
        <w:t>Test-Driven Development (TDD)</w:t>
      </w:r>
    </w:p>
    <w:p>
      <w:r>
        <w:t>TDD is crucial for scalable applications, ensuring reliability and maintainability. It enforces a structured approach to writing code, verifying logic before implementation, and reducing regressions. TDD fosters better communication and encourages modular, loosely coupled code.</w:t>
        <w:br/>
        <w:t>*   Red-Green-Refactor Cycle: This iterative process involves writing a failing test (Red), implementing the minimum code to pass the test (Green), and then optimizing the code while keeping tests green (Refactor).</w:t>
        <w:br/>
        <w:t>*   Writing Minimal Failing Tests: Tests should be focused, precise, and validate behavior rather than implementation specifics. They should reflect real-world usage.</w:t>
        <w:br/>
        <w:t>*   Incremental Improvements with Refactoring: TDD enforces small, iterative changes, allowing for safe code cleanup, optimization, and improved readability without altering functionality.</w:t>
      </w:r>
    </w:p>
    <w:p>
      <w:pPr>
        <w:pStyle w:val="Heading3"/>
      </w:pPr>
      <w:r>
        <w:t>Codebase-First Database Approach</w:t>
      </w:r>
    </w:p>
    <w:p>
      <w:r>
        <w:t>Our database schema in the codebase is the source of truth and is under version control. We declare and manage our database schema in TypeScript, then apply that schema to the database.</w:t>
      </w:r>
    </w:p>
    <w:p>
      <w:pPr>
        <w:pStyle w:val="Heading2"/>
      </w:pPr>
      <w:r>
        <w:t>Code Style and Formatting</w:t>
      </w:r>
    </w:p>
    <w:p>
      <w:r>
        <w:t>Consistent code style is essential for readability and maintainability. We leverage automated tools to enforce these standards.</w:t>
      </w:r>
    </w:p>
    <w:p>
      <w:pPr>
        <w:pStyle w:val="Heading3"/>
      </w:pPr>
      <w:r>
        <w:t>Automated Formatting</w:t>
      </w:r>
    </w:p>
    <w:p>
      <w:r>
        <w:t>Prettier is used for automated code formatting across the entire codebase to ensure a consistent style without manual intervention.</w:t>
      </w:r>
    </w:p>
    <w:p>
      <w:pPr>
        <w:pStyle w:val="Heading3"/>
      </w:pPr>
      <w:r>
        <w:t>Linting and Type Safety</w:t>
      </w:r>
    </w:p>
    <w:p>
      <w:r>
        <w:t>ESLint rules are implemented to maintain consistent import sorting across the codebase. TypeScript is utilized to enhance TDD by ensuring strict type safety and reducing runtime errors, catching type mismatches before runtime, and providing better autocompletion.</w:t>
      </w:r>
    </w:p>
    <w:p>
      <w:pPr>
        <w:pStyle w:val="Heading2"/>
      </w:pPr>
      <w:r>
        <w:t>Testing Standards</w:t>
      </w:r>
    </w:p>
    <w:p>
      <w:r>
        <w:t>A robust test strategy is fundamental to our development process, encompassing various types of tests and tools.</w:t>
      </w:r>
    </w:p>
    <w:p>
      <w:pPr>
        <w:pStyle w:val="Heading3"/>
      </w:pPr>
      <w:r>
        <w:t>Types of Tests</w:t>
      </w:r>
    </w:p>
    <w:p>
      <w:r>
        <w:t>A well-balanced test suite includes Unit, Integration, and End-to-End (E2E) tests.</w:t>
        <w:br/>
        <w:t>*   Unit Tests: Focus on testing individual components or functions in isolation, ensuring correct rendering and expected behavior (e.g., a button click updates state).</w:t>
        <w:br/>
        <w:t>*   Integration Tests: Test how multiple components work together, ensuring data flows correctly between components and external dependencies (e.g., a form component interacting with an API).</w:t>
        <w:br/>
        <w:t>*   End-to-End (E2E) Tests: Simulate real user interactions across the entire application in a browser environment (e.g., a login flow from entering credentials to navigating the dashboard).</w:t>
      </w:r>
    </w:p>
    <w:p>
      <w:pPr>
        <w:pStyle w:val="Heading3"/>
      </w:pPr>
      <w:r>
        <w:t>Testing Tools and Configuration</w:t>
      </w:r>
    </w:p>
    <w:p>
      <w:r>
        <w:t>*   Jest: The primary testing framework for fast test execution, built-in mocking, and code coverage analysis, used for unit and integration testing.</w:t>
        <w:br/>
        <w:t>*   React Testing Library (RTL): Recommended for testing React components from a user's perspective, working seamlessly with Jest.</w:t>
        <w:br/>
        <w:t>*   Cypress/Playwright: Used for E2E testing, running tests directly in the browser or across different browsers.</w:t>
        <w:br/>
        <w:t>*   MSW (Mock Service Worker): Useful for mocking API responses during integration and E2E tests by intercepting network requests.</w:t>
        <w:br/>
        <w:t>*   TypeScript Integration: Jest is configured with `ts-jest` to leverage TypeScript's benefits in tests, including early error detection and improved developer experience.</w:t>
      </w:r>
    </w:p>
    <w:p>
      <w:pPr>
        <w:pStyle w:val="Heading3"/>
      </w:pPr>
      <w:r>
        <w:t>Testing Specific Scenarios</w:t>
      </w:r>
    </w:p>
    <w:p>
      <w:r>
        <w:t>*   Functional Components: Testing focuses on rendering UI based on props, event handlers, and state changes using `useState`.</w:t>
        <w:br/>
        <w:t>*   Custom Hooks: Tested in isolation using `renderHook` from `@testing-library/react-hooks`, with `act()` to simulate state updates.</w:t>
        <w:br/>
        <w:t>*   Mocking API Calls: Hooks that fetch data require mocking network requests using MSW to ensure deterministic test results.</w:t>
        <w:br/>
        <w:t>*   Context Providers and Global State: Components relying on global state (React Context, Redux, Zustand, Recoil) are tested by simulating global state and verifying interactions update state correctly.</w:t>
        <w:br/>
        <w:t>*   Asynchronous Operations: API calls are mocked using MSW to simulate responses and ensure API-dependent components remain reliable.</w:t>
        <w:br/>
        <w:t>*   Performance Testing: Involves measuring render times, identifying unnecessary re-renders, and detecting slow API responses. React Profiler can be used to measure component rendering performance.</w:t>
      </w:r>
    </w:p>
    <w:p>
      <w:pPr>
        <w:pStyle w:val="Heading2"/>
      </w:pPr>
      <w:r>
        <w:t>Documentation Standards</w:t>
      </w:r>
    </w:p>
    <w:p>
      <w:r>
        <w:t>Clear and accessible documentation is vital for team understanding and project longevity.</w:t>
      </w:r>
    </w:p>
    <w:p>
      <w:pPr>
        <w:pStyle w:val="Heading3"/>
      </w:pPr>
      <w:r>
        <w:t>Test Suite as Living Documentation</w:t>
      </w:r>
    </w:p>
    <w:p>
      <w:r>
        <w:t>A strong test suite serves as living documentation, helping new developers understand expected behaviors without deep-diving into the entire codebase.</w:t>
      </w:r>
    </w:p>
    <w:p>
      <w:pPr>
        <w:pStyle w:val="Heading3"/>
      </w:pPr>
      <w:r>
        <w:t>Database Schema Documentation</w:t>
      </w:r>
    </w:p>
    <w:p>
      <w:r>
        <w:t>The Drizzle ORM schema definition in TypeScript files (`src/schema.ts`) serves as the single source of truth for the database structure, which is inherently self-documenting and used for migrations and queries.</w:t>
      </w:r>
    </w:p>
    <w:p>
      <w:pPr>
        <w:pStyle w:val="Heading2"/>
      </w:pPr>
      <w:r>
        <w:t>Database (Drizzle ORM) Standards</w:t>
      </w:r>
    </w:p>
    <w:p>
      <w:r>
        <w:t>Adhering to Drizzle ORM best practices ensures consistent and reliable database interactions.</w:t>
      </w:r>
    </w:p>
    <w:p>
      <w:pPr>
        <w:pStyle w:val="Heading3"/>
      </w:pPr>
      <w:r>
        <w:t>Schema Definition</w:t>
      </w:r>
    </w:p>
    <w:p>
      <w:r>
        <w:t>Database schemas are defined in TypeScript files (e.g., `libs/cms-service/database/src/schema.ts`) using Drizzle ORM, serving as the single source of truth for migrations and queries.</w:t>
      </w:r>
    </w:p>
    <w:p>
      <w:pPr>
        <w:pStyle w:val="Heading3"/>
      </w:pPr>
      <w:r>
        <w:t>Migrations Workflow</w:t>
      </w:r>
    </w:p>
    <w:p>
      <w:r>
        <w:t>We adopt a codebase-first approach for Drizzle migrations:</w:t>
        <w:br/>
        <w:t>*   Generate SQL Migration Files: Use `drizzle-kit generate` to create SQL migration files based on schema changes.</w:t>
        <w:br/>
        <w:t>*   Apply Migrations: Use `drizzle-kit migrate` to apply generated SQL migration files to the database.</w:t>
        <w:br/>
        <w:t>*   Local Database Files: Local database files (e.g., `*.db*`) must be added to `.gitignore` to prevent them from being pushed to GitHub.</w:t>
      </w:r>
    </w:p>
    <w:p>
      <w:pPr>
        <w:pStyle w:val="Heading3"/>
      </w:pPr>
      <w:r>
        <w:t>Repository Pattern</w:t>
      </w:r>
    </w:p>
    <w:p>
      <w:r>
        <w:t>All database logic should be encapsulated in dedicated libraries or repositories to decouple it from the rest of the application. A `createRepository` function accepts the database instance and provides methods for interacting with data.</w:t>
      </w:r>
    </w:p>
    <w:p>
      <w:pPr>
        <w:pStyle w:val="Heading3"/>
      </w:pPr>
      <w:r>
        <w:t>Environment Configuration</w:t>
      </w:r>
    </w:p>
    <w:p>
      <w:r>
        <w:t>Database URLs and other sensitive configurations are managed using `.env` files (e.g., `.env.local`). These files must be ignored by Git (e.g., `.env*` and `!.env.example` in `.gitignore`).</w:t>
      </w:r>
    </w:p>
    <w:p>
      <w:pPr>
        <w:pStyle w:val="Heading2"/>
      </w:pPr>
      <w:r>
        <w:t>Version Control Guidelines</w:t>
      </w:r>
    </w:p>
    <w:p>
      <w:r>
        <w:t>Consistent version control practices are essential for collaborative development and maintaining a clear project history.</w:t>
      </w:r>
    </w:p>
    <w:p>
      <w:pPr>
        <w:pStyle w:val="Heading3"/>
      </w:pPr>
      <w:r>
        <w:t>Pull Request Titles</w:t>
      </w:r>
    </w:p>
    <w:p>
      <w:r>
        <w:t>Pull request titles should be clear and concise, accurately reflecting the changes introduced in the PR to facilitate quick understanding and review.</w:t>
      </w:r>
    </w:p>
    <w:p>
      <w:pPr>
        <w:pStyle w:val="Heading3"/>
      </w:pPr>
      <w:r>
        <w:t>Branch Naming</w:t>
      </w:r>
    </w:p>
    <w:p>
      <w:r>
        <w:t>Branch names should follow a consistent convention to indicate the purpose or feature being developed, aiding in organization and traceability.</w:t>
      </w:r>
    </w:p>
    <w:p>
      <w:pPr>
        <w:pStyle w:val="Heading3"/>
      </w:pPr>
      <w:r>
        <w:t>Commit Messages</w:t>
      </w:r>
    </w:p>
    <w:p>
      <w:r>
        <w:t>Commit messages should be descriptive, providing sufficient context for the changes made. This helps in understanding the evolution of the codebase and simplifies debugging.</w:t>
      </w:r>
    </w:p>
    <w:p>
      <w:pPr>
        <w:pStyle w:val="Heading2"/>
      </w:pPr>
      <w:r>
        <w:t>Integrating TDD with CI/CD</w:t>
      </w:r>
    </w:p>
    <w:p>
      <w:r>
        <w:t>Automating test execution in CI/CD pipelines is critical for preventing regressions and enforcing code quality.</w:t>
      </w:r>
    </w:p>
    <w:p>
      <w:pPr>
        <w:pStyle w:val="Heading3"/>
      </w:pPr>
      <w:r>
        <w:t>Automated Test Execution</w:t>
      </w:r>
    </w:p>
    <w:p>
      <w:r>
        <w:t>Tests are automatically executed in CI pipelines (e.g., GitHub Actions) whenever code is pushed or merged. This includes running Jest tests for unit/integration and Cypress/Playwright tests for E2E.</w:t>
        <w:br/>
        <w:t>*   Parallelizing Tests: For large test suites, tests can be parallelized (e.g., `jest --maxWorkers=4` or `cypress run --record --parallel`) to speed up execution.</w:t>
        <w:br/>
        <w:t>*   Code Coverage: A minimum test coverage threshold is enforced (e.g., in `package.json` for Jest) to maintain code quality, failing builds if coverage is too low.</w:t>
      </w:r>
    </w:p>
    <w:p>
      <w:pPr>
        <w:pStyle w:val="Heading1"/>
      </w:pPr>
      <w:r>
        <w:t>Engineering Team Coding Standards</w:t>
      </w:r>
    </w:p>
    <w:p>
      <w:r>
        <w:t>This document outlines the initial coding standards for our software development teams. Its primary goal is to establish a consistent approach to code quality, reduce friction during code reviews, and accelerate our delivery speed. These standards serve as a living document, and we encourage all team members to contribute to its evolution over time. Adherence to these guidelines will ensure clarity, maintainability, and reliability across all our projects.</w:t>
      </w:r>
    </w:p>
    <w:p>
      <w:pPr>
        <w:pStyle w:val="Heading2"/>
      </w:pPr>
      <w:r>
        <w:t>General Principles and Code Styling</w:t>
      </w:r>
    </w:p>
    <w:p>
      <w:r>
        <w:t>To maintain consistency and readability, we adhere to the following general principles:</w:t>
        <w:br/>
        <w:t>*   Readability: Code should be easy to understand by anyone on the team.</w:t>
        <w:br/>
        <w:t>*   Maintainability: Code should be easy to modify and extend.</w:t>
        <w:br/>
        <w:t>*   Consistency: Follow established patterns and styles across the codebase.</w:t>
        <w:br/>
        <w:t>*   Simplicity: Prefer straightforward solutions over overly complex ones.</w:t>
        <w:br/>
        <w:br/>
        <w:t>For code formatting, we utilize Prettier across all our TypeScript/Node and React/Next.js projects. All code must be formatted with Prettier before committing. This ensures a consistent style without manual intervention and eliminates style-based discussions during code reviews.</w:t>
      </w:r>
    </w:p>
    <w:p>
      <w:pPr>
        <w:pStyle w:val="Heading2"/>
      </w:pPr>
      <w:r>
        <w:t>Testing Standards</w:t>
      </w:r>
    </w:p>
    <w:p>
      <w:r>
        <w:t>Robust testing is fundamental to delivering high-quality software. These standards guide our approach to testing, ensuring reliability and maintainability.</w:t>
      </w:r>
    </w:p>
    <w:p>
      <w:pPr>
        <w:pStyle w:val="Heading3"/>
      </w:pPr>
      <w:r>
        <w:t>Testing Philosophy</w:t>
      </w:r>
    </w:p>
    <w:p>
      <w:r>
        <w:t>We adopt a Test-Driven Development (TDD) mindset, emphasizing user behavior over implementation details. Our primary tool for React/Next.js testing is React Testing Library (RTL), complemented by Jest as our test runner. This approach leads to more maintainable, reliable, and accessible tests.</w:t>
        <w:br/>
        <w:br/>
        <w:t>Key TDD principles:</w:t>
        <w:br/>
        <w:t>*   Write tests before implementation.</w:t>
        <w:br/>
        <w:t>*   Focus on component behavior from a user's perspective.</w:t>
        <w:br/>
        <w:t>*   Maintain test isolation.</w:t>
        <w:br/>
        <w:t>*   Simulate realistic user interactions.</w:t>
      </w:r>
    </w:p>
    <w:p>
      <w:pPr>
        <w:pStyle w:val="Heading3"/>
      </w:pPr>
      <w:r>
        <w:t>React Testing Library Best Practices</w:t>
      </w:r>
    </w:p>
    <w:p>
      <w:r>
        <w:t>*   Query Priorities: When querying elements, prioritize methods that reflect user experience and accessibility:</w:t>
        <w:br/>
        <w:t xml:space="preserve">    1.  getByRole: Top preference for most elements, especially with the name option (e.g., getByRole('button', {name: /submit/i})).</w:t>
        <w:br/>
        <w:t xml:space="preserve">    2.  getByLabelText: Ideal for form fields.</w:t>
        <w:br/>
        <w:t xml:space="preserve">    3.  getByPlaceholderText: Use if no label is available.</w:t>
        <w:br/>
        <w:t xml:space="preserve">    4.  getByText: For non-interactive elements (divs, spans).</w:t>
        <w:br/>
        <w:t xml:space="preserve">    5.  getByDisplayValue: For current values of form elements.</w:t>
        <w:br/>
        <w:t xml:space="preserve">    6.  getByAltText: For img, area, and input elements.</w:t>
        <w:br/>
        <w:t xml:space="preserve">    7.  getByTitle: For title attributes (less reliable for screen readers).</w:t>
        <w:br/>
        <w:t xml:space="preserve">    8.  getByTestId: Use only when other accessible queries are not feasible (e.g., dynamic text).</w:t>
        <w:br/>
        <w:t>*   Avoid Unnecessary "Is Rendering" Tests: Focus on valuable tests that verify behavior, not just rendering.</w:t>
        <w:br/>
        <w:t>*   Use screen Object: Avoid destructuring the render(...) result; use the global screen object for querying elements (e.g., screen.getByText('Hello')).</w:t>
        <w:br/>
        <w:t>*   User Events: Use @testing-library/user-event for simulating user interactions (e.g., user.click(screen.getByText(buttonText))).</w:t>
      </w:r>
    </w:p>
    <w:p>
      <w:pPr>
        <w:pStyle w:val="Heading3"/>
      </w:pPr>
      <w:r>
        <w:t>Test Organization and Naming</w:t>
      </w:r>
    </w:p>
    <w:p>
      <w:r>
        <w:t>*   Folder Structure:</w:t>
        <w:br/>
        <w:t xml:space="preserve">    *   Tests for components, hooks, and fetchers should be co-located in the same directory as the file being tested (e.g., Button.tsx and Button.test.tsx).</w:t>
        <w:br/>
        <w:t xml:space="preserve">    *   For Next.js pages, tests should reside in src/__tests__/pages (e.g., src/pages/user.ts tested by src/__tests__/pages/user.test.ts).</w:t>
        <w:br/>
        <w:t>*   Naming Convention:</w:t>
        <w:br/>
        <w:t xml:space="preserve">    *   Root describe block should match the component/page/hook/util name.</w:t>
        <w:br/>
        <w:t xml:space="preserve">    *   Nested describe blocks should use the when prefix to indicate specific scenarios (e.g., describe("when user exists")).</w:t>
        <w:br/>
        <w:t xml:space="preserve">    *   it descriptions should be clear use case sentences (e.g., it("should return the user object")).</w:t>
        <w:br/>
        <w:t>*   Repeated Rendering: Use beforeEach to set up common rendering scenarios, reducing redundant render calls and improving test readability.</w:t>
      </w:r>
    </w:p>
    <w:p>
      <w:pPr>
        <w:pStyle w:val="Heading3"/>
      </w:pPr>
      <w:r>
        <w:t>Advanced Testing Scenarios</w:t>
      </w:r>
    </w:p>
    <w:p>
      <w:r>
        <w:t>*   Mocking Providers and Store: Create a __tests__/test-utils.tsx file to export a custom render method that wraps components with necessary providers (e.g., ChakraProvider) and mocks the datx store. This ensures a consistent testing environment.</w:t>
        <w:br/>
        <w:t>*   Mocking External Modules: Use the __mocks__ directory adjacent to the module to stub out functionality (e.g., __mocks__/react-i18next.tsx).</w:t>
        <w:br/>
        <w:t>*   Next.js SSR/SSG Testing: For pages using getServerSideProps or getStaticProps, use next-page-tester to simulate server-side rendering and data fetching.</w:t>
        <w:br/>
        <w:t>*   SWR Testing: Configure SWRConfig in AllProviders with dedupingInterval: 0 and provider: () =&gt; new Map() to ensure isolated caches for each test.</w:t>
        <w:br/>
        <w:t>*   Fetcher Testing: When testing fetchers that use Drizzle/Datx, mock store.request to control API responses and verify data transformation logic.</w:t>
        <w:br/>
        <w:t>*   Mocking API Routes: Utilize Mock Service Worker (MSW) to intercept actual network requests and provide mock responses, enabling robust integration testing without hitting real APIs.</w:t>
        <w:br/>
        <w:t>*   Hooks Testing: Use @testing-library/react's renderHook and act utilities to test custom hooks in isolation. To mock hooks consumed by components, use jest.spyOn.</w:t>
        <w:br/>
        <w:t>*   Property-Based Testing: For components handling diverse inputs (e.g., forms), consider fast-check to generate random test cases and uncover edge cases, ensuring robustness.</w:t>
      </w:r>
    </w:p>
    <w:p>
      <w:pPr>
        <w:pStyle w:val="Heading2"/>
      </w:pPr>
      <w:r>
        <w:t>Documentation Guidelines</w:t>
      </w:r>
    </w:p>
    <w:p>
      <w:r>
        <w:t>Clear and concise documentation is crucial for team collaboration and long-term maintainability.</w:t>
        <w:br/>
        <w:t>*   Code Comments: Use comments to explain why a particular piece of code exists, especially for complex logic, workarounds, or non-obvious decisions. Avoid commenting on what the code does if it's self-evident.</w:t>
        <w:br/>
        <w:t>*   Component Props: Document all React component props using JSDoc or TypeScript interfaces, including type, description, and whether it's optional.</w:t>
        <w:br/>
        <w:t>*   API Endpoints: Document all API endpoints, including request/response schemas, authentication requirements, and error codes.</w:t>
        <w:br/>
        <w:t>*   READMEs: Every project or significant module within the monorepo should have a README.md file explaining its purpose, setup instructions, key scripts, and deployment considerations.</w:t>
      </w:r>
    </w:p>
    <w:p>
      <w:pPr>
        <w:pStyle w:val="Heading2"/>
      </w:pPr>
      <w:r>
        <w:t>Pull Request Guidelines</w:t>
      </w:r>
    </w:p>
    <w:p>
      <w:r>
        <w:t>Pull requests are a critical part of our development workflow. Following these guidelines ensures efficient reviews and clear history.</w:t>
        <w:br/>
        <w:t>*   Branch Naming: Use a consistent naming convention:</w:t>
        <w:br/>
        <w:t xml:space="preserve">    *   feature/&lt;issue-id&gt;-&lt;short-description&gt; (e.g., feature/ABC-123-add-user-profile)</w:t>
        <w:br/>
        <w:t xml:space="preserve">    *   bugfix/&lt;issue-id&gt;-&lt;short-description&gt; (e.g., bugfix/DEF-456-fix-login-error)</w:t>
        <w:br/>
        <w:t xml:space="preserve">    *   chore/&lt;short-description&gt; (e.g., chore/update-dependencies)</w:t>
        <w:br/>
        <w:t>*   PR Titles: Titles should be concise and descriptive, following a Conventional Commits-like style:</w:t>
        <w:br/>
        <w:t xml:space="preserve">    *   type(scope): subject (e.g., feat(auth): Implement user login functionality)</w:t>
        <w:br/>
        <w:t xml:space="preserve">    *   Types: feat, fix, chore, docs, style, refactor, test, perf, ci, build, revert.</w:t>
        <w:br/>
        <w:t>*   PR Description: Provide sufficient context for reviewers:</w:t>
        <w:br/>
        <w:t xml:space="preserve">    *   What: Briefly describe the changes.</w:t>
        <w:br/>
        <w:t xml:space="preserve">    *   Why: Explain the problem being solved or the feature being added.</w:t>
        <w:br/>
        <w:t xml:space="preserve">    *   How: Outline the technical approach.</w:t>
        <w:br/>
        <w:t xml:space="preserve">    *   Testing Notes: Mention how the changes were tested (unit, integration, manual steps).</w:t>
        <w:br/>
        <w:t xml:space="preserve">    *   Screenshots/Videos: Include visual aids for UI changes.</w:t>
        <w:br/>
        <w:t xml:space="preserve">    *   Related Issues: Link to relevant Jira tickets or other issues.</w:t>
      </w:r>
    </w:p>
    <w:p>
      <w:pPr>
        <w:pStyle w:val="Heading2"/>
      </w:pPr>
      <w:r>
        <w:t>Commit Message Guidelines</w:t>
      </w:r>
    </w:p>
    <w:p>
      <w:r>
        <w:t>Clear and consistent commit messages are vital for understanding project history and generating release notes. We will follow the Conventional Commits specification.</w:t>
        <w:br/>
        <w:br/>
        <w:t>Format: &lt;type&gt;(&lt;scope&gt;): &lt;subject&gt;</w:t>
        <w:br/>
        <w:br/>
        <w:t>[optional body]</w:t>
        <w:br/>
        <w:br/>
        <w:t>[optional footer(s)]</w:t>
        <w:br/>
        <w:br/>
        <w:t>*   Type: Must be one of the following:</w:t>
        <w:br/>
        <w:t xml:space="preserve">    *   feat: A new feature.</w:t>
        <w:br/>
        <w:t xml:space="preserve">    *   fix: A bug fix.</w:t>
        <w:br/>
        <w:t xml:space="preserve">    *   docs: Documentation only changes.</w:t>
        <w:br/>
        <w:t xml:space="preserve">    *   style: Changes that do not affect the meaning of the code (white-space, formatting, missing semicolons, etc).</w:t>
        <w:br/>
        <w:t xml:space="preserve">    *   refactor: A code change that neither fixes a bug nor adds a feature.</w:t>
        <w:br/>
        <w:t xml:space="preserve">    *   perf: A code change that improves performance.</w:t>
        <w:br/>
        <w:t xml:space="preserve">    *   test: Adding missing tests or correcting existing tests.</w:t>
        <w:br/>
        <w:t xml:space="preserve">    *   chore: Other changes that don't modify src or test files (e.g., build process, auxiliary tools, libraries).</w:t>
        <w:br/>
        <w:t>*   Scope (optional): A noun describing the section of the codebase affected (e.g., auth, user-profile, api, database).</w:t>
        <w:br/>
        <w:t>*   Subject: A very short, imperative tense description of the change (e.g., add new user endpoint, not added new user endpoint).</w:t>
        <w:br/>
        <w:t>*   Body (optional): Provide additional contextual information about the code changes.</w:t>
        <w:br/>
        <w:t>*   Footer (optional): Reference issues (e.g., Closes #123, Fixes #456). For breaking changes, start with BREAKING CHANGE:.</w:t>
      </w:r>
    </w:p>
    <w:p>
      <w:pPr>
        <w:pStyle w:val="Heading1"/>
      </w:pPr>
      <w:r>
        <w:t>Coding Standards Document</w:t>
      </w:r>
    </w:p>
    <w:p>
      <w:r>
        <w:t>This document establishes the initial coding standards for our software engineering teams. Its purpose is to foster consistency, enhance code quality, reduce friction during code reviews, and serve as a living source of truth for all development efforts. These standards will evolve with team contributions over time.</w:t>
      </w:r>
    </w:p>
    <w:p>
      <w:pPr>
        <w:pStyle w:val="Heading2"/>
      </w:pPr>
      <w:r>
        <w:t>General Principles</w:t>
      </w:r>
    </w:p>
    <w:p>
      <w:r>
        <w:t>Our core principles guide all development: readability, maintainability, and collaboration. We strive for code that is easy to understand, modify, and extend by any team member. Accessibility is also a key consideration, ensuring our applications are usable by all.</w:t>
      </w:r>
    </w:p>
    <w:p>
      <w:pPr>
        <w:pStyle w:val="Heading2"/>
      </w:pPr>
      <w:r>
        <w:t>Code Style &amp; Formatting</w:t>
      </w:r>
    </w:p>
    <w:p>
      <w:r>
        <w:t>Consistent code style is paramount to reduce cognitive load and eliminate subjective debates during code reviews. We adopt community-based styling as our baseline.</w:t>
        <w:br/>
        <w:t>*   Prettier: We use Prettier to automatically format our code. It is configured to run on pre-commit hooks and as part of our CI/CD pipeline to ensure all code adheres to a unified style. This tool handles most formatting concerns, allowing engineers to focus on logic.</w:t>
        <w:br/>
        <w:t>*   TypeScript/Node &amp; React/Next.js: For aspects not covered by Prettier, we generally follow a blend of Airbnb and Google style guides, adapted for TypeScript and React best practices. Specific rules will be documented as they arise, but the emphasis is on clarity and consistency.</w:t>
      </w:r>
    </w:p>
    <w:p>
      <w:pPr>
        <w:pStyle w:val="Heading2"/>
      </w:pPr>
      <w:r>
        <w:t>Testing Standards</w:t>
      </w:r>
    </w:p>
    <w:p>
      <w:r>
        <w:t>We are committed to writing maintainable and reliable tests that provide confidence in our software.</w:t>
        <w:br/>
        <w:t>*   React Testing Library: For React components, we adhere to the guiding principle of React Testing Library: "The more your tests resemble the way your software is used, the more confidence they can give you." Tests should interact with actual DOM nodes, mimicking user behavior (e.g., finding elements by label text, links by text).</w:t>
        <w:br/>
        <w:t>*   Avoid Implementation Details: Tests must avoid including implementation details of components. Focus on testing functionality from a user's perspective, not internal component state or methods.</w:t>
        <w:br/>
        <w:t>*   `data-testid` as Escape Hatch: For elements where text content or labels are not practical for querying, `data-testid` can be used as an "escape hatch."</w:t>
        <w:br/>
        <w:t>*   Jest: Jest is our preferred test runner for all JavaScript/TypeScript projects.</w:t>
      </w:r>
    </w:p>
    <w:p>
      <w:pPr>
        <w:pStyle w:val="Heading2"/>
      </w:pPr>
      <w:r>
        <w:t>Documentation Guidelines</w:t>
      </w:r>
    </w:p>
    <w:p>
      <w:r>
        <w:t>Clear and concise documentation is essential for maintainability, onboarding, and knowledge sharing.</w:t>
        <w:br/>
        <w:t>*   README.md: Every project and significant module within our monorepo must include a comprehensive `README.md` file. This should cover the project's purpose, setup instructions, how to run tests, and any key architectural decisions.</w:t>
        <w:br/>
        <w:t>*   Inline Comments: Use inline comments to explain the "why" behind complex logic, algorithms, or non-obvious decisions, rather than simply restating "what" the code does.</w:t>
        <w:br/>
        <w:t>*   API Endpoints: All backend API endpoints (TypeScript/Node with Next.js API routes) must be documented, detailing their purpose, expected request/response formats, authentication requirements, and error handling.</w:t>
      </w:r>
    </w:p>
    <w:p>
      <w:pPr>
        <w:pStyle w:val="Heading2"/>
      </w:pPr>
      <w:r>
        <w:t>Version Control Guidelines</w:t>
      </w:r>
    </w:p>
    <w:p>
      <w:r>
        <w:t>A clean and consistent version control history is vital for tracking changes, debugging, and generating release notes.</w:t>
      </w:r>
    </w:p>
    <w:p>
      <w:pPr>
        <w:pStyle w:val="Heading3"/>
      </w:pPr>
      <w:r>
        <w:t>Branch Naming</w:t>
      </w:r>
    </w:p>
    <w:p>
      <w:r>
        <w:t>All feature and bugfix branches must follow a consistent naming convention to ensure clarity and traceability.</w:t>
        <w:br/>
        <w:t>*   Format: `type/scope-description`</w:t>
        <w:br/>
        <w:t>*   `type`: Indicates the purpose (e.g., `feat` for new features, `fix` for bug fixes, `chore` for routine tasks, `docs` for documentation updates, `refactor` for code restructuring).</w:t>
        <w:br/>
        <w:t>*   `scope`: The area of the codebase or feature being worked on (e.g., `auth`, `dashboard`, `api-users`, `database`).</w:t>
        <w:br/>
        <w:t>*   `description`: A concise, kebab-cased summary of the changes.</w:t>
        <w:br/>
        <w:t>*   Examples: `feat/dashboard-add-user-analytics`, `fix/auth-login-issue-123`, `chore/deps-update-prettier`.</w:t>
      </w:r>
    </w:p>
    <w:p>
      <w:pPr>
        <w:pStyle w:val="Heading3"/>
      </w:pPr>
      <w:r>
        <w:t>Pull Request Titles</w:t>
      </w:r>
    </w:p>
    <w:p>
      <w:r>
        <w:t>Pull Request titles are crucial for quick understanding and automated tooling. They must adhere to the Conventional Commits specification, which will be enforced via automated checks.</w:t>
        <w:br/>
        <w:t>*   Format: `&lt;type&gt;[optional scope]: &lt;description&gt;`</w:t>
        <w:br/>
        <w:t>*   `type`: `feat`, `fix`, `docs`, `chore`, `refactor`, `test`, `perf` (as defined in Conventional Commits).</w:t>
        <w:br/>
        <w:t>*   `scope`: (Optional) A noun describing the component or area affected (e.g., `(api)`, `(dashboard)`).</w:t>
        <w:br/>
        <w:t>*   `description`: A concise, imperative summary of the change, ideally 50-90 characters.</w:t>
        <w:br/>
        <w:t>*   Examples: `feat(api): add slack notifications to processing cron jobs`, `fix(dashboard): remove duplicate list api calls`.</w:t>
        <w:br/>
        <w:t>*   The title should clearly communicate the PR's intent, aiding reviewers in prioritization and understanding.</w:t>
      </w:r>
    </w:p>
    <w:p>
      <w:pPr>
        <w:pStyle w:val="Heading3"/>
      </w:pPr>
      <w:r>
        <w:t>Commit Messages</w:t>
      </w:r>
    </w:p>
    <w:p>
      <w:r>
        <w:t>Individual commit messages within a PR should also follow the Conventional Commits specification to tell the story of how the change was built. This improves readability of the Git history and supports automated changelog generation.</w:t>
        <w:br/>
        <w:t>*   Format:</w:t>
        <w:br/>
        <w:t xml:space="preserve">    `&lt;type&gt;[optional scope]: &lt;description&gt;`</w:t>
        <w:br/>
        <w:t xml:space="preserve">    `[optional body]`</w:t>
        <w:br/>
        <w:t xml:space="preserve">    `[optional footer(s)]`</w:t>
        <w:br/>
        <w:t>*   `type` and `scope`: Same conventions as PR titles.</w:t>
        <w:br/>
        <w:t>*   `description`: Concise, imperative mood (e.g., "Add", "Fix", "Update").</w:t>
        <w:br/>
        <w:t>*   `body`: (Optional) Provide additional contextual information, explaining "why" the change was made, not just "what." Reference issue numbers if applicable.</w:t>
        <w:br/>
        <w:t>*   `footers`: (Optional) Used for `BREAKING CHANGE:` or `Refs: #123`.</w:t>
        <w:br/>
        <w:t>*   Best Practices:</w:t>
        <w:br/>
        <w:t xml:space="preserve">    *   Clarity is Key: Craft concise, explicit messages.</w:t>
        <w:br/>
        <w:t xml:space="preserve">    *   Context Matters: Embed relevant details like issue numbers.</w:t>
        <w:br/>
        <w:t xml:space="preserve">    *   Logical Commits: Break larger tasks into smaller, atomic commits.</w:t>
        <w:br/>
        <w:t xml:space="preserve">    *   Use Imperatives: Frame messages in the imperative mood.</w:t>
        <w:br/>
        <w:t xml:space="preserve">    *   Summarize Succinctly: Open with a 50-90 character summary.</w:t>
      </w:r>
    </w:p>
    <w:p>
      <w:pPr>
        <w:pStyle w:val="Heading2"/>
      </w:pPr>
      <w:r>
        <w:t>Future Contributions</w:t>
      </w:r>
    </w:p>
    <w:p>
      <w:r>
        <w:t>This document is a living guide. We encourage all team members to contribute to its evolution. If you identify areas for improvement, new best practices, or missing guidelines, please propose changes via a Pull Request to this document's repository. Your input is invaluable in making this a comprehensive and practical resource for everyone.</w:t>
      </w:r>
    </w:p>
    <w:p>
      <w:pPr>
        <w:pStyle w:val="Heading1"/>
      </w:pPr>
      <w:r>
        <w:t>Coding Standards Document</w:t>
      </w:r>
    </w:p>
    <w:p>
      <w:r>
        <w:t>This document establishes the initial coding standards for our software development teams. Its primary purpose is to provide a clear, consistent source of truth for all code-related practices, reducing subjective interpretations during code reviews, minimizing friction between authors and reviewers, and ultimately accelerating our software delivery speed. These standards will serve as a foundational guide, with the expectation that the team will contribute to its evolution over time.</w:t>
      </w:r>
    </w:p>
    <w:p>
      <w:pPr>
        <w:pStyle w:val="Heading2"/>
      </w:pPr>
      <w:r>
        <w:t>General Principles</w:t>
      </w:r>
    </w:p>
    <w:p>
      <w:r>
        <w:t>Our coding standards are built upon principles that promote maintainable, readable, and high-quality code. We aim to automate style enforcement where possible, allowing human reviewers to focus on logic, architecture, and intent. The PR is your last manual checkpoint before code reaches production — which is why everything in this guide matters.</w:t>
      </w:r>
    </w:p>
    <w:p>
      <w:pPr>
        <w:pStyle w:val="Heading2"/>
      </w:pPr>
      <w:r>
        <w:t>Code Style and Formatting</w:t>
      </w:r>
    </w:p>
    <w:p>
      <w:r>
        <w:t>Consistent code style is crucial for readability and maintainability. We leverage automated tools to enforce formatting and linting, ensuring a unified codebase.</w:t>
      </w:r>
    </w:p>
    <w:p>
      <w:pPr>
        <w:pStyle w:val="Heading3"/>
      </w:pPr>
      <w:r>
        <w:t>Automated Formatting (Prettier)</w:t>
      </w:r>
    </w:p>
    <w:p>
      <w:r>
        <w:t>*   Prettier is the definitive source of truth for code formatting across all projects. It is already integrated into our workflow.</w:t>
        <w:br/>
        <w:t>*   Ensure your IDE is configured to format files on save using Prettier.</w:t>
        <w:br/>
        <w:t>*   Pre-commit hooks should automatically run Prettier to prevent unformatted code from being committed.</w:t>
      </w:r>
    </w:p>
    <w:p>
      <w:pPr>
        <w:pStyle w:val="Heading3"/>
      </w:pPr>
      <w:r>
        <w:t>Linting (ESLint)</w:t>
      </w:r>
    </w:p>
    <w:p>
      <w:r>
        <w:t>*   ESLint is used for code quality and consistency, identifying potential issues beyond just formatting.</w:t>
        <w:br/>
        <w:t>*   We will adopt recommended configurations for TypeScript and React, extending them as needed.</w:t>
        <w:br/>
        <w:t>*   All ESLint warnings and errors must be addressed before merging code. Linting issues should not be a point of discussion in PRs.</w:t>
      </w:r>
    </w:p>
    <w:p>
      <w:pPr>
        <w:pStyle w:val="Heading3"/>
      </w:pPr>
      <w:r>
        <w:t>TypeScript Best Practices</w:t>
      </w:r>
    </w:p>
    <w:p>
      <w:r>
        <w:t>*   Leverage TypeScript's type system to its fullest extent to ensure type safety and reduce runtime errors.</w:t>
        <w:br/>
        <w:t>*   Define clear and descriptive interfaces and types for data structures and function signatures.</w:t>
        <w:br/>
        <w:t>*   Avoid using the `any` type unless absolutely necessary and justified with a comment.</w:t>
        <w:br/>
        <w:t>*   Ensure all function parameters and return types are explicitly typed.</w:t>
      </w:r>
    </w:p>
    <w:p>
      <w:pPr>
        <w:pStyle w:val="Heading3"/>
      </w:pPr>
      <w:r>
        <w:t>React/Next.js Specifics</w:t>
      </w:r>
    </w:p>
    <w:p>
      <w:r>
        <w:t>*   Follow Next.js App Router conventions for routing and component organization.</w:t>
        <w:br/>
        <w:t>*   Utilize Server Components by default for pages and layouts to optimize performance and reduce client-side JavaScript.</w:t>
        <w:br/>
        <w:t>*   Use Server Actions for all server-side data mutations and interactions.</w:t>
        <w:br/>
        <w:t>*   Client Components should be explicitly marked with `'use client'` and used only when client-side interactivity or browser APIs are required.</w:t>
        <w:br/>
        <w:t>*   Organize components logically, favoring smaller, single-responsibility components.</w:t>
      </w:r>
    </w:p>
    <w:p>
      <w:pPr>
        <w:pStyle w:val="Heading3"/>
      </w:pPr>
      <w:r>
        <w:t>Drizzle ORM</w:t>
      </w:r>
    </w:p>
    <w:p>
      <w:r>
        <w:t>*   Interact with the Neon Postgres database using Drizzle ORM's type-safe API.</w:t>
        <w:br/>
        <w:t>*   Maintain clear and well-defined database schemas in `db/schema.ts`.</w:t>
        <w:br/>
        <w:t>*   Ensure database migrations are generated and applied consistently using `drz --config drizzle.config.ts generate` and `drz --config drizzle.config.ts push`.</w:t>
      </w:r>
    </w:p>
    <w:p>
      <w:pPr>
        <w:pStyle w:val="Heading2"/>
      </w:pPr>
      <w:r>
        <w:t>Testing Guidelines</w:t>
      </w:r>
    </w:p>
    <w:p>
      <w:r>
        <w:t>Testing is an integral part of the development process, ensuring the reliability and stability of the application. All new features and bug fixes must be accompanied by appropriate tests.</w:t>
      </w:r>
    </w:p>
    <w:p>
      <w:pPr>
        <w:pStyle w:val="Heading3"/>
      </w:pPr>
      <w:r>
        <w:t>Unit and Integration Tests (React Testing Library)</w:t>
      </w:r>
    </w:p>
    <w:p>
      <w:r>
        <w:t>*   Use React Testing Library for unit and integration tests in frontend components.</w:t>
        <w:br/>
        <w:t>*   Focus tests on user behavior and component functionality rather than internal implementation details.</w:t>
        <w:br/>
        <w:t>*   Aim for high test coverage, especially for critical paths and complex logic.</w:t>
        <w:br/>
        <w:t>*   Tests should be clear, readable, and maintainable.</w:t>
      </w:r>
    </w:p>
    <w:p>
      <w:pPr>
        <w:pStyle w:val="Heading3"/>
      </w:pPr>
      <w:r>
        <w:t>Backend Tests</w:t>
      </w:r>
    </w:p>
    <w:p>
      <w:r>
        <w:t>*   Write unit and integration tests for backend services (Typescript/Node) to ensure business logic and API endpoints function correctly.</w:t>
        <w:br/>
        <w:t>*   Mock external dependencies (e.g., database calls, external APIs) where appropriate to isolate unit tests.</w:t>
      </w:r>
    </w:p>
    <w:p>
      <w:pPr>
        <w:pStyle w:val="Heading2"/>
      </w:pPr>
      <w:r>
        <w:t>Documentation</w:t>
      </w:r>
    </w:p>
    <w:p>
      <w:r>
        <w:t>Clear and concise documentation is essential for team collaboration, onboarding, and long-term maintainability.</w:t>
      </w:r>
    </w:p>
    <w:p>
      <w:pPr>
        <w:pStyle w:val="Heading3"/>
      </w:pPr>
      <w:r>
        <w:t>Code Comments</w:t>
      </w:r>
    </w:p>
    <w:p>
      <w:r>
        <w:t>*   Add comments to explain complex algorithms, non-obvious logic, edge cases, and design decisions.</w:t>
        <w:br/>
        <w:t>*   Avoid commenting on self-evident code. Focus on the 'why' rather than the 'what'.</w:t>
        <w:br/>
        <w:t>*   Keep comments up-to-date with code changes.</w:t>
      </w:r>
    </w:p>
    <w:p>
      <w:pPr>
        <w:pStyle w:val="Heading3"/>
      </w:pPr>
      <w:r>
        <w:t>README Files</w:t>
      </w:r>
    </w:p>
    <w:p>
      <w:r>
        <w:t>*   Maintain a comprehensive project-level README in the monorepo root, covering setup instructions, key architectural decisions, and deployment information.</w:t>
        <w:br/>
        <w:t>*   Consider module or service-level READMEs for complex sub-projects within the monorepo.</w:t>
      </w:r>
    </w:p>
    <w:p>
      <w:pPr>
        <w:pStyle w:val="Heading3"/>
      </w:pPr>
      <w:r>
        <w:t>API Documentation</w:t>
      </w:r>
    </w:p>
    <w:p>
      <w:r>
        <w:t>*   Document all API endpoints, including expected request/response formats, parameters, and error handling. This can be done inline or using tools like Swagger/OpenAPI (future consideration).</w:t>
      </w:r>
    </w:p>
    <w:p>
      <w:pPr>
        <w:pStyle w:val="Heading2"/>
      </w:pPr>
      <w:r>
        <w:t>Version Control: Branching, PRs, and Commits</w:t>
      </w:r>
    </w:p>
    <w:p>
      <w:r>
        <w:t>Our version control strategy, based on SimGit Flow principles, aims to facilitate parallel development, isolated releases, and clear history. The pull request is not just a code review tool — it's the connective tissue between writing code and deploying it.</w:t>
      </w:r>
    </w:p>
    <w:p>
      <w:pPr>
        <w:pStyle w:val="Heading3"/>
      </w:pPr>
      <w:r>
        <w:t>Branch Naming Conventions (SimGit Flow)</w:t>
      </w:r>
    </w:p>
    <w:p>
      <w:r>
        <w:t>Prefixes for branches help in finding branches easier and understanding their purpose. Descriptive branch names are essential.</w:t>
        <w:br/>
        <w:t>*   `master/main`: Our 'golden copy' which always represents what is currently live, fully working, with no surprises. This branch is protected.</w:t>
        <w:br/>
        <w:t>*   `wip/*name*`: Used mostly for experimental work, POCs, and other non-ticket based tasks. 'WIP' means it cannot go live on its own and might be a temporary integration branch. Example: `wip/newBuildProcess`</w:t>
        <w:br/>
        <w:t>*   `feature/#####-*name*`: Required to develop and test new features/tasks/bug fixes. Use `#####` for the ticket number. Example: `feature/WEB1234-headerUpdate`</w:t>
        <w:br/>
        <w:t>*   `release/_X.XX`: For creating and managing specific releases. Example: `release/3.12`</w:t>
        <w:br/>
        <w:t>*   `integration/*name*`: Occasionally used for tickets that are part of a bigger feature and need to be tested and go live together. These are often considered long-lived branches. Example: `integration/newUserRegistrationFlow`</w:t>
        <w:br/>
        <w:t>*   `hotfix/#####-*name*`: Branch created from a specific release to apply an urgent fix. Example: `hotfix/DWC3342-datadogConsoleErrors`</w:t>
      </w:r>
    </w:p>
    <w:p>
      <w:pPr>
        <w:pStyle w:val="Heading3"/>
      </w:pPr>
      <w:r>
        <w:t>Commit Message Guidelines</w:t>
      </w:r>
    </w:p>
    <w:p>
      <w:r>
        <w:t>*   Write clear, concise, and descriptive commit messages.</w:t>
        <w:br/>
        <w:t>*   Follow a conventional commit style (e.g., `type(scope): subject`).</w:t>
        <w:br/>
        <w:t>*   The subject line should be 50 characters or less and accurately summarize the change.</w:t>
        <w:br/>
        <w:t>*   Provide a more detailed body if necessary, explaining the 'what' and 'why' of the change.</w:t>
        <w:br/>
        <w:t>*   Reference relevant ticket numbers in the commit message body (e.g., `Fixes #123`).</w:t>
      </w:r>
    </w:p>
    <w:p>
      <w:pPr>
        <w:pStyle w:val="Heading3"/>
      </w:pPr>
      <w:r>
        <w:t>Pull Request (PR) Guidelines</w:t>
      </w:r>
    </w:p>
    <w:p>
      <w:r>
        <w:t>PRs are our last manual checkpoint before code reaches production. Adhering to these guidelines ensures thorough reviews and smooth deployments.</w:t>
        <w:br/>
        <w:t>*   PR Templates: Always use the `.github/PULL_REQUEST_TEMPLATE.md` template. This ensures all necessary information is provided for reviewers.</w:t>
        <w:br/>
        <w:t>*   PR Sizing: Aim for small, focused PRs (e.g., &lt;400 lines of change). Avoid 'Mega-PRs' that combine multiple unrelated features or touch too many files. If a feature is large, consider 'stacked PRs'.</w:t>
        <w:br/>
        <w:t>*   Review Expectations:</w:t>
        <w:br/>
        <w:t xml:space="preserve">    *   Reviewers should focus on logic, architecture, correctness, and adherence to requirements.</w:t>
        <w:br/>
        <w:t xml:space="preserve">    *   Automated tools (Prettier, ESLint) handle style enforcement; human reviews should not nitpick formatting.</w:t>
        <w:br/>
        <w:t xml:space="preserve">    *   Set a team SLA for reviews (e.g., first review within 24 hours) to avoid 'Ghost PRs'.</w:t>
        <w:br/>
        <w:t xml:space="preserve">    *   Provide constructive feedback, explaining the 'why' behind suggestions.</w:t>
        <w:br/>
        <w:t>*   Refactoring: Separate refactoring from feature work. Create distinct PRs for refactoring (with their own tests) and for new features. Mixing them makes both harder to review and riskier to deploy.</w:t>
        <w:br/>
        <w:t>*   Testing Section: Ensure the 'Testing' section in the PR template is thoroughly completed, including unit, integration, and manual testing notes.</w:t>
        <w:br/>
        <w:t>*   Deployment Considerations: Complete the 'Deployment considerations' section in the PR template, especially for high-risk changes or database migrations.</w:t>
      </w:r>
    </w:p>
    <w:p>
      <w:pPr>
        <w:pStyle w:val="Heading2"/>
      </w:pPr>
      <w:r>
        <w:t>Conclusion</w:t>
      </w:r>
    </w:p>
    <w:p>
      <w:r>
        <w:t>These coding standards provide a solid foundation for our teams to build high-quality, maintainable software efficiently. By embracing these guidelines and leveraging our automated tools, we can ensure consistency, reduce review friction, and accelerate our delivery. This document is a living guide; we encourage all team members to contribute to its continuous improvement and evolution.</w:t>
      </w:r>
    </w:p>
    <w:p>
      <w:pPr>
        <w:pStyle w:val="Heading1"/>
      </w:pPr>
      <w:r>
        <w:t>Coding Standards Document</w:t>
      </w:r>
    </w:p>
    <w:p>
      <w:r>
        <w:t>This document outlines the initial coding standards for our software development teams. Its primary goal is to establish a shared understanding of best practices, reduce subjective feedback during code reviews, and ultimately accelerate our delivery speed. These standards are a living document, and we encourage all team members to contribute to their evolution over time. They will be rolled out in stages, starting with an initial review by the VP of Engineering.</w:t>
      </w:r>
    </w:p>
    <w:p>
      <w:pPr>
        <w:pStyle w:val="Heading2"/>
      </w:pPr>
      <w:r>
        <w:t>General Principles</w:t>
      </w:r>
    </w:p>
    <w:p>
      <w:r>
        <w:t>*   **Clarity and Readability:** Code should be easy to understand and maintain by anyone on the team. Favor explicit over implicit.</w:t>
        <w:br/>
        <w:t>*   **Consistency:** Adhere to established patterns and styles across the codebase.</w:t>
        <w:br/>
        <w:t>*   **Modularity:** Break down complex problems into smaller, manageable, and reusable components or functions.</w:t>
        <w:br/>
        <w:t>*   **Performance:** Write efficient code, especially for critical paths, and be mindful of resource usage.</w:t>
        <w:br/>
        <w:t>*   **Security:** Prioritize secure coding practices, including input validation and proper handling of sensitive data.</w:t>
        <w:br/>
        <w:t>*   **Testability:** Design code to be easily testable, promoting robust and reliable applications.</w:t>
      </w:r>
    </w:p>
    <w:p>
      <w:pPr>
        <w:pStyle w:val="Heading2"/>
      </w:pPr>
      <w:r>
        <w:t>Tech Stack Specific Guidelines</w:t>
      </w:r>
    </w:p>
    <w:p>
      <w:pPr>
        <w:pStyle w:val="Heading3"/>
      </w:pPr>
      <w:r>
        <w:t>TypeScript &amp; Node.js</w:t>
      </w:r>
    </w:p>
    <w:p>
      <w:r>
        <w:t>*   **Type Safety:** Leverage TypeScript's type system to its fullest. Avoid `any` where possible and define clear interfaces and types.</w:t>
        <w:br/>
        <w:t>*   **Functional Programming:** Favor functional and declarative programming patterns; avoid classes where a functional approach is more suitable.</w:t>
        <w:br/>
        <w:t>*   **Error Handling:** Implement robust error handling with custom error types for consistent feedback.</w:t>
        <w:br/>
        <w:t>*   **Environment Variables:** Use `Zod` for type-safe validation of environment variables. The `T3 Env` library is recommended for managing client-side and server-side variables in Next.js projects. Prevent direct `process.env` access using `eslint-plugin-n` with the rule `"n/no-process-env": ["error"]`.</w:t>
      </w:r>
    </w:p>
    <w:p>
      <w:pPr>
        <w:pStyle w:val="Heading3"/>
      </w:pPr>
      <w:r>
        <w:t>React &amp; Next.js</w:t>
      </w:r>
    </w:p>
    <w:p>
      <w:r>
        <w:t>*   **Server Components:** Use Server Components for communicating with the database, handling API keys or sensitive data, limiting JavaScript sent to the browser, and improving First Contentful Paint.</w:t>
        <w:br/>
        <w:t>*   **Client Components:** Use Client Components for component state management and event handling (e.g., `onClick`, `onChange`), component lifecycle usage (e.g., `useEffect`), browser API access (e.g., `localStorage`, `window`), and custom hooks.</w:t>
        <w:br/>
        <w:t>*   **Forms and Validations:** Utilize `React Hook Form` for performance-oriented form management. Pair it with `Zod` for defining validation schemas, ensuring a single source of truth for both client-side and server-side validation logic.</w:t>
        <w:br/>
        <w:t>*   **Styling:** `Tailwind CSS` is the recommended utility-first CSS framework. For ready-made, customizable components, `shadcn/ui` is recommended as it integrates seamlessly with Tailwind CSS and provides direct access to component source code.</w:t>
      </w:r>
    </w:p>
    <w:p>
      <w:pPr>
        <w:pStyle w:val="Heading3"/>
      </w:pPr>
      <w:r>
        <w:t>Data Management (Drizzle ORM &amp; Neon)</w:t>
      </w:r>
    </w:p>
    <w:p>
      <w:r>
        <w:t>*   **Drizzle ORM:** `Drizzle ORM` is the preferred ORM for PostgreSQL (hosted on Neon). Its key advantages include direct TypeScript type definitions without code generation, built-in helper functions for Zod validators, and robust adapter support for PostgreSQL.</w:t>
        <w:br/>
        <w:t>*   **Schema Definition:** Define database schemas in TypeScript using Drizzle's API, ensuring types are automatically available for use.</w:t>
        <w:br/>
        <w:t>*   **Database Connection:** Configure Drizzle to connect to the Neon Postgres database using `postgres.js` driver and `T3 Env` for secure `DATABASE_URL` management.</w:t>
      </w:r>
    </w:p>
    <w:p>
      <w:pPr>
        <w:pStyle w:val="Heading2"/>
      </w:pPr>
      <w:r>
        <w:t>Development Workflow Guidelines</w:t>
      </w:r>
    </w:p>
    <w:p>
      <w:pPr>
        <w:pStyle w:val="Heading3"/>
      </w:pPr>
      <w:r>
        <w:t>Code Formatting &amp; Linting</w:t>
      </w:r>
    </w:p>
    <w:p>
      <w:r>
        <w:t>*   **Prettier:** `Prettier` is the standard code formatter. It should be configured to format code automatically on file save. Ensure `prettier-plugin-sort-imports` is installed and configured to maintain consistent import order (e.g., third-party, alias, relative imports).</w:t>
        <w:br/>
        <w:t>*   **ESLint:** `ESLint` is used for enforcing code style and identifying potential issues. It should be integrated with Prettier using `eslint-config-prettier` to avoid conflicts. ESLint rules will be maintained in `eslint.config.mjs`.</w:t>
      </w:r>
    </w:p>
    <w:p>
      <w:pPr>
        <w:pStyle w:val="Heading3"/>
      </w:pPr>
      <w:r>
        <w:t>Testing</w:t>
      </w:r>
    </w:p>
    <w:p>
      <w:r>
        <w:t>*   **Unit/Integration Tests:** Use `Vitest` (or `Jest`) as the testing framework. `React Testing Library` is mandatory for testing React components, focusing on user behavior rather than implementation details.</w:t>
        <w:br/>
        <w:t>*   **End-to-End (E2E) Tests:** `Playwright` is the recommended tool for E2E testing, enabling automation and simulation of user interactions in the browser. `Cypress` is an acceptable alternative.</w:t>
        <w:br/>
        <w:t>*   **Test Coverage:** Strive for comprehensive test coverage, especially for critical business logic and UI components. All new features and bug fixes must include relevant tests.</w:t>
      </w:r>
    </w:p>
    <w:p>
      <w:pPr>
        <w:pStyle w:val="Heading3"/>
      </w:pPr>
      <w:r>
        <w:t>Documentation</w:t>
      </w:r>
    </w:p>
    <w:p>
      <w:r>
        <w:t>*   **Code Comments:** Use clear and concise comments for complex logic, algorithms, or non-obvious code sections. Avoid commenting on self-explanatory code.</w:t>
        <w:br/>
        <w:t>*   **JSDoc:** All functions, components, and public APIs should be documented using JSDoc comments to improve IDE intellisense and maintainability.</w:t>
        <w:br/>
        <w:t>*   **READMEs:** Each project or significant module within the monorepo should have a `README.md` file detailing its purpose, setup instructions, usage, and any specific considerations.</w:t>
        <w:br/>
        <w:t>*   **Architectural Decisions:** Document significant architectural decisions, including their rationale and alternatives considered, to provide context for future development.</w:t>
      </w:r>
    </w:p>
    <w:p>
      <w:pPr>
        <w:pStyle w:val="Heading3"/>
      </w:pPr>
      <w:r>
        <w:t>Branching &amp; Pull Request (PR) Naming Conventions</w:t>
      </w:r>
    </w:p>
    <w:p>
      <w:r>
        <w:t>*   **Branch Naming:** Use a consistent naming convention for branches: `type/issue-id-short-description`. Examples:</w:t>
        <w:br/>
        <w:t xml:space="preserve">    *   `feature/PROJ-123-add-user-profile`</w:t>
        <w:br/>
        <w:t xml:space="preserve">    *   `bugfix/PROJ-456-fix-login-error`</w:t>
        <w:br/>
        <w:t xml:space="preserve">    *   `chore/update-dependencies`</w:t>
        <w:br/>
        <w:t>*   **PR Titles:** PR titles should be descriptive and follow a similar pattern: `[Type] Issue ID: Short, concise description`. Examples:</w:t>
        <w:br/>
        <w:t xml:space="preserve">    *   `[Feature] PROJ-123: Implement user profile page`</w:t>
        <w:br/>
        <w:t xml:space="preserve">    *   `[Bugfix] PROJ-456: Resolve login authentication issue`</w:t>
        <w:br/>
        <w:t xml:space="preserve">    *   `[Chore] Update: Upgrade Next.js to v15`</w:t>
        <w:br/>
        <w:t>*   **PR Descriptions:** Provide a detailed description of the changes, including the problem addressed, the solution implemented, any relevant screenshots or GIFs, and testing instructions. Link to the associated issue in the project management tool.</w:t>
      </w:r>
    </w:p>
    <w:p>
      <w:pPr>
        <w:pStyle w:val="Heading3"/>
      </w:pPr>
      <w:r>
        <w:t>Commit Message Guidelines</w:t>
      </w:r>
    </w:p>
    <w:p>
      <w:r>
        <w:t>*   **Conventional Commits:** Follow the Conventional Commits specification for clear and structured commit messages. This enables automated changelog generation and better understanding of changes.</w:t>
        <w:br/>
        <w:t>*   **Format:** `type(scope): description`</w:t>
        <w:br/>
        <w:t xml:space="preserve">    *   `type`: `feat` (new feature), `fix` (bug fix), `docs` (documentation only changes), `style` (code style, formatting), `refactor` (code refactoring), `perf` (performance improvement), `test` (adding missing tests), `chore` (maintenance, build process, etc.)</w:t>
        <w:br/>
        <w:t xml:space="preserve">    *   `scope` (optional): The part of the codebase affected (e.g., `auth`, `frontend`, `api`, `database`)</w:t>
        <w:br/>
        <w:t xml:space="preserve">    *   `description`: A concise, imperative description of the change, starting with a lowercase letter and no period at the end.</w:t>
        <w:br/>
        <w:t>*   **Body (optional):** Provide a more detailed explanation of the change, including the motivation for the change, how it addresses the issue, and any side effects.</w:t>
        <w:br/>
        <w:t>*   **Footer (optional):** Reference related issues (e.g., `Closes #123`, `Fixes PROJ-456`).</w:t>
        <w:br/>
        <w:t>*   **Examples:**</w:t>
        <w:br/>
        <w:t xml:space="preserve">    *   `feat(auth): add Google OAuth provider`</w:t>
        <w:br/>
        <w:t xml:space="preserve">    *   `fix(frontend): correct form validation error message`</w:t>
        <w:br/>
        <w:t xml:space="preserve">    *   `docs: update README with deployment instructions`</w:t>
        <w:br/>
        <w:t xml:space="preserve">    *   `refactor(api): simplify user creation logic`</w:t>
      </w:r>
    </w:p>
    <w:p>
      <w:pPr>
        <w:pStyle w:val="Heading2"/>
      </w:pPr>
      <w:r>
        <w:t>Conclusion</w:t>
      </w:r>
    </w:p>
    <w:p>
      <w:r>
        <w:t>These initial coding standards provide a foundation for consistent, high-quality software development. They are designed to be a living document, and your feedback and contributions are invaluable. We encourage all team members to review these guidelines, propose improvements, and actively participate in shaping our collective best practices. Together, we can enhance our delivery speed and build more robust, maintainable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