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Financiero</w:t>
      </w:r>
    </w:p>
    <w:p>
      <w:r>
        <w:t>Nombre: informe financiero</w:t>
      </w:r>
    </w:p>
    <w:p>
      <w:r>
        <w:t>Descripción: asdasd</w:t>
      </w:r>
    </w:p>
    <w:p>
      <w:r>
        <w:t>Tipo de informe: Informe Financiero</w:t>
      </w:r>
    </w:p>
    <w:p>
      <w:r>
        <w:t>ID de Usuario: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