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72"/>
          <w:szCs w:val="72"/>
        </w:rPr>
        <w:t xml:space="preserve">Test Document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\t "undefined,undefined,undefined,undefined,undefined,undefined"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Test Document</w:t>
      </w:r>
    </w:p>
    <w:p>
      <w:pPr>
        <w:pStyle w:val="Heading1"/>
        <w:outlineLvl w:val="1"/>
      </w:pPr>
      <w:r>
        <w:rPr>
          <w:b/>
          <w:bCs/>
        </w:rPr>
        <w:t xml:space="preserve">Test Document</w:t>
      </w:r>
    </w:p>
    <w:p>
      <w:pPr>
        <w:pStyle w:val="Heading2"/>
        <w:outlineLvl w:val="2"/>
      </w:pPr>
      <w:r>
        <w:rPr>
          <w:b/>
          <w:bCs/>
        </w:rPr>
        <w:t xml:space="preserve">Introduction</w:t>
      </w:r>
    </w:p>
    <w:p>
      <w:r>
        <w:t xml:space="preserve">This is a </w:t>
      </w:r>
      <w:r>
        <w:rPr>
          <w:b/>
          <w:bCs/>
        </w:rPr>
        <w:t xml:space="preserve">test document</w:t>
      </w:r>
      <w:r>
        <w:t xml:space="preserve"> created to verify the DOCX converter functionality.</w:t>
      </w:r>
    </w:p>
    <w:p>
      <w:pPr>
        <w:pStyle w:val="Heading3"/>
        <w:outlineLvl w:val="3"/>
      </w:pPr>
      <w:r>
        <w:rPr>
          <w:b/>
          <w:bCs/>
        </w:rPr>
        <w:t xml:space="preserve">Overview</w:t>
      </w:r>
    </w:p>
    <w:p>
      <w:r>
        <w:t xml:space="preserve">This document contains various markdown elements to ensure the converter handles all supported block types correctly.</w:t>
      </w:r>
    </w:p>
    <w:p>
      <w:pPr>
        <w:pStyle w:val="Heading2"/>
        <w:outlineLvl w:val="2"/>
      </w:pPr>
      <w:r>
        <w:rPr>
          <w:b/>
          <w:bCs/>
        </w:rPr>
        <w:t xml:space="preserve">Code Example</w:t>
      </w:r>
    </w:p>
    <w:p>
      <w:r>
        <w:t xml:space="preserve">Here is a sample code block:</w:t>
      </w:r>
    </w:p>
    <w:p>
      <w:pPr>
        <w:shd w:fill="E0E0E0"/>
      </w:pPr>
      <w:r>
        <w:rPr>
          <w:sz w:val="24"/>
          <w:szCs w:val="24"/>
          <w:rFonts w:ascii="Courier New" w:cs="Courier New" w:eastAsia="Courier New" w:hAnsi="Courier New"/>
        </w:rPr>
        <w:t xml:space="preserve">function greet(name) {
  console.log(`Hello, ${name}!`);
}
greet('World');</w:t>
      </w:r>
    </w:p>
    <w:p>
      <w:pPr>
        <w:pStyle w:val="Heading2"/>
        <w:outlineLvl w:val="2"/>
      </w:pPr>
      <w:r>
        <w:rPr>
          <w:b/>
          <w:bCs/>
        </w:rPr>
        <w:t xml:space="preserve">Lists</w:t>
      </w:r>
    </w:p>
    <w:p>
      <w:pPr>
        <w:pStyle w:val="Heading3"/>
        <w:outlineLvl w:val="3"/>
      </w:pPr>
      <w:r>
        <w:rPr>
          <w:b/>
          <w:bCs/>
        </w:rPr>
        <w:t xml:space="preserve">Bullet List</w:t>
      </w:r>
    </w:p>
    <w:p>
      <w:pPr>
        <w:pStyle w:val="ListParagraph"/>
        <w:numPr>
          <w:ilvl w:val="0"/>
          <w:numId w:val="1"/>
        </w:numPr>
      </w:pPr>
      <w:r>
        <w:t xml:space="preserve">First item</w:t>
      </w:r>
    </w:p>
    <w:p>
      <w:pPr>
        <w:pStyle w:val="ListParagraph"/>
        <w:numPr>
          <w:ilvl w:val="0"/>
          <w:numId w:val="1"/>
        </w:numPr>
      </w:pPr>
      <w:r>
        <w:t xml:space="preserve">Second item</w:t>
      </w:r>
    </w:p>
    <w:p>
      <w:pPr>
        <w:pStyle w:val="ListParagraph"/>
        <w:numPr>
          <w:ilvl w:val="0"/>
          <w:numId w:val="1"/>
        </w:numPr>
      </w:pPr>
      <w:r>
        <w:t xml:space="preserve">Third item with **bold text**</w:t>
      </w:r>
    </w:p>
    <w:p>
      <w:pPr>
        <w:pStyle w:val="Heading3"/>
        <w:outlineLvl w:val="3"/>
      </w:pPr>
      <w:r>
        <w:rPr>
          <w:b/>
          <w:bCs/>
        </w:rPr>
        <w:t xml:space="preserve">Numbered List</w:t>
      </w:r>
    </w:p>
    <w:p>
      <w:pPr>
        <w:pStyle w:val="ListParagraph"/>
        <w:numPr>
          <w:ilvl w:val="0"/>
          <w:numId w:val="{numbered-list-0}"/>
        </w:numPr>
      </w:pPr>
      <w:r>
        <w:t xml:space="preserve">First step</w:t>
      </w:r>
    </w:p>
    <w:p>
      <w:pPr>
        <w:pStyle w:val="ListParagraph"/>
        <w:numPr>
          <w:ilvl w:val="0"/>
          <w:numId w:val="{numbered-list-0}"/>
        </w:numPr>
      </w:pPr>
      <w:r>
        <w:t xml:space="preserve">Second step</w:t>
      </w:r>
    </w:p>
    <w:p>
      <w:pPr>
        <w:pStyle w:val="ListParagraph"/>
        <w:numPr>
          <w:ilvl w:val="0"/>
          <w:numId w:val="{numbered-list-0}"/>
        </w:numPr>
      </w:pPr>
      <w:r>
        <w:t xml:space="preserve">Third step</w:t>
      </w:r>
    </w:p>
    <w:p>
      <w:pPr>
        <w:pStyle w:val="Heading2"/>
        <w:outlineLvl w:val="2"/>
      </w:pPr>
      <w:r>
        <w:rPr>
          <w:b/>
          <w:bCs/>
        </w:rPr>
        <w:t xml:space="preserve">Table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0D0D0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D0D0D0"/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shd w:fill="D0D0D0"/>
          </w:tcPr>
          <w:p>
            <w:r>
              <w:rPr>
                <w:b/>
                <w:bCs/>
              </w:rPr>
              <w:t xml:space="preserve">City</w:t>
            </w:r>
          </w:p>
        </w:tc>
      </w:tr>
      <w:tr>
        <w:tc>
          <w:p>
            <w:r>
              <w:t xml:space="preserve">Alice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NYC</w:t>
            </w:r>
          </w:p>
        </w:tc>
      </w:tr>
      <w:tr>
        <w:tc>
          <w:p>
            <w:r>
              <w:t xml:space="preserve">Bob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LA</w:t>
            </w:r>
          </w:p>
        </w:tc>
      </w:tr>
      <w:tr>
        <w:tc>
          <w:p>
            <w:r>
              <w:t xml:space="preserve">Charlie</w:t>
            </w:r>
          </w:p>
        </w:tc>
        <w:tc>
          <w:p>
            <w:r>
              <w:t xml:space="preserve">35</w:t>
            </w:r>
          </w:p>
        </w:tc>
        <w:tc>
          <w:p>
            <w:r>
              <w:t xml:space="preserve">Chicago</w:t>
            </w:r>
          </w:p>
        </w:tc>
      </w:tr>
    </w:tbl>
    <w:p>
      <w:pPr>
        <w:pStyle w:val="Heading2"/>
        <w:outlineLvl w:val="2"/>
      </w:pPr>
      <w:r>
        <w:rPr>
          <w:b/>
          <w:bCs/>
        </w:rPr>
        <w:t xml:space="preserve">Blockquote</w:t>
      </w:r>
    </w:p>
    <w:p>
      <w:pPr>
        <w:ind w:left="720"/>
      </w:pPr>
      <w:r>
        <w:rPr>
          <w:i/>
          <w:iCs/>
        </w:rPr>
        <w:t xml:space="preserve">This is a blockquote.</w:t>
      </w:r>
    </w:p>
    <w:p>
      <w:pPr>
        <w:ind w:left="720"/>
      </w:pPr>
      <w:r>
        <w:rPr>
          <w:i/>
          <w:iCs/>
        </w:rPr>
        <w:t xml:space="preserve">It can span multiple lines.</w:t>
      </w:r>
    </w:p>
    <w:p>
      <w:pPr>
        <w:pStyle w:val="Heading2"/>
        <w:outlineLvl w:val="2"/>
      </w:pPr>
      <w:r>
        <w:rPr>
          <w:b/>
          <w:bCs/>
        </w:rPr>
        <w:t xml:space="preserve">Placeholder</w:t>
      </w:r>
    </w:p>
    <w:p>
      <w:r>
        <w:rPr>
          <w:i/>
          <w:iCs/>
        </w:rPr>
        <w:t xml:space="preserve">[Image: sample-diagram.png]</w:t>
      </w:r>
    </w:p>
    <w:p>
      <w:pPr>
        <w:pStyle w:val="Heading2"/>
        <w:outlineLvl w:val="2"/>
      </w:pPr>
      <w:r>
        <w:rPr>
          <w:b/>
          <w:bCs/>
        </w:rPr>
        <w:t xml:space="preserve">Conclusion</w:t>
      </w:r>
    </w:p>
    <w:p>
      <w:r>
        <w:t xml:space="preserve">This concludes the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2026-02-19T13:34:44.879Z</dcterms:created>
  <dcterms:modified xsi:type="dcterms:W3CDTF">2026-02-19T13:34:44.880Z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