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C8C5" w14:textId="504C88E8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Style w:val="headline--article-title"/>
          <w:rFonts w:ascii="Arial" w:hAnsi="Arial" w:cs="Arial"/>
          <w:sz w:val="28"/>
          <w:szCs w:val="28"/>
        </w:rPr>
        <w:t xml:space="preserve">I </w:t>
      </w:r>
      <w:proofErr w:type="gramStart"/>
      <w:r w:rsidRPr="00DB036C">
        <w:rPr>
          <w:rStyle w:val="headline--article-title"/>
          <w:rFonts w:ascii="Arial" w:hAnsi="Arial" w:cs="Arial"/>
          <w:sz w:val="28"/>
          <w:szCs w:val="28"/>
        </w:rPr>
        <w:t>Won’t</w:t>
      </w:r>
      <w:proofErr w:type="gramEnd"/>
      <w:r w:rsidRPr="00DB036C">
        <w:rPr>
          <w:rStyle w:val="headline--article-title"/>
          <w:rFonts w:ascii="Arial" w:hAnsi="Arial" w:cs="Arial"/>
          <w:sz w:val="28"/>
          <w:szCs w:val="28"/>
        </w:rPr>
        <w:t xml:space="preserve"> Hire People Who Use Poor Grammar. Here’s Why.</w:t>
      </w:r>
    </w:p>
    <w:p w14:paraId="74E50F6B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4D84A844" w14:textId="143FF6A0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>If you think an apostrophe was one of the 12 disciples of Jesus, you will never work for me. If you think a semicolon is a regular colon with an identity crisis, I will not hire you. If you scatter commas into a sentence with all the discrimination of a shotgun, you might make it to the foyer before we politely escort you from the building.</w:t>
      </w:r>
    </w:p>
    <w:p w14:paraId="75381ADB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046B41D1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 xml:space="preserve">Some might call my approach to grammar extreme, but I prefer Lynne Truss’s more cuddly phraseology: </w:t>
      </w:r>
      <w:r w:rsidRPr="00DB036C">
        <w:rPr>
          <w:rFonts w:ascii="Arial" w:hAnsi="Arial" w:cs="Arial"/>
          <w:sz w:val="28"/>
          <w:szCs w:val="28"/>
          <w:highlight w:val="yellow"/>
        </w:rPr>
        <w:t>I am a grammar “stickler.”</w:t>
      </w:r>
      <w:r w:rsidRPr="00DB036C">
        <w:rPr>
          <w:rFonts w:ascii="Arial" w:hAnsi="Arial" w:cs="Arial"/>
          <w:sz w:val="28"/>
          <w:szCs w:val="28"/>
        </w:rPr>
        <w:t xml:space="preserve"> And, like Truss — author of Eats, Shoots &amp; Leaves — </w:t>
      </w:r>
      <w:r w:rsidRPr="00DB036C">
        <w:rPr>
          <w:rFonts w:ascii="Arial" w:hAnsi="Arial" w:cs="Arial"/>
          <w:sz w:val="28"/>
          <w:szCs w:val="28"/>
          <w:highlight w:val="yellow"/>
        </w:rPr>
        <w:t>I have a “zero tolerance approach” to grammar mistakes that make people look stupid.</w:t>
      </w:r>
    </w:p>
    <w:p w14:paraId="21C8A4F4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296CD6B2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 xml:space="preserve">Now, Truss and I disagree on what it means to have “zero tolerance.” She thinks that people who mix up their </w:t>
      </w:r>
      <w:proofErr w:type="spellStart"/>
      <w:r w:rsidRPr="00DB036C">
        <w:rPr>
          <w:rFonts w:ascii="Arial" w:hAnsi="Arial" w:cs="Arial"/>
          <w:sz w:val="28"/>
          <w:szCs w:val="28"/>
        </w:rPr>
        <w:t>itses</w:t>
      </w:r>
      <w:proofErr w:type="spellEnd"/>
      <w:r w:rsidRPr="00DB036C">
        <w:rPr>
          <w:rFonts w:ascii="Arial" w:hAnsi="Arial" w:cs="Arial"/>
          <w:sz w:val="28"/>
          <w:szCs w:val="28"/>
        </w:rPr>
        <w:t xml:space="preserve"> “deserve to be struck by lightning, hacked up on the spot and buried in an unmarked grave,” while </w:t>
      </w:r>
      <w:r w:rsidRPr="00DB036C">
        <w:rPr>
          <w:rFonts w:ascii="Arial" w:hAnsi="Arial" w:cs="Arial"/>
          <w:sz w:val="28"/>
          <w:szCs w:val="28"/>
          <w:highlight w:val="yellow"/>
        </w:rPr>
        <w:t>I just think they deserve to be passed over for a job</w:t>
      </w:r>
      <w:r w:rsidRPr="00DB036C">
        <w:rPr>
          <w:rFonts w:ascii="Arial" w:hAnsi="Arial" w:cs="Arial"/>
          <w:sz w:val="28"/>
          <w:szCs w:val="28"/>
        </w:rPr>
        <w:t xml:space="preserve"> — even if they are otherwise qualified for the position.</w:t>
      </w:r>
    </w:p>
    <w:p w14:paraId="4F752B07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5D008681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 xml:space="preserve">Everyone who applies for a position at either of my companies, </w:t>
      </w:r>
      <w:proofErr w:type="spellStart"/>
      <w:r w:rsidRPr="00DB036C">
        <w:rPr>
          <w:rFonts w:ascii="Arial" w:hAnsi="Arial" w:cs="Arial"/>
          <w:sz w:val="28"/>
          <w:szCs w:val="28"/>
        </w:rPr>
        <w:t>iFixit</w:t>
      </w:r>
      <w:proofErr w:type="spellEnd"/>
      <w:r w:rsidRPr="00DB036C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DB036C">
        <w:rPr>
          <w:rFonts w:ascii="Arial" w:hAnsi="Arial" w:cs="Arial"/>
          <w:sz w:val="28"/>
          <w:szCs w:val="28"/>
        </w:rPr>
        <w:t>Dozuki</w:t>
      </w:r>
      <w:proofErr w:type="spellEnd"/>
      <w:r w:rsidRPr="00DB036C">
        <w:rPr>
          <w:rFonts w:ascii="Arial" w:hAnsi="Arial" w:cs="Arial"/>
          <w:sz w:val="28"/>
          <w:szCs w:val="28"/>
        </w:rPr>
        <w:t xml:space="preserve">, takes a mandatory grammar test. Extenuating circumstances aside (dyslexia, English language learners, etc.), if job hopefuls </w:t>
      </w:r>
      <w:proofErr w:type="gramStart"/>
      <w:r w:rsidRPr="00DB036C">
        <w:rPr>
          <w:rFonts w:ascii="Arial" w:hAnsi="Arial" w:cs="Arial"/>
          <w:sz w:val="28"/>
          <w:szCs w:val="28"/>
        </w:rPr>
        <w:t>can’t</w:t>
      </w:r>
      <w:proofErr w:type="gramEnd"/>
      <w:r w:rsidRPr="00DB036C">
        <w:rPr>
          <w:rFonts w:ascii="Arial" w:hAnsi="Arial" w:cs="Arial"/>
          <w:sz w:val="28"/>
          <w:szCs w:val="28"/>
        </w:rPr>
        <w:t xml:space="preserve"> distinguish between “to” and “too,” their applications go into the bin.</w:t>
      </w:r>
    </w:p>
    <w:p w14:paraId="7834F055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21F4D52E" w14:textId="512D1430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  <w:highlight w:val="yellow"/>
        </w:rPr>
        <w:t>Of course, we write for a living.</w:t>
      </w:r>
      <w:r w:rsidRPr="00DB036C">
        <w:rPr>
          <w:rFonts w:ascii="Arial" w:hAnsi="Arial" w:cs="Arial"/>
          <w:sz w:val="28"/>
          <w:szCs w:val="28"/>
        </w:rPr>
        <w:t xml:space="preserve"> iFixit.com is the world’s largest online repair manual, and </w:t>
      </w:r>
      <w:proofErr w:type="spellStart"/>
      <w:r w:rsidRPr="00DB036C">
        <w:rPr>
          <w:rFonts w:ascii="Arial" w:hAnsi="Arial" w:cs="Arial"/>
          <w:sz w:val="28"/>
          <w:szCs w:val="28"/>
        </w:rPr>
        <w:t>Dozuki</w:t>
      </w:r>
      <w:proofErr w:type="spellEnd"/>
      <w:r w:rsidRPr="00DB036C">
        <w:rPr>
          <w:rFonts w:ascii="Arial" w:hAnsi="Arial" w:cs="Arial"/>
          <w:sz w:val="28"/>
          <w:szCs w:val="28"/>
        </w:rPr>
        <w:t xml:space="preserve"> helps companies write their own technical documentation, like paperless work instructions and step-by-step user manuals. So, it makes sense that </w:t>
      </w:r>
      <w:proofErr w:type="gramStart"/>
      <w:r w:rsidRPr="00DB036C">
        <w:rPr>
          <w:rFonts w:ascii="Arial" w:hAnsi="Arial" w:cs="Arial"/>
          <w:sz w:val="28"/>
          <w:szCs w:val="28"/>
        </w:rPr>
        <w:t>we’ve</w:t>
      </w:r>
      <w:proofErr w:type="gramEnd"/>
      <w:r w:rsidRPr="00DB036C">
        <w:rPr>
          <w:rFonts w:ascii="Arial" w:hAnsi="Arial" w:cs="Arial"/>
          <w:sz w:val="28"/>
          <w:szCs w:val="28"/>
        </w:rPr>
        <w:t xml:space="preserve"> made a preemptive strike against groan-worthy grammar errors.</w:t>
      </w:r>
      <w:r w:rsidR="00E917F2" w:rsidRPr="00DB036C">
        <w:rPr>
          <w:rFonts w:ascii="Arial" w:hAnsi="Arial" w:cs="Arial"/>
          <w:sz w:val="28"/>
          <w:szCs w:val="28"/>
        </w:rPr>
        <w:tab/>
      </w:r>
    </w:p>
    <w:p w14:paraId="48A3198E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3418403E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 xml:space="preserve">But </w:t>
      </w:r>
      <w:r w:rsidRPr="00DB036C">
        <w:rPr>
          <w:rFonts w:ascii="Arial" w:hAnsi="Arial" w:cs="Arial"/>
          <w:sz w:val="28"/>
          <w:szCs w:val="28"/>
          <w:highlight w:val="yellow"/>
        </w:rPr>
        <w:t>grammar is relevant for all companies.</w:t>
      </w:r>
      <w:r w:rsidRPr="00DB036C">
        <w:rPr>
          <w:rFonts w:ascii="Arial" w:hAnsi="Arial" w:cs="Arial"/>
          <w:sz w:val="28"/>
          <w:szCs w:val="28"/>
        </w:rPr>
        <w:t xml:space="preserve"> Yes, </w:t>
      </w:r>
      <w:r w:rsidRPr="00DB036C">
        <w:rPr>
          <w:rFonts w:ascii="Arial" w:hAnsi="Arial" w:cs="Arial"/>
          <w:sz w:val="28"/>
          <w:szCs w:val="28"/>
          <w:highlight w:val="yellow"/>
        </w:rPr>
        <w:t xml:space="preserve">language is constantly changing, but that </w:t>
      </w:r>
      <w:proofErr w:type="gramStart"/>
      <w:r w:rsidRPr="00DB036C">
        <w:rPr>
          <w:rFonts w:ascii="Arial" w:hAnsi="Arial" w:cs="Arial"/>
          <w:sz w:val="28"/>
          <w:szCs w:val="28"/>
          <w:highlight w:val="yellow"/>
        </w:rPr>
        <w:t>doesn’t</w:t>
      </w:r>
      <w:proofErr w:type="gramEnd"/>
      <w:r w:rsidRPr="00DB036C">
        <w:rPr>
          <w:rFonts w:ascii="Arial" w:hAnsi="Arial" w:cs="Arial"/>
          <w:sz w:val="28"/>
          <w:szCs w:val="28"/>
          <w:highlight w:val="yellow"/>
        </w:rPr>
        <w:t xml:space="preserve"> make grammar unimportant.</w:t>
      </w:r>
      <w:r w:rsidRPr="00DB036C">
        <w:rPr>
          <w:rFonts w:ascii="Arial" w:hAnsi="Arial" w:cs="Arial"/>
          <w:sz w:val="28"/>
          <w:szCs w:val="28"/>
        </w:rPr>
        <w:t xml:space="preserve"> </w:t>
      </w:r>
      <w:r w:rsidRPr="00DB036C">
        <w:rPr>
          <w:rFonts w:ascii="Arial" w:hAnsi="Arial" w:cs="Arial"/>
          <w:sz w:val="28"/>
          <w:szCs w:val="28"/>
          <w:highlight w:val="yellow"/>
        </w:rPr>
        <w:t>Good grammar is credibility, especially on the internet.</w:t>
      </w:r>
      <w:r w:rsidRPr="00DB036C">
        <w:rPr>
          <w:rFonts w:ascii="Arial" w:hAnsi="Arial" w:cs="Arial"/>
          <w:sz w:val="28"/>
          <w:szCs w:val="28"/>
        </w:rPr>
        <w:t xml:space="preserve"> In blog posts, on Facebook statuses, in e-mails, and on company websites, </w:t>
      </w:r>
      <w:r w:rsidRPr="00DB036C">
        <w:rPr>
          <w:rFonts w:ascii="Arial" w:hAnsi="Arial" w:cs="Arial"/>
          <w:sz w:val="28"/>
          <w:szCs w:val="28"/>
          <w:u w:val="single"/>
        </w:rPr>
        <w:t>your words are all you have. They are a projection of you in your physical absence.</w:t>
      </w:r>
      <w:r w:rsidRPr="00DB036C">
        <w:rPr>
          <w:rFonts w:ascii="Arial" w:hAnsi="Arial" w:cs="Arial"/>
          <w:sz w:val="28"/>
          <w:szCs w:val="28"/>
        </w:rPr>
        <w:t xml:space="preserve"> And, for better or worse, </w:t>
      </w:r>
      <w:r w:rsidRPr="00DB036C">
        <w:rPr>
          <w:rFonts w:ascii="Arial" w:hAnsi="Arial" w:cs="Arial"/>
          <w:sz w:val="28"/>
          <w:szCs w:val="28"/>
          <w:highlight w:val="yellow"/>
        </w:rPr>
        <w:t xml:space="preserve">people judge you if you </w:t>
      </w:r>
      <w:proofErr w:type="gramStart"/>
      <w:r w:rsidRPr="00DB036C">
        <w:rPr>
          <w:rFonts w:ascii="Arial" w:hAnsi="Arial" w:cs="Arial"/>
          <w:sz w:val="28"/>
          <w:szCs w:val="28"/>
          <w:highlight w:val="yellow"/>
        </w:rPr>
        <w:t>can’t</w:t>
      </w:r>
      <w:proofErr w:type="gramEnd"/>
      <w:r w:rsidRPr="00DB036C">
        <w:rPr>
          <w:rFonts w:ascii="Arial" w:hAnsi="Arial" w:cs="Arial"/>
          <w:sz w:val="28"/>
          <w:szCs w:val="28"/>
          <w:highlight w:val="yellow"/>
        </w:rPr>
        <w:t xml:space="preserve"> tell the difference between their, there, and they’re.</w:t>
      </w:r>
    </w:p>
    <w:p w14:paraId="21655454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4760F122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  <w:highlight w:val="yellow"/>
        </w:rPr>
        <w:t>Good grammar makes good business sense</w:t>
      </w:r>
      <w:r w:rsidRPr="00DB036C">
        <w:rPr>
          <w:rFonts w:ascii="Arial" w:hAnsi="Arial" w:cs="Arial"/>
          <w:sz w:val="28"/>
          <w:szCs w:val="28"/>
        </w:rPr>
        <w:t xml:space="preserve"> — and not just when it comes to hiring writers. Writing </w:t>
      </w:r>
      <w:proofErr w:type="gramStart"/>
      <w:r w:rsidRPr="00DB036C">
        <w:rPr>
          <w:rFonts w:ascii="Arial" w:hAnsi="Arial" w:cs="Arial"/>
          <w:sz w:val="28"/>
          <w:szCs w:val="28"/>
        </w:rPr>
        <w:t>isn’t</w:t>
      </w:r>
      <w:proofErr w:type="gramEnd"/>
      <w:r w:rsidRPr="00DB036C">
        <w:rPr>
          <w:rFonts w:ascii="Arial" w:hAnsi="Arial" w:cs="Arial"/>
          <w:sz w:val="28"/>
          <w:szCs w:val="28"/>
        </w:rPr>
        <w:t xml:space="preserve"> in the official job description of most people in our office. Still, we give our grammar test to everybody, including our salespeople, our operations staff, and our programmers.</w:t>
      </w:r>
    </w:p>
    <w:p w14:paraId="6D0F7E4A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066CCE07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 xml:space="preserve">On the face of it, my </w:t>
      </w:r>
      <w:proofErr w:type="gramStart"/>
      <w:r w:rsidRPr="00DB036C">
        <w:rPr>
          <w:rFonts w:ascii="Arial" w:hAnsi="Arial" w:cs="Arial"/>
          <w:sz w:val="28"/>
          <w:szCs w:val="28"/>
        </w:rPr>
        <w:t>zero tolerance</w:t>
      </w:r>
      <w:proofErr w:type="gramEnd"/>
      <w:r w:rsidRPr="00DB036C">
        <w:rPr>
          <w:rFonts w:ascii="Arial" w:hAnsi="Arial" w:cs="Arial"/>
          <w:sz w:val="28"/>
          <w:szCs w:val="28"/>
        </w:rPr>
        <w:t xml:space="preserve"> approach to grammar errors might seem a little unfair. After all, grammar has nothing to do with job performance, or creativity, or intelligence, right?</w:t>
      </w:r>
    </w:p>
    <w:p w14:paraId="1728A0D0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0CADFCDE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 xml:space="preserve">Wrong. If it takes someone more than 20 years to notice how to properly use “it’s,” then </w:t>
      </w:r>
      <w:proofErr w:type="gramStart"/>
      <w:r w:rsidRPr="00DB036C">
        <w:rPr>
          <w:rFonts w:ascii="Arial" w:hAnsi="Arial" w:cs="Arial"/>
          <w:sz w:val="28"/>
          <w:szCs w:val="28"/>
        </w:rPr>
        <w:t>that’s</w:t>
      </w:r>
      <w:proofErr w:type="gramEnd"/>
      <w:r w:rsidRPr="00DB036C">
        <w:rPr>
          <w:rFonts w:ascii="Arial" w:hAnsi="Arial" w:cs="Arial"/>
          <w:sz w:val="28"/>
          <w:szCs w:val="28"/>
        </w:rPr>
        <w:t xml:space="preserve"> not a learning curve I’m comfortable with. So, even in this hyper-competitive market, I will pass on a great programmer who cannot write.</w:t>
      </w:r>
    </w:p>
    <w:p w14:paraId="09CA980F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3C382EE6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  <w:highlight w:val="yellow"/>
        </w:rPr>
        <w:t>Grammar signifies more than just a person’s ability to remember high school English.</w:t>
      </w:r>
      <w:r w:rsidRPr="00DB036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B036C">
        <w:rPr>
          <w:rFonts w:ascii="Arial" w:hAnsi="Arial" w:cs="Arial"/>
          <w:sz w:val="28"/>
          <w:szCs w:val="28"/>
        </w:rPr>
        <w:t>I’ve</w:t>
      </w:r>
      <w:proofErr w:type="gramEnd"/>
      <w:r w:rsidRPr="00DB036C">
        <w:rPr>
          <w:rFonts w:ascii="Arial" w:hAnsi="Arial" w:cs="Arial"/>
          <w:sz w:val="28"/>
          <w:szCs w:val="28"/>
        </w:rPr>
        <w:t xml:space="preserve"> found that </w:t>
      </w:r>
      <w:r w:rsidRPr="00DB036C">
        <w:rPr>
          <w:rFonts w:ascii="Arial" w:hAnsi="Arial" w:cs="Arial"/>
          <w:sz w:val="28"/>
          <w:szCs w:val="28"/>
          <w:highlight w:val="yellow"/>
        </w:rPr>
        <w:t>people who make fewer mistakes on a grammar test also make fewer mistakes when they are doing something completely unrelated to writing</w:t>
      </w:r>
      <w:r w:rsidRPr="00DB036C">
        <w:rPr>
          <w:rFonts w:ascii="Arial" w:hAnsi="Arial" w:cs="Arial"/>
          <w:sz w:val="28"/>
          <w:szCs w:val="28"/>
        </w:rPr>
        <w:t xml:space="preserve"> — like stocking shelves or labeling parts.</w:t>
      </w:r>
    </w:p>
    <w:p w14:paraId="526BF0EA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1206262A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 xml:space="preserve">In the same vein, </w:t>
      </w:r>
      <w:r w:rsidRPr="00DB036C">
        <w:rPr>
          <w:rFonts w:ascii="Arial" w:hAnsi="Arial" w:cs="Arial"/>
          <w:sz w:val="28"/>
          <w:szCs w:val="28"/>
          <w:u w:val="single"/>
        </w:rPr>
        <w:t xml:space="preserve">programmers who pay attention to how they construct written language also tend to pay a lot more attention to how they code. </w:t>
      </w:r>
      <w:r w:rsidRPr="00DB036C">
        <w:rPr>
          <w:rFonts w:ascii="Arial" w:hAnsi="Arial" w:cs="Arial"/>
          <w:sz w:val="28"/>
          <w:szCs w:val="28"/>
        </w:rPr>
        <w:t xml:space="preserve">You see, at its core, code is prose. </w:t>
      </w:r>
      <w:r w:rsidRPr="00DB036C">
        <w:rPr>
          <w:rFonts w:ascii="Arial" w:hAnsi="Arial" w:cs="Arial"/>
          <w:sz w:val="28"/>
          <w:szCs w:val="28"/>
          <w:highlight w:val="yellow"/>
        </w:rPr>
        <w:t>Great programmers are more than just code monkeys</w:t>
      </w:r>
      <w:r w:rsidRPr="00DB036C">
        <w:rPr>
          <w:rFonts w:ascii="Arial" w:hAnsi="Arial" w:cs="Arial"/>
          <w:sz w:val="28"/>
          <w:szCs w:val="28"/>
        </w:rPr>
        <w:t xml:space="preserve">; according to Stanford programming legend Donald Knuth they are “essayists who work with traditional aesthetic and literary forms.” The point: </w:t>
      </w:r>
      <w:r w:rsidRPr="00DB036C">
        <w:rPr>
          <w:rFonts w:ascii="Arial" w:hAnsi="Arial" w:cs="Arial"/>
          <w:sz w:val="28"/>
          <w:szCs w:val="28"/>
          <w:highlight w:val="yellow"/>
        </w:rPr>
        <w:t>programming should be easily understood by real human beings — not just computers.</w:t>
      </w:r>
    </w:p>
    <w:p w14:paraId="10F2D4FB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4EE14BBE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 xml:space="preserve">And just like good writing and good grammar, </w:t>
      </w:r>
      <w:r w:rsidRPr="00DB036C">
        <w:rPr>
          <w:rFonts w:ascii="Arial" w:hAnsi="Arial" w:cs="Arial"/>
          <w:sz w:val="28"/>
          <w:szCs w:val="28"/>
          <w:highlight w:val="yellow"/>
        </w:rPr>
        <w:t>when it comes to programming, the devil’s in the details</w:t>
      </w:r>
      <w:r w:rsidRPr="00DB036C">
        <w:rPr>
          <w:rFonts w:ascii="Arial" w:hAnsi="Arial" w:cs="Arial"/>
          <w:sz w:val="28"/>
          <w:szCs w:val="28"/>
        </w:rPr>
        <w:t>. In fact, when it comes to my whole business, details are everything.</w:t>
      </w:r>
    </w:p>
    <w:p w14:paraId="34239875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549C9193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 xml:space="preserve">I hire people who care about those details. </w:t>
      </w:r>
      <w:r w:rsidRPr="00DB036C">
        <w:rPr>
          <w:rFonts w:ascii="Arial" w:hAnsi="Arial" w:cs="Arial"/>
          <w:sz w:val="28"/>
          <w:szCs w:val="28"/>
          <w:highlight w:val="yellow"/>
        </w:rPr>
        <w:t xml:space="preserve">Applicants who </w:t>
      </w:r>
      <w:proofErr w:type="gramStart"/>
      <w:r w:rsidRPr="00DB036C">
        <w:rPr>
          <w:rFonts w:ascii="Arial" w:hAnsi="Arial" w:cs="Arial"/>
          <w:sz w:val="28"/>
          <w:szCs w:val="28"/>
          <w:highlight w:val="yellow"/>
        </w:rPr>
        <w:t>don’t</w:t>
      </w:r>
      <w:proofErr w:type="gramEnd"/>
      <w:r w:rsidRPr="00DB036C">
        <w:rPr>
          <w:rFonts w:ascii="Arial" w:hAnsi="Arial" w:cs="Arial"/>
          <w:sz w:val="28"/>
          <w:szCs w:val="28"/>
          <w:highlight w:val="yellow"/>
        </w:rPr>
        <w:t xml:space="preserve"> think writing is important are likely to think lots of other (important) things also aren’t important.</w:t>
      </w:r>
      <w:r w:rsidRPr="00DB036C">
        <w:rPr>
          <w:rFonts w:ascii="Arial" w:hAnsi="Arial" w:cs="Arial"/>
          <w:sz w:val="28"/>
          <w:szCs w:val="28"/>
        </w:rPr>
        <w:t xml:space="preserve"> And I guarantee that even if other companies </w:t>
      </w:r>
      <w:proofErr w:type="gramStart"/>
      <w:r w:rsidRPr="00DB036C">
        <w:rPr>
          <w:rFonts w:ascii="Arial" w:hAnsi="Arial" w:cs="Arial"/>
          <w:sz w:val="28"/>
          <w:szCs w:val="28"/>
        </w:rPr>
        <w:t>aren’t</w:t>
      </w:r>
      <w:proofErr w:type="gramEnd"/>
      <w:r w:rsidRPr="00DB036C">
        <w:rPr>
          <w:rFonts w:ascii="Arial" w:hAnsi="Arial" w:cs="Arial"/>
          <w:sz w:val="28"/>
          <w:szCs w:val="28"/>
        </w:rPr>
        <w:t xml:space="preserve"> issuing grammar tests, </w:t>
      </w:r>
      <w:r w:rsidRPr="00DB036C">
        <w:rPr>
          <w:rFonts w:ascii="Arial" w:hAnsi="Arial" w:cs="Arial"/>
          <w:sz w:val="28"/>
          <w:szCs w:val="28"/>
          <w:u w:val="single"/>
        </w:rPr>
        <w:t xml:space="preserve">they pay attention to sloppy mistakes on résumés. </w:t>
      </w:r>
      <w:r w:rsidRPr="00DB036C">
        <w:rPr>
          <w:rFonts w:ascii="Arial" w:hAnsi="Arial" w:cs="Arial"/>
          <w:sz w:val="28"/>
          <w:szCs w:val="28"/>
        </w:rPr>
        <w:t xml:space="preserve">After all, </w:t>
      </w:r>
      <w:r w:rsidRPr="00DB036C">
        <w:rPr>
          <w:rFonts w:ascii="Arial" w:hAnsi="Arial" w:cs="Arial"/>
          <w:sz w:val="28"/>
          <w:szCs w:val="28"/>
          <w:highlight w:val="yellow"/>
        </w:rPr>
        <w:t>sloppy is as sloppy does</w:t>
      </w:r>
      <w:r w:rsidRPr="00DB036C">
        <w:rPr>
          <w:rFonts w:ascii="Arial" w:hAnsi="Arial" w:cs="Arial"/>
          <w:sz w:val="28"/>
          <w:szCs w:val="28"/>
        </w:rPr>
        <w:t>.</w:t>
      </w:r>
    </w:p>
    <w:p w14:paraId="1589A2C6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5C364EC2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  <w:proofErr w:type="gramStart"/>
      <w:r w:rsidRPr="00DB036C">
        <w:rPr>
          <w:rFonts w:ascii="Arial" w:hAnsi="Arial" w:cs="Arial"/>
          <w:sz w:val="28"/>
          <w:szCs w:val="28"/>
        </w:rPr>
        <w:t>That’s</w:t>
      </w:r>
      <w:proofErr w:type="gramEnd"/>
      <w:r w:rsidRPr="00DB036C">
        <w:rPr>
          <w:rFonts w:ascii="Arial" w:hAnsi="Arial" w:cs="Arial"/>
          <w:sz w:val="28"/>
          <w:szCs w:val="28"/>
        </w:rPr>
        <w:t xml:space="preserve"> why I grammar test people who walk in the door looking for a job. </w:t>
      </w:r>
      <w:r w:rsidRPr="00DB036C">
        <w:rPr>
          <w:rFonts w:ascii="Arial" w:hAnsi="Arial" w:cs="Arial"/>
          <w:sz w:val="28"/>
          <w:szCs w:val="28"/>
          <w:highlight w:val="yellow"/>
        </w:rPr>
        <w:t>Grammar is my litmus test.</w:t>
      </w:r>
      <w:r w:rsidRPr="00DB036C">
        <w:rPr>
          <w:rFonts w:ascii="Arial" w:hAnsi="Arial" w:cs="Arial"/>
          <w:sz w:val="28"/>
          <w:szCs w:val="28"/>
        </w:rPr>
        <w:t xml:space="preserve"> All applicants say </w:t>
      </w:r>
      <w:proofErr w:type="gramStart"/>
      <w:r w:rsidRPr="00DB036C">
        <w:rPr>
          <w:rFonts w:ascii="Arial" w:hAnsi="Arial" w:cs="Arial"/>
          <w:sz w:val="28"/>
          <w:szCs w:val="28"/>
        </w:rPr>
        <w:t>they’re</w:t>
      </w:r>
      <w:proofErr w:type="gramEnd"/>
      <w:r w:rsidRPr="00DB036C">
        <w:rPr>
          <w:rFonts w:ascii="Arial" w:hAnsi="Arial" w:cs="Arial"/>
          <w:sz w:val="28"/>
          <w:szCs w:val="28"/>
        </w:rPr>
        <w:t xml:space="preserve"> detail-oriented; I just make my employees prove it.</w:t>
      </w:r>
    </w:p>
    <w:p w14:paraId="2A785799" w14:textId="77777777" w:rsidR="004D01AB" w:rsidRPr="00DB036C" w:rsidRDefault="004D01AB" w:rsidP="004D01AB">
      <w:pPr>
        <w:rPr>
          <w:rFonts w:ascii="Arial" w:hAnsi="Arial" w:cs="Arial"/>
          <w:sz w:val="28"/>
          <w:szCs w:val="28"/>
        </w:rPr>
      </w:pPr>
    </w:p>
    <w:p w14:paraId="5976F259" w14:textId="670DB8B9" w:rsidR="00311E32" w:rsidRPr="00DB036C" w:rsidRDefault="004D01AB" w:rsidP="004D01AB">
      <w:pPr>
        <w:rPr>
          <w:rFonts w:ascii="Arial" w:hAnsi="Arial" w:cs="Arial"/>
          <w:sz w:val="28"/>
          <w:szCs w:val="28"/>
        </w:rPr>
      </w:pPr>
      <w:r w:rsidRPr="00DB036C">
        <w:rPr>
          <w:rFonts w:ascii="Arial" w:hAnsi="Arial" w:cs="Arial"/>
          <w:sz w:val="28"/>
          <w:szCs w:val="28"/>
        </w:rPr>
        <w:t>Read the summary of the #HBRchat on Twitter based on this blog post.</w:t>
      </w:r>
      <w:r w:rsidR="00A5642A" w:rsidRPr="00DB036C">
        <w:rPr>
          <w:rFonts w:ascii="Arial" w:hAnsi="Arial" w:cs="Arial"/>
          <w:sz w:val="28"/>
          <w:szCs w:val="28"/>
        </w:rPr>
        <w:tab/>
      </w:r>
    </w:p>
    <w:sectPr w:rsidR="00311E32" w:rsidRPr="00DB036C" w:rsidSect="004D01A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AB"/>
    <w:rsid w:val="000C718A"/>
    <w:rsid w:val="001005EF"/>
    <w:rsid w:val="002759B5"/>
    <w:rsid w:val="004D01AB"/>
    <w:rsid w:val="00943528"/>
    <w:rsid w:val="00A5642A"/>
    <w:rsid w:val="00CA6D2B"/>
    <w:rsid w:val="00DB036C"/>
    <w:rsid w:val="00E21107"/>
    <w:rsid w:val="00E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2F36DE"/>
  <w15:chartTrackingRefBased/>
  <w15:docId w15:val="{A9E62856-98E6-41A6-9D1C-065CD98D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line--article-title">
    <w:name w:val="headline--article-title"/>
    <w:basedOn w:val="a0"/>
    <w:rsid w:val="004D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Nozomi Tsuchiya</dc:creator>
  <cp:keywords/>
  <dc:description/>
  <cp:lastModifiedBy>Nozomi Tsuchiya</cp:lastModifiedBy>
  <cp:revision>1</cp:revision>
  <dcterms:created xsi:type="dcterms:W3CDTF">2020-09-21T03:21:00Z</dcterms:created>
  <dcterms:modified xsi:type="dcterms:W3CDTF">2020-09-21T05:59:00Z</dcterms:modified>
</cp:coreProperties>
</file>