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D8C11" w14:textId="27422B1A" w:rsidR="005F7D6D" w:rsidRDefault="005F7D6D" w:rsidP="005F7D6D">
      <w:pPr>
        <w:pStyle w:val="Title"/>
      </w:pPr>
      <w:r>
        <w:t>Crowdfunding Data Analysis</w:t>
      </w:r>
    </w:p>
    <w:p w14:paraId="04C96F1C" w14:textId="77777777" w:rsidR="00C76AF4" w:rsidRDefault="00C76AF4" w:rsidP="00C76AF4">
      <w:pPr>
        <w:spacing w:line="276" w:lineRule="auto"/>
        <w:rPr>
          <w:rFonts w:ascii="Roboto" w:hAnsi="Roboto"/>
        </w:rPr>
      </w:pPr>
      <w:r w:rsidRPr="00C76AF4">
        <w:rPr>
          <w:noProof/>
        </w:rPr>
        <w:drawing>
          <wp:anchor distT="0" distB="0" distL="114300" distR="114300" simplePos="0" relativeHeight="251658240" behindDoc="0" locked="0" layoutInCell="1" allowOverlap="1" wp14:anchorId="2997166B" wp14:editId="2D904FD3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386455" cy="2069465"/>
            <wp:effectExtent l="0" t="0" r="4445" b="6985"/>
            <wp:wrapSquare wrapText="bothSides"/>
            <wp:docPr id="106569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AF4">
        <w:rPr>
          <w:noProof/>
        </w:rPr>
        <w:drawing>
          <wp:anchor distT="0" distB="0" distL="114300" distR="114300" simplePos="0" relativeHeight="251660288" behindDoc="0" locked="0" layoutInCell="1" allowOverlap="1" wp14:anchorId="2045191E" wp14:editId="297906D8">
            <wp:simplePos x="0" y="0"/>
            <wp:positionH relativeFrom="margin">
              <wp:align>left</wp:align>
            </wp:positionH>
            <wp:positionV relativeFrom="paragraph">
              <wp:posOffset>2165350</wp:posOffset>
            </wp:positionV>
            <wp:extent cx="3397250" cy="2155190"/>
            <wp:effectExtent l="0" t="0" r="0" b="0"/>
            <wp:wrapSquare wrapText="bothSides"/>
            <wp:docPr id="1425506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6D" w:rsidRPr="00C76AF4">
        <w:t xml:space="preserve">     </w:t>
      </w:r>
      <w:r w:rsidR="008C4237" w:rsidRPr="00C76AF4">
        <w:rPr>
          <w:rFonts w:ascii="Roboto" w:hAnsi="Roboto"/>
        </w:rPr>
        <w:t xml:space="preserve">Given the </w:t>
      </w:r>
      <w:r w:rsidRPr="00C76AF4">
        <w:rPr>
          <w:rFonts w:ascii="Roboto" w:hAnsi="Roboto"/>
        </w:rPr>
        <w:t>data</w:t>
      </w:r>
      <w:r w:rsidR="008C4237" w:rsidRPr="00C76AF4">
        <w:rPr>
          <w:rFonts w:ascii="Roboto" w:hAnsi="Roboto"/>
        </w:rPr>
        <w:t xml:space="preserve"> </w:t>
      </w:r>
      <w:r w:rsidR="005F7D6D" w:rsidRPr="00C76AF4">
        <w:rPr>
          <w:rFonts w:ascii="Roboto" w:hAnsi="Roboto"/>
        </w:rPr>
        <w:t>in these charts</w:t>
      </w:r>
      <w:r w:rsidR="008C4237" w:rsidRPr="00C76AF4">
        <w:rPr>
          <w:rFonts w:ascii="Roboto" w:hAnsi="Roboto"/>
        </w:rPr>
        <w:t xml:space="preserve">, the </w:t>
      </w:r>
      <w:r w:rsidRPr="00C76AF4">
        <w:rPr>
          <w:rFonts w:ascii="Roboto" w:hAnsi="Roboto"/>
        </w:rPr>
        <w:t>most</w:t>
      </w:r>
      <w:r w:rsidR="008C4237" w:rsidRPr="00C76AF4">
        <w:rPr>
          <w:rFonts w:ascii="Roboto" w:hAnsi="Roboto"/>
        </w:rPr>
        <w:t xml:space="preserve"> successful </w:t>
      </w:r>
      <w:r w:rsidRPr="00C76AF4">
        <w:rPr>
          <w:rFonts w:ascii="Roboto" w:hAnsi="Roboto"/>
        </w:rPr>
        <w:t>crowdfunding</w:t>
      </w:r>
      <w:r w:rsidR="008C4237" w:rsidRPr="00C76AF4">
        <w:rPr>
          <w:rFonts w:ascii="Roboto" w:hAnsi="Roboto"/>
        </w:rPr>
        <w:t xml:space="preserve"> campaigns are theater </w:t>
      </w:r>
      <w:r w:rsidRPr="00C76AF4">
        <w:rPr>
          <w:rFonts w:ascii="Roboto" w:hAnsi="Roboto"/>
        </w:rPr>
        <w:t>based</w:t>
      </w:r>
      <w:r w:rsidR="008C4237" w:rsidRPr="00C76AF4">
        <w:rPr>
          <w:rFonts w:ascii="Roboto" w:hAnsi="Roboto"/>
        </w:rPr>
        <w:t xml:space="preserve">, specifically plays. However, looking </w:t>
      </w:r>
      <w:r w:rsidRPr="00C76AF4">
        <w:rPr>
          <w:rFonts w:ascii="Roboto" w:hAnsi="Roboto"/>
        </w:rPr>
        <w:t>at</w:t>
      </w:r>
      <w:r w:rsidR="008C4237" w:rsidRPr="00C76AF4">
        <w:rPr>
          <w:rFonts w:ascii="Roboto" w:hAnsi="Roboto"/>
        </w:rPr>
        <w:t xml:space="preserve"> the stacked graph of parent categories, </w:t>
      </w:r>
      <w:r w:rsidRPr="00C76AF4">
        <w:rPr>
          <w:rFonts w:ascii="Roboto" w:hAnsi="Roboto"/>
        </w:rPr>
        <w:t>theater-based</w:t>
      </w:r>
      <w:r w:rsidR="008C4237" w:rsidRPr="00C76AF4">
        <w:rPr>
          <w:rFonts w:ascii="Roboto" w:hAnsi="Roboto"/>
        </w:rPr>
        <w:t xml:space="preserve"> projects also had </w:t>
      </w:r>
      <w:r w:rsidR="00D203AF" w:rsidRPr="00C76AF4">
        <w:rPr>
          <w:rFonts w:ascii="Roboto" w:hAnsi="Roboto"/>
        </w:rPr>
        <w:t>a</w:t>
      </w:r>
      <w:r w:rsidR="008C4237" w:rsidRPr="00C76AF4">
        <w:rPr>
          <w:rFonts w:ascii="Roboto" w:hAnsi="Roboto"/>
        </w:rPr>
        <w:t xml:space="preserve"> high rate of failure. This could perhaps be because </w:t>
      </w:r>
      <w:r w:rsidRPr="00C76AF4">
        <w:rPr>
          <w:rFonts w:ascii="Roboto" w:hAnsi="Roboto"/>
        </w:rPr>
        <w:t>there</w:t>
      </w:r>
      <w:r w:rsidR="008C4237" w:rsidRPr="00C76AF4">
        <w:rPr>
          <w:rFonts w:ascii="Roboto" w:hAnsi="Roboto"/>
        </w:rPr>
        <w:t xml:space="preserve"> are so many more </w:t>
      </w:r>
      <w:r w:rsidRPr="00C76AF4">
        <w:rPr>
          <w:rFonts w:ascii="Roboto" w:hAnsi="Roboto"/>
        </w:rPr>
        <w:t>theater</w:t>
      </w:r>
      <w:r w:rsidR="008C4237" w:rsidRPr="00C76AF4">
        <w:rPr>
          <w:rFonts w:ascii="Roboto" w:hAnsi="Roboto"/>
        </w:rPr>
        <w:t xml:space="preserve"> projects than there </w:t>
      </w:r>
      <w:r w:rsidRPr="00C76AF4">
        <w:rPr>
          <w:rFonts w:ascii="Roboto" w:hAnsi="Roboto"/>
        </w:rPr>
        <w:t>is</w:t>
      </w:r>
      <w:r w:rsidR="008C4237" w:rsidRPr="00C76AF4">
        <w:rPr>
          <w:rFonts w:ascii="Roboto" w:hAnsi="Roboto"/>
        </w:rPr>
        <w:t xml:space="preserve"> any </w:t>
      </w:r>
      <w:r w:rsidRPr="00C76AF4">
        <w:rPr>
          <w:rFonts w:ascii="Roboto" w:hAnsi="Roboto"/>
        </w:rPr>
        <w:t>o</w:t>
      </w:r>
      <w:r w:rsidR="008C4237" w:rsidRPr="00C76AF4">
        <w:rPr>
          <w:rFonts w:ascii="Roboto" w:hAnsi="Roboto"/>
        </w:rPr>
        <w:t>t</w:t>
      </w:r>
      <w:r w:rsidRPr="00C76AF4">
        <w:rPr>
          <w:rFonts w:ascii="Roboto" w:hAnsi="Roboto"/>
        </w:rPr>
        <w:t>h</w:t>
      </w:r>
      <w:r w:rsidR="008C4237" w:rsidRPr="00C76AF4">
        <w:rPr>
          <w:rFonts w:ascii="Roboto" w:hAnsi="Roboto"/>
        </w:rPr>
        <w:t xml:space="preserve">er </w:t>
      </w:r>
      <w:r w:rsidRPr="00C76AF4">
        <w:rPr>
          <w:rFonts w:ascii="Roboto" w:hAnsi="Roboto"/>
        </w:rPr>
        <w:t>type</w:t>
      </w:r>
      <w:r w:rsidR="008C4237" w:rsidRPr="00C76AF4">
        <w:rPr>
          <w:rFonts w:ascii="Roboto" w:hAnsi="Roboto"/>
        </w:rPr>
        <w:t xml:space="preserve"> of </w:t>
      </w:r>
      <w:r w:rsidRPr="00C76AF4">
        <w:rPr>
          <w:rFonts w:ascii="Roboto" w:hAnsi="Roboto"/>
        </w:rPr>
        <w:t>crowdfunding</w:t>
      </w:r>
      <w:r w:rsidR="008C4237" w:rsidRPr="00C76AF4">
        <w:rPr>
          <w:rFonts w:ascii="Roboto" w:hAnsi="Roboto"/>
        </w:rPr>
        <w:t xml:space="preserve">. </w:t>
      </w:r>
      <w:r w:rsidRPr="00C76AF4">
        <w:rPr>
          <w:rFonts w:ascii="Roboto" w:hAnsi="Roboto"/>
        </w:rPr>
        <w:t>Although</w:t>
      </w:r>
      <w:r w:rsidR="008C4237" w:rsidRPr="00C76AF4">
        <w:rPr>
          <w:rFonts w:ascii="Roboto" w:hAnsi="Roboto"/>
        </w:rPr>
        <w:t xml:space="preserve"> journalism was not as popular of a </w:t>
      </w:r>
      <w:r w:rsidRPr="00C76AF4">
        <w:rPr>
          <w:rFonts w:ascii="Roboto" w:hAnsi="Roboto"/>
        </w:rPr>
        <w:t>project</w:t>
      </w:r>
      <w:r w:rsidR="008C4237" w:rsidRPr="00C76AF4">
        <w:rPr>
          <w:rFonts w:ascii="Roboto" w:hAnsi="Roboto"/>
        </w:rPr>
        <w:t>, each project was successful</w:t>
      </w:r>
      <w:r>
        <w:rPr>
          <w:rFonts w:ascii="Roboto" w:hAnsi="Roboto"/>
        </w:rPr>
        <w:t>ly</w:t>
      </w:r>
      <w:r w:rsidR="008C4237" w:rsidRPr="00C76AF4">
        <w:rPr>
          <w:rFonts w:ascii="Roboto" w:hAnsi="Roboto"/>
        </w:rPr>
        <w:t xml:space="preserve"> funded.</w:t>
      </w:r>
      <w:r w:rsidR="00D203AF" w:rsidRPr="00C76AF4">
        <w:rPr>
          <w:rFonts w:ascii="Roboto" w:hAnsi="Roboto"/>
        </w:rPr>
        <w:t xml:space="preserve"> When broken down by subcategory, science fiction had a higher chance of failure than any of the other categories. </w:t>
      </w:r>
    </w:p>
    <w:p w14:paraId="7C63A41E" w14:textId="2FE7732F" w:rsidR="004C770C" w:rsidRPr="00C76AF4" w:rsidRDefault="00C76AF4" w:rsidP="00C76AF4">
      <w:pPr>
        <w:spacing w:line="276" w:lineRule="auto"/>
        <w:rPr>
          <w:rFonts w:ascii="Roboto" w:hAnsi="Roboto" w:cstheme="majorHAnsi"/>
          <w:color w:val="252528"/>
          <w:spacing w:val="3"/>
        </w:rPr>
      </w:pPr>
      <w:r>
        <w:rPr>
          <w:rFonts w:ascii="Roboto" w:hAnsi="Roboto"/>
        </w:rPr>
        <w:t xml:space="preserve">     </w:t>
      </w:r>
      <w:r w:rsidR="00D203AF" w:rsidRPr="00C76AF4">
        <w:rPr>
          <w:rFonts w:ascii="Roboto" w:hAnsi="Roboto"/>
        </w:rPr>
        <w:t xml:space="preserve">The </w:t>
      </w:r>
      <w:r w:rsidRPr="00C76AF4">
        <w:rPr>
          <w:rFonts w:ascii="Roboto" w:hAnsi="Roboto" w:cstheme="majorHAnsi"/>
          <w:color w:val="252528"/>
          <w:spacing w:val="3"/>
        </w:rPr>
        <w:t>quali</w:t>
      </w:r>
      <w:r w:rsidRPr="00C76AF4">
        <w:rPr>
          <w:rFonts w:ascii="Roboto" w:hAnsi="Roboto" w:cstheme="majorHAnsi"/>
          <w:color w:val="252528"/>
          <w:spacing w:val="3"/>
        </w:rPr>
        <w:t xml:space="preserve">ty </w:t>
      </w:r>
      <w:r w:rsidR="00D203AF" w:rsidRPr="00C76AF4">
        <w:rPr>
          <w:rFonts w:ascii="Roboto" w:hAnsi="Roboto"/>
          <w:color w:val="2B2B2B"/>
        </w:rPr>
        <w:t xml:space="preserve">of these projects is not </w:t>
      </w:r>
      <w:r w:rsidRPr="00C76AF4">
        <w:rPr>
          <w:rFonts w:ascii="Roboto" w:hAnsi="Roboto"/>
          <w:color w:val="2B2B2B"/>
        </w:rPr>
        <w:t>represented</w:t>
      </w:r>
      <w:r w:rsidR="00D203AF" w:rsidRPr="00C76AF4">
        <w:rPr>
          <w:rFonts w:ascii="Roboto" w:hAnsi="Roboto"/>
          <w:color w:val="2B2B2B"/>
        </w:rPr>
        <w:t xml:space="preserve"> in this data. It could be that </w:t>
      </w:r>
      <w:r w:rsidR="005F7D6D" w:rsidRPr="00C76AF4">
        <w:rPr>
          <w:rFonts w:ascii="Roboto" w:hAnsi="Roboto"/>
          <w:color w:val="2B2B2B"/>
        </w:rPr>
        <w:t xml:space="preserve">science fiction projects are popular with </w:t>
      </w:r>
      <w:r w:rsidRPr="00C76AF4">
        <w:rPr>
          <w:rFonts w:ascii="Roboto" w:hAnsi="Roboto"/>
          <w:color w:val="2B2B2B"/>
        </w:rPr>
        <w:t>new</w:t>
      </w:r>
      <w:r w:rsidR="005F7D6D" w:rsidRPr="00C76AF4">
        <w:rPr>
          <w:rFonts w:ascii="Roboto" w:hAnsi="Roboto"/>
          <w:color w:val="2B2B2B"/>
        </w:rPr>
        <w:t xml:space="preserve"> </w:t>
      </w:r>
      <w:r w:rsidRPr="00C76AF4">
        <w:rPr>
          <w:rFonts w:ascii="Roboto" w:hAnsi="Roboto"/>
          <w:color w:val="2B2B2B"/>
        </w:rPr>
        <w:t>companies</w:t>
      </w:r>
      <w:r w:rsidR="005F7D6D" w:rsidRPr="00C76AF4">
        <w:rPr>
          <w:rFonts w:ascii="Roboto" w:hAnsi="Roboto"/>
          <w:color w:val="2B2B2B"/>
        </w:rPr>
        <w:t xml:space="preserve"> </w:t>
      </w:r>
      <w:r w:rsidRPr="00C76AF4">
        <w:rPr>
          <w:rFonts w:ascii="Roboto" w:hAnsi="Roboto"/>
          <w:color w:val="2B2B2B"/>
        </w:rPr>
        <w:t>with</w:t>
      </w:r>
      <w:r w:rsidR="005F7D6D" w:rsidRPr="00C76AF4">
        <w:rPr>
          <w:rFonts w:ascii="Roboto" w:hAnsi="Roboto"/>
          <w:color w:val="2B2B2B"/>
        </w:rPr>
        <w:t xml:space="preserve"> little experience in crowdfunding. It is also not known how much was spent on each project. </w:t>
      </w:r>
      <w:r w:rsidRPr="00C76AF4">
        <w:rPr>
          <w:rFonts w:ascii="Roboto" w:hAnsi="Roboto"/>
          <w:color w:val="2B2B2B"/>
        </w:rPr>
        <w:t>Future</w:t>
      </w:r>
      <w:r w:rsidR="005F7D6D" w:rsidRPr="00C76AF4">
        <w:rPr>
          <w:rFonts w:ascii="Roboto" w:hAnsi="Roboto"/>
          <w:color w:val="2B2B2B"/>
        </w:rPr>
        <w:t xml:space="preserve"> data gathering could include cost and time to produce</w:t>
      </w:r>
      <w:r>
        <w:rPr>
          <w:rFonts w:ascii="Roboto" w:hAnsi="Roboto"/>
          <w:color w:val="2B2B2B"/>
        </w:rPr>
        <w:t xml:space="preserve"> successful and failed crowdfunding </w:t>
      </w:r>
      <w:r w:rsidR="00602EAF">
        <w:rPr>
          <w:rFonts w:ascii="Roboto" w:hAnsi="Roboto"/>
          <w:color w:val="2B2B2B"/>
        </w:rPr>
        <w:t>campaigns</w:t>
      </w:r>
      <w:r w:rsidR="005F7D6D" w:rsidRPr="00C76AF4">
        <w:rPr>
          <w:rFonts w:ascii="Roboto" w:hAnsi="Roboto"/>
          <w:color w:val="2B2B2B"/>
        </w:rPr>
        <w:t xml:space="preserve"> to give an </w:t>
      </w:r>
      <w:r w:rsidRPr="00C76AF4">
        <w:rPr>
          <w:rFonts w:ascii="Roboto" w:hAnsi="Roboto"/>
          <w:color w:val="2B2B2B"/>
        </w:rPr>
        <w:t>idea</w:t>
      </w:r>
      <w:r w:rsidR="005F7D6D" w:rsidRPr="00C76AF4">
        <w:rPr>
          <w:rFonts w:ascii="Roboto" w:hAnsi="Roboto"/>
          <w:color w:val="2B2B2B"/>
        </w:rPr>
        <w:t xml:space="preserve"> </w:t>
      </w:r>
      <w:r w:rsidRPr="00C76AF4">
        <w:rPr>
          <w:rFonts w:ascii="Roboto" w:hAnsi="Roboto"/>
          <w:color w:val="2B2B2B"/>
        </w:rPr>
        <w:t>how</w:t>
      </w:r>
      <w:r w:rsidR="005F7D6D" w:rsidRPr="00C76AF4">
        <w:rPr>
          <w:rFonts w:ascii="Roboto" w:hAnsi="Roboto"/>
          <w:color w:val="2B2B2B"/>
        </w:rPr>
        <w:t xml:space="preserve"> much must be </w:t>
      </w:r>
      <w:r w:rsidR="00602EAF">
        <w:rPr>
          <w:rFonts w:ascii="Roboto" w:hAnsi="Roboto"/>
          <w:color w:val="2B2B2B"/>
        </w:rPr>
        <w:t xml:space="preserve">spent and </w:t>
      </w:r>
      <w:r w:rsidR="005F7D6D" w:rsidRPr="00C76AF4">
        <w:rPr>
          <w:rFonts w:ascii="Roboto" w:hAnsi="Roboto"/>
          <w:color w:val="2B2B2B"/>
        </w:rPr>
        <w:t xml:space="preserve">given in order to </w:t>
      </w:r>
      <w:r w:rsidRPr="00C76AF4">
        <w:rPr>
          <w:rFonts w:ascii="Roboto" w:hAnsi="Roboto"/>
          <w:color w:val="2B2B2B"/>
        </w:rPr>
        <w:t>reach</w:t>
      </w:r>
      <w:r w:rsidR="005F7D6D" w:rsidRPr="00C76AF4">
        <w:rPr>
          <w:rFonts w:ascii="Roboto" w:hAnsi="Roboto"/>
          <w:color w:val="2B2B2B"/>
        </w:rPr>
        <w:t xml:space="preserve"> a goal.</w:t>
      </w:r>
    </w:p>
    <w:p w14:paraId="43C412A8" w14:textId="23E6AC25" w:rsidR="004C770C" w:rsidRPr="00C76AF4" w:rsidRDefault="005F7D6D" w:rsidP="00C76AF4">
      <w:pPr>
        <w:spacing w:line="276" w:lineRule="auto"/>
        <w:rPr>
          <w:rFonts w:ascii="Roboto" w:hAnsi="Roboto"/>
          <w:color w:val="2B2B2B"/>
        </w:rPr>
      </w:pPr>
      <w:r w:rsidRPr="00C76AF4">
        <w:rPr>
          <w:rFonts w:ascii="Roboto" w:hAnsi="Roboto"/>
          <w:noProof/>
          <w:color w:val="2B2B2B"/>
        </w:rPr>
        <w:drawing>
          <wp:anchor distT="0" distB="0" distL="114300" distR="114300" simplePos="0" relativeHeight="251661312" behindDoc="0" locked="0" layoutInCell="1" allowOverlap="1" wp14:anchorId="106B7845" wp14:editId="614D1C31">
            <wp:simplePos x="0" y="0"/>
            <wp:positionH relativeFrom="margin">
              <wp:posOffset>2774950</wp:posOffset>
            </wp:positionH>
            <wp:positionV relativeFrom="paragraph">
              <wp:posOffset>114935</wp:posOffset>
            </wp:positionV>
            <wp:extent cx="3429000" cy="1886585"/>
            <wp:effectExtent l="0" t="0" r="0" b="0"/>
            <wp:wrapSquare wrapText="bothSides"/>
            <wp:docPr id="1185270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8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AF4">
        <w:rPr>
          <w:rFonts w:ascii="Roboto" w:hAnsi="Roboto"/>
          <w:color w:val="2B2B2B"/>
        </w:rPr>
        <w:t xml:space="preserve">     </w:t>
      </w:r>
      <w:r w:rsidR="00D203AF" w:rsidRPr="00C76AF4">
        <w:rPr>
          <w:rFonts w:ascii="Roboto" w:hAnsi="Roboto"/>
          <w:color w:val="2B2B2B"/>
        </w:rPr>
        <w:t xml:space="preserve">As can be seen in the time graph, the overall best month for crowdfunding projects is July. </w:t>
      </w:r>
      <w:r w:rsidR="00C76AF4" w:rsidRPr="00C76AF4">
        <w:rPr>
          <w:rFonts w:ascii="Roboto" w:hAnsi="Roboto"/>
          <w:color w:val="2B2B2B"/>
        </w:rPr>
        <w:t>This</w:t>
      </w:r>
      <w:r w:rsidR="00D203AF" w:rsidRPr="00C76AF4">
        <w:rPr>
          <w:rFonts w:ascii="Roboto" w:hAnsi="Roboto"/>
          <w:color w:val="2B2B2B"/>
        </w:rPr>
        <w:t xml:space="preserve"> is </w:t>
      </w:r>
      <w:r w:rsidR="00C76AF4" w:rsidRPr="00C76AF4">
        <w:rPr>
          <w:rFonts w:ascii="Roboto" w:hAnsi="Roboto"/>
          <w:color w:val="2B2B2B"/>
        </w:rPr>
        <w:t>closely</w:t>
      </w:r>
      <w:r w:rsidR="00D203AF" w:rsidRPr="00C76AF4">
        <w:rPr>
          <w:rFonts w:ascii="Roboto" w:hAnsi="Roboto"/>
          <w:color w:val="2B2B2B"/>
        </w:rPr>
        <w:t xml:space="preserve"> followed by August being the worst month, with the fewest successes, most failures, </w:t>
      </w:r>
      <w:r w:rsidR="00C76AF4" w:rsidRPr="00C76AF4">
        <w:rPr>
          <w:rFonts w:ascii="Roboto" w:hAnsi="Roboto"/>
          <w:color w:val="2B2B2B"/>
        </w:rPr>
        <w:t>a</w:t>
      </w:r>
      <w:r w:rsidR="00D203AF" w:rsidRPr="00C76AF4">
        <w:rPr>
          <w:rFonts w:ascii="Roboto" w:hAnsi="Roboto"/>
          <w:color w:val="2B2B2B"/>
        </w:rPr>
        <w:t xml:space="preserve">nd highest chance of </w:t>
      </w:r>
      <w:r w:rsidR="00C76AF4" w:rsidRPr="00C76AF4">
        <w:rPr>
          <w:rFonts w:ascii="Roboto" w:hAnsi="Roboto"/>
          <w:color w:val="2B2B2B"/>
        </w:rPr>
        <w:t>cancellation</w:t>
      </w:r>
      <w:r w:rsidR="00D203AF" w:rsidRPr="00C76AF4">
        <w:rPr>
          <w:rFonts w:ascii="Roboto" w:hAnsi="Roboto"/>
          <w:color w:val="2B2B2B"/>
        </w:rPr>
        <w:t xml:space="preserve">. A crowdfunding project in </w:t>
      </w:r>
      <w:r w:rsidR="00C76AF4" w:rsidRPr="00C76AF4">
        <w:rPr>
          <w:rFonts w:ascii="Roboto" w:hAnsi="Roboto"/>
          <w:color w:val="2B2B2B"/>
        </w:rPr>
        <w:t>August</w:t>
      </w:r>
      <w:r w:rsidR="00D203AF" w:rsidRPr="00C76AF4">
        <w:rPr>
          <w:rFonts w:ascii="Roboto" w:hAnsi="Roboto"/>
          <w:color w:val="2B2B2B"/>
        </w:rPr>
        <w:t xml:space="preserve"> is not </w:t>
      </w:r>
      <w:r w:rsidR="00C76AF4" w:rsidRPr="00C76AF4">
        <w:rPr>
          <w:rFonts w:ascii="Roboto" w:hAnsi="Roboto"/>
          <w:color w:val="2B2B2B"/>
        </w:rPr>
        <w:t>recommended</w:t>
      </w:r>
      <w:r w:rsidR="00D203AF" w:rsidRPr="00C76AF4">
        <w:rPr>
          <w:rFonts w:ascii="Roboto" w:hAnsi="Roboto"/>
          <w:color w:val="2B2B2B"/>
        </w:rPr>
        <w:t>.</w:t>
      </w:r>
      <w:r w:rsidRPr="00C76AF4">
        <w:rPr>
          <w:rFonts w:ascii="Roboto" w:hAnsi="Roboto"/>
          <w:color w:val="2B2B2B"/>
        </w:rPr>
        <w:t xml:space="preserve"> While monitoring by monthly average over years </w:t>
      </w:r>
      <w:r w:rsidR="00C76AF4" w:rsidRPr="00C76AF4">
        <w:rPr>
          <w:rFonts w:ascii="Roboto" w:hAnsi="Roboto"/>
          <w:color w:val="2B2B2B"/>
        </w:rPr>
        <w:t>gives</w:t>
      </w:r>
      <w:r w:rsidRPr="00C76AF4">
        <w:rPr>
          <w:rFonts w:ascii="Roboto" w:hAnsi="Roboto"/>
          <w:color w:val="2B2B2B"/>
        </w:rPr>
        <w:t xml:space="preserve"> an idea of best months, a </w:t>
      </w:r>
      <w:r w:rsidR="00C76AF4" w:rsidRPr="00C76AF4">
        <w:rPr>
          <w:rFonts w:ascii="Roboto" w:hAnsi="Roboto"/>
          <w:color w:val="2B2B2B"/>
        </w:rPr>
        <w:t>yearly</w:t>
      </w:r>
      <w:r w:rsidRPr="00C76AF4">
        <w:rPr>
          <w:rFonts w:ascii="Roboto" w:hAnsi="Roboto"/>
          <w:color w:val="2B2B2B"/>
        </w:rPr>
        <w:t xml:space="preserve"> graph </w:t>
      </w:r>
      <w:r w:rsidR="00C76AF4" w:rsidRPr="00C76AF4">
        <w:rPr>
          <w:rFonts w:ascii="Roboto" w:hAnsi="Roboto"/>
          <w:color w:val="2B2B2B"/>
        </w:rPr>
        <w:t>could</w:t>
      </w:r>
      <w:r w:rsidRPr="00C76AF4">
        <w:rPr>
          <w:rFonts w:ascii="Roboto" w:hAnsi="Roboto"/>
          <w:color w:val="2B2B2B"/>
        </w:rPr>
        <w:t xml:space="preserve"> show </w:t>
      </w:r>
      <w:r w:rsidR="00602EAF">
        <w:rPr>
          <w:rFonts w:ascii="Roboto" w:hAnsi="Roboto"/>
          <w:color w:val="2B2B2B"/>
        </w:rPr>
        <w:t xml:space="preserve">longer </w:t>
      </w:r>
      <w:r w:rsidRPr="00C76AF4">
        <w:rPr>
          <w:rFonts w:ascii="Roboto" w:hAnsi="Roboto"/>
          <w:color w:val="2B2B2B"/>
        </w:rPr>
        <w:t>trend</w:t>
      </w:r>
      <w:r w:rsidR="00602EAF">
        <w:rPr>
          <w:rFonts w:ascii="Roboto" w:hAnsi="Roboto"/>
          <w:color w:val="2B2B2B"/>
        </w:rPr>
        <w:t>s</w:t>
      </w:r>
      <w:r w:rsidRPr="00C76AF4">
        <w:rPr>
          <w:rFonts w:ascii="Roboto" w:hAnsi="Roboto"/>
          <w:color w:val="2B2B2B"/>
        </w:rPr>
        <w:t xml:space="preserve"> in types of crowdfunding and even in overall </w:t>
      </w:r>
      <w:r w:rsidR="00C76AF4" w:rsidRPr="00C76AF4">
        <w:rPr>
          <w:rFonts w:ascii="Roboto" w:hAnsi="Roboto"/>
          <w:color w:val="2B2B2B"/>
        </w:rPr>
        <w:t>generosity</w:t>
      </w:r>
      <w:r w:rsidRPr="00C76AF4">
        <w:rPr>
          <w:rFonts w:ascii="Roboto" w:hAnsi="Roboto"/>
          <w:color w:val="2B2B2B"/>
        </w:rPr>
        <w:t xml:space="preserve">. Some years might feel tighter than other years for average </w:t>
      </w:r>
      <w:r w:rsidR="00602EAF">
        <w:rPr>
          <w:rFonts w:ascii="Roboto" w:hAnsi="Roboto"/>
          <w:color w:val="2B2B2B"/>
        </w:rPr>
        <w:t>consumers</w:t>
      </w:r>
      <w:r w:rsidRPr="00C76AF4">
        <w:rPr>
          <w:rFonts w:ascii="Roboto" w:hAnsi="Roboto"/>
          <w:color w:val="2B2B2B"/>
        </w:rPr>
        <w:t xml:space="preserve">. </w:t>
      </w:r>
      <w:r w:rsidR="00602EAF">
        <w:rPr>
          <w:rFonts w:ascii="Roboto" w:hAnsi="Roboto"/>
          <w:color w:val="2B2B2B"/>
        </w:rPr>
        <w:t>A yearly trend may show that overall, backers are donating less and less every year.</w:t>
      </w:r>
    </w:p>
    <w:sectPr w:rsidR="004C770C" w:rsidRPr="00C7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2585"/>
    <w:multiLevelType w:val="multilevel"/>
    <w:tmpl w:val="329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44E9E"/>
    <w:multiLevelType w:val="multilevel"/>
    <w:tmpl w:val="986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E17A6"/>
    <w:multiLevelType w:val="multilevel"/>
    <w:tmpl w:val="069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137582">
    <w:abstractNumId w:val="2"/>
  </w:num>
  <w:num w:numId="2" w16cid:durableId="679508272">
    <w:abstractNumId w:val="0"/>
  </w:num>
  <w:num w:numId="3" w16cid:durableId="157242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0C"/>
    <w:rsid w:val="000A7343"/>
    <w:rsid w:val="00402416"/>
    <w:rsid w:val="004C770C"/>
    <w:rsid w:val="005F7D6D"/>
    <w:rsid w:val="00602EAF"/>
    <w:rsid w:val="008C4237"/>
    <w:rsid w:val="00C76AF4"/>
    <w:rsid w:val="00D203AF"/>
    <w:rsid w:val="00E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9CD2"/>
  <w15:chartTrackingRefBased/>
  <w15:docId w15:val="{DC207F73-23D7-45FC-87D6-38C241E5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F7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A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brittle</dc:creator>
  <cp:keywords/>
  <dc:description/>
  <cp:lastModifiedBy>sarah brittle</cp:lastModifiedBy>
  <cp:revision>2</cp:revision>
  <dcterms:created xsi:type="dcterms:W3CDTF">2024-06-12T20:31:00Z</dcterms:created>
  <dcterms:modified xsi:type="dcterms:W3CDTF">2024-06-13T21:43:00Z</dcterms:modified>
</cp:coreProperties>
</file>