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900" w:after="160"/>
        <w:jc w:val="center"/>
      </w:pPr>
      <w:r>
        <w:rPr>
          <w:rFonts w:ascii="Calibri" w:hAnsi="Calibri"/>
          <w:b/>
          <w:color w:val="10182B"/>
          <w:sz w:val="62"/>
        </w:rPr>
        <w:t>ZODIAKOS</w:t>
      </w:r>
    </w:p>
    <w:p>
      <w:pPr>
        <w:spacing w:after="480"/>
        <w:jc w:val="center"/>
      </w:pPr>
      <w:r>
        <w:rPr>
          <w:rFonts w:ascii="Calibri" w:hAnsi="Calibri"/>
          <w:color w:val="7967D8"/>
          <w:sz w:val="30"/>
        </w:rPr>
        <w:t>Game Design Document — Demo</w:t>
      </w:r>
    </w:p>
    <w:p>
      <w:pPr>
        <w:spacing w:after="1280"/>
        <w:jc w:val="center"/>
      </w:pPr>
      <w:r>
        <w:rPr>
          <w:rFonts w:ascii="Calibri" w:hAnsi="Calibri"/>
          <w:b/>
          <w:color w:val="35C9D0"/>
          <w:sz w:val="20"/>
        </w:rPr>
        <w:t>RECORTE VERTICAL SINGLE-PLAYER  |  PC  |  GODOT 4</w:t>
      </w:r>
    </w:p>
    <w:p>
      <w:pPr>
        <w:spacing w:after="160"/>
        <w:jc w:val="center"/>
      </w:pPr>
      <w:r>
        <w:rPr>
          <w:rFonts w:ascii="Calibri" w:hAnsi="Calibri"/>
          <w:i/>
          <w:color w:val="5C6678"/>
          <w:sz w:val="24"/>
        </w:rPr>
        <w:t>Estratégia territorial e logística em um universo interestelar contínuo</w:t>
      </w:r>
    </w:p>
    <w:p>
      <w:pPr>
        <w:spacing w:before="960"/>
        <w:jc w:val="center"/>
      </w:pPr>
      <w:r>
        <w:rPr>
          <w:rFonts w:ascii="Calibri" w:hAnsi="Calibri"/>
          <w:b/>
          <w:color w:val="10182B"/>
          <w:sz w:val="20"/>
        </w:rPr>
        <w:t>Documento para parceiros de desenvolvimento</w:t>
      </w:r>
    </w:p>
    <w:p>
      <w:pPr>
        <w:jc w:val="center"/>
      </w:pPr>
      <w:r>
        <w:rPr>
          <w:rFonts w:ascii="Calibri" w:hAnsi="Calibri"/>
          <w:color w:val="5C6678"/>
          <w:sz w:val="20"/>
        </w:rPr>
        <w:t>Versão 1.0  •  28 de julho de 2026</w:t>
      </w:r>
    </w:p>
    <w:p>
      <w:r>
        <w:br w:type="page"/>
      </w:r>
    </w:p>
    <w:p>
      <w:pPr>
        <w:pStyle w:val="Heading1"/>
      </w:pPr>
      <w:r>
        <w:t>1. Resumo da demo</w:t>
      </w:r>
    </w:p>
    <w:p>
      <w:r>
        <w:rPr>
          <w:rFonts w:ascii="Calibri" w:hAnsi="Calibri"/>
          <w:i w:val="0"/>
          <w:color w:val="202938"/>
          <w:sz w:val="22"/>
        </w:rPr>
        <w:t>A demo de Zodiakos é um recorte vertical single-player de estratégia territorial e logística em tempo real. O jogador parte de um sistema natal, explora estrelas próximas, decide quanto risco assumir, coloniza novos sistemas e fecha uma fronteira poligonal chamada Zodíaco.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35C9D0"/>
          <w:left w:val="single" w:sz="10" w:color="35C9D0"/>
          <w:bottom w:val="single" w:sz="10" w:color="35C9D0"/>
          <w:right w:val="single" w:sz="10" w:color="35C9D0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pStyle w:val="Callout"/>
              <w:spacing w:before="40" w:after="40"/>
            </w:pPr>
            <w:r>
              <w:rPr>
                <w:rFonts w:ascii="Calibri" w:hAnsi="Calibri"/>
                <w:b/>
                <w:color w:val="35C9D0"/>
                <w:sz w:val="20"/>
              </w:rPr>
              <w:t xml:space="preserve">PROMESSA DA DEMO  </w:t>
            </w:r>
            <w:r>
              <w:rPr>
                <w:rFonts w:ascii="Calibri" w:hAnsi="Calibri"/>
                <w:b/>
                <w:color w:val="10182B"/>
                <w:sz w:val="22"/>
              </w:rPr>
              <w:t>Em até 15 minutos, um novo jogador deve transformar três sistemas isolados em um território conectado e perceber imediatamente por que a forma da rede importa.</w:t>
            </w:r>
          </w:p>
        </w:tc>
      </w:tr>
    </w:tbl>
    <w:p>
      <w:pPr>
        <w:spacing w:after="40"/>
      </w:pPr>
    </w:p>
    <w:p>
      <w:pPr>
        <w:pStyle w:val="Heading2"/>
      </w:pPr>
      <w:r>
        <w:t>Ficha do produto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182B"/>
                <w:sz w:val="19"/>
              </w:rPr>
              <w:t>Aspecto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182B"/>
                <w:sz w:val="19"/>
              </w:rPr>
              <w:t>Definição</w:t>
            </w:r>
          </w:p>
        </w:tc>
      </w:tr>
      <w:tr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Gênero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Estratégia territorial e logística em tempo real</w:t>
            </w:r>
          </w:p>
        </w:tc>
      </w:tr>
      <w:tr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Plataforma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PC</w:t>
            </w:r>
          </w:p>
        </w:tc>
      </w:tr>
      <w:tr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Engine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Godot 4</w:t>
            </w:r>
          </w:p>
        </w:tc>
      </w:tr>
      <w:tr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Representação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3D com jogabilidade em um único plano (2.5D)</w:t>
            </w:r>
          </w:p>
        </w:tc>
      </w:tr>
      <w:tr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Modo da demo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Single-player local</w:t>
            </w:r>
          </w:p>
        </w:tc>
      </w:tr>
      <w:tr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Tempo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Tempo real, pausa permitida, sem aceleração</w:t>
            </w:r>
          </w:p>
        </w:tc>
      </w:tr>
      <w:tr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Persistência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Save local; simulação congelada com o jogo fechado</w:t>
            </w:r>
          </w:p>
        </w:tc>
      </w:tr>
      <w:tr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Oponente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Civilização controlada por LLM sob as mesmas regras</w:t>
            </w:r>
          </w:p>
        </w:tc>
      </w:tr>
    </w:tbl>
    <w:p>
      <w:pPr>
        <w:spacing w:after="40"/>
      </w:pPr>
    </w:p>
    <w:p>
      <w:pPr>
        <w:pStyle w:val="Heading2"/>
      </w:pPr>
      <w:r>
        <w:t>O que o recorte precisa provar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O mapa estelar é legível, navegável e capaz de sustentar decisões espaciais.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Sondar reduz incerteza, mas não é uma obrigação para colonizar.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Naves transformam intenção estratégica em ordens com custo e tempo.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Força de Trabalho torna a especialização de sistemas compreensível.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Fechar um Zodíaco cria um benefício territorial visível e desejável.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O ciclo pode continuar no mesmo universo após a introdução.</w:t>
      </w:r>
    </w:p>
    <w:p>
      <w:r>
        <w:br w:type="page"/>
      </w:r>
    </w:p>
    <w:p>
      <w:pPr>
        <w:pStyle w:val="Heading1"/>
      </w:pPr>
      <w:r>
        <w:t>2. Fantasia central e diferenciais</w:t>
      </w:r>
    </w:p>
    <w:p>
      <w:r>
        <w:rPr>
          <w:rFonts w:ascii="Calibri" w:hAnsi="Calibri"/>
          <w:i w:val="0"/>
          <w:color w:val="202938"/>
          <w:sz w:val="22"/>
        </w:rPr>
        <w:t>A fantasia central é transformar uma pequena presença espacial em uma rede interestelar produtiva, defensável e relevante. A demo concentra essa fantasia no primeiro salto de escala: sair de um único sistema e construir o primeiro território coerente.</w:t>
      </w:r>
    </w:p>
    <w:p>
      <w:pPr>
        <w:pStyle w:val="Heading2"/>
      </w:pPr>
      <w:r>
        <w:t>Diferenciais do recorte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182B"/>
                <w:sz w:val="19"/>
              </w:rPr>
              <w:t>Diferencial</w:t>
            </w:r>
          </w:p>
        </w:tc>
        <w:tc>
          <w:tcPr>
            <w:tcW w:type="dxa" w:w="6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182B"/>
                <w:sz w:val="19"/>
              </w:rPr>
              <w:t>Expressão na demo</w:t>
            </w:r>
          </w:p>
        </w:tc>
      </w:tr>
      <w:t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Território desenhado</w:t>
            </w:r>
          </w:p>
        </w:tc>
        <w:tc>
          <w:tcPr>
            <w:tcW w:type="dxa" w:w="6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O domínio surge das ligações que o jogador cria entre estrelas.</w:t>
            </w:r>
          </w:p>
        </w:tc>
      </w:tr>
      <w:t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Logística visível</w:t>
            </w:r>
          </w:p>
        </w:tc>
        <w:tc>
          <w:tcPr>
            <w:tcW w:type="dxa" w:w="6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Distância, alcance, viagem e produção existem no mapa e no tempo.</w:t>
            </w:r>
          </w:p>
        </w:tc>
      </w:tr>
      <w:t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Risco informado</w:t>
            </w:r>
          </w:p>
        </w:tc>
        <w:tc>
          <w:tcPr>
            <w:tcW w:type="dxa" w:w="6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Sondar revela valor; colonizar diretamente economiza uma etapa, mas aceita incerteza.</w:t>
            </w:r>
          </w:p>
        </w:tc>
      </w:tr>
      <w:t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Economia por foco</w:t>
            </w:r>
          </w:p>
        </w:tc>
        <w:tc>
          <w:tcPr>
            <w:tcW w:type="dxa" w:w="6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Um sistema executa apenas um modo produtivo por vez.</w:t>
            </w:r>
          </w:p>
        </w:tc>
      </w:tr>
      <w:t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Bônus geométrico</w:t>
            </w:r>
          </w:p>
        </w:tc>
        <w:tc>
          <w:tcPr>
            <w:tcW w:type="dxa" w:w="6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Um polígono válido com três estrelas ativa vantagens de 3x.</w:t>
            </w:r>
          </w:p>
        </w:tc>
      </w:tr>
      <w:tr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Adversário estratégico</w:t>
            </w:r>
          </w:p>
        </w:tc>
        <w:tc>
          <w:tcPr>
            <w:tcW w:type="dxa" w:w="6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A LLM escolhe objetivos; o motor determinístico valida e resolve ações.</w:t>
            </w:r>
          </w:p>
        </w:tc>
      </w:tr>
    </w:tbl>
    <w:p>
      <w:pPr>
        <w:spacing w:after="40"/>
      </w:pPr>
    </w:p>
    <w:p>
      <w:pPr>
        <w:pStyle w:val="Heading2"/>
      </w:pPr>
      <w:r>
        <w:t>Pilares de design</w:t>
      </w:r>
    </w:p>
    <w:p>
      <w:r>
        <w:rPr>
          <w:rFonts w:ascii="Calibri" w:hAnsi="Calibri"/>
          <w:b/>
          <w:color w:val="202938"/>
          <w:sz w:val="22"/>
        </w:rPr>
        <w:t>Território visível.</w:t>
      </w:r>
      <w:r>
        <w:rPr>
          <w:rFonts w:ascii="Calibri" w:hAnsi="Calibri"/>
          <w:i w:val="0"/>
          <w:color w:val="202938"/>
          <w:sz w:val="22"/>
        </w:rPr>
        <w:t xml:space="preserve"> A posse é percebida diretamente no mapa por estrelas, ligações e áreas fechadas.</w:t>
      </w:r>
    </w:p>
    <w:p>
      <w:r>
        <w:rPr>
          <w:rFonts w:ascii="Calibri" w:hAnsi="Calibri"/>
          <w:b/>
          <w:color w:val="202938"/>
          <w:sz w:val="22"/>
        </w:rPr>
        <w:t>Ordens por nave.</w:t>
      </w:r>
      <w:r>
        <w:rPr>
          <w:rFonts w:ascii="Calibri" w:hAnsi="Calibri"/>
          <w:i w:val="0"/>
          <w:color w:val="202938"/>
          <w:sz w:val="22"/>
        </w:rPr>
        <w:t xml:space="preserve"> O jogador escolhe ação, origem, destino, unidade e rota; não pilota a nave.</w:t>
      </w:r>
    </w:p>
    <w:p>
      <w:r>
        <w:rPr>
          <w:rFonts w:ascii="Calibri" w:hAnsi="Calibri"/>
          <w:b/>
          <w:color w:val="202938"/>
          <w:sz w:val="22"/>
        </w:rPr>
        <w:t>Custo e tempo.</w:t>
      </w:r>
      <w:r>
        <w:rPr>
          <w:rFonts w:ascii="Calibri" w:hAnsi="Calibri"/>
          <w:i w:val="0"/>
          <w:color w:val="202938"/>
          <w:sz w:val="22"/>
        </w:rPr>
        <w:t xml:space="preserve"> Toda vantagem cobra recursos, espera ou ambos.</w:t>
      </w:r>
    </w:p>
    <w:p>
      <w:r>
        <w:rPr>
          <w:rFonts w:ascii="Calibri" w:hAnsi="Calibri"/>
          <w:b/>
          <w:color w:val="202938"/>
          <w:sz w:val="22"/>
        </w:rPr>
        <w:t>Logística antes da força bruta.</w:t>
      </w:r>
      <w:r>
        <w:rPr>
          <w:rFonts w:ascii="Calibri" w:hAnsi="Calibri"/>
          <w:i w:val="0"/>
          <w:color w:val="202938"/>
          <w:sz w:val="22"/>
        </w:rPr>
        <w:t xml:space="preserve"> Produzir não basta: é preciso posicionar, transportar e proteger.</w:t>
      </w:r>
    </w:p>
    <w:p>
      <w:r>
        <w:rPr>
          <w:rFonts w:ascii="Calibri" w:hAnsi="Calibri"/>
          <w:b/>
          <w:color w:val="202938"/>
          <w:sz w:val="22"/>
        </w:rPr>
        <w:t>Geografia com consequência.</w:t>
      </w:r>
      <w:r>
        <w:rPr>
          <w:rFonts w:ascii="Calibri" w:hAnsi="Calibri"/>
          <w:i w:val="0"/>
          <w:color w:val="202938"/>
          <w:sz w:val="22"/>
        </w:rPr>
        <w:t xml:space="preserve"> Distância e alcance limitam decisões e definem oportunidades.</w:t>
      </w:r>
    </w:p>
    <w:p>
      <w:r>
        <w:rPr>
          <w:rFonts w:ascii="Calibri" w:hAnsi="Calibri"/>
          <w:b/>
          <w:color w:val="202938"/>
          <w:sz w:val="22"/>
        </w:rPr>
        <w:t>Universo contínuo.</w:t>
      </w:r>
      <w:r>
        <w:rPr>
          <w:rFonts w:ascii="Calibri" w:hAnsi="Calibri"/>
          <w:i w:val="0"/>
          <w:color w:val="202938"/>
          <w:sz w:val="22"/>
        </w:rPr>
        <w:t xml:space="preserve"> A introdução termina, mas o universo e a progressão permanecem.</w:t>
      </w:r>
    </w:p>
    <w:p>
      <w:r>
        <w:rPr>
          <w:rFonts w:ascii="Calibri" w:hAnsi="Calibri"/>
          <w:b/>
          <w:color w:val="202938"/>
          <w:sz w:val="22"/>
        </w:rPr>
        <w:t>Humanos e agentes sob as mesmas regras.</w:t>
      </w:r>
      <w:r>
        <w:rPr>
          <w:rFonts w:ascii="Calibri" w:hAnsi="Calibri"/>
          <w:i w:val="0"/>
          <w:color w:val="202938"/>
          <w:sz w:val="22"/>
        </w:rPr>
        <w:t xml:space="preserve"> A LLM não controla física nem recebe comandos privilegiados.</w:t>
      </w:r>
    </w:p>
    <w:p>
      <w:r>
        <w:br w:type="page"/>
      </w:r>
    </w:p>
    <w:p>
      <w:pPr>
        <w:pStyle w:val="Heading1"/>
      </w:pPr>
      <w:r>
        <w:t>3. Ciclo principal de jogabilidade</w:t>
      </w:r>
    </w:p>
    <w:p>
      <w:r>
        <w:rPr>
          <w:rFonts w:ascii="Calibri" w:hAnsi="Calibri"/>
          <w:i w:val="0"/>
          <w:color w:val="202938"/>
          <w:sz w:val="22"/>
        </w:rPr>
        <w:t>O domínio do jogador vem da construção de uma rede eficiente e da seleção de prioridades, não da velocidade de clicar. Várias ordens podem avançar simultaneamente enquanto o jogador observa o mapa e prepara o próximo movimento.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7967D8"/>
          <w:left w:val="single" w:sz="10" w:color="7967D8"/>
          <w:bottom w:val="single" w:sz="10" w:color="7967D8"/>
          <w:right w:val="single" w:sz="10" w:color="7967D8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pStyle w:val="Callout"/>
              <w:spacing w:before="40" w:after="40"/>
            </w:pPr>
            <w:r>
              <w:rPr>
                <w:rFonts w:ascii="Calibri" w:hAnsi="Calibri"/>
                <w:b/>
                <w:color w:val="7967D8"/>
                <w:sz w:val="20"/>
              </w:rPr>
              <w:t xml:space="preserve">LOOP  </w:t>
            </w:r>
            <w:r>
              <w:rPr>
                <w:rFonts w:ascii="Calibri" w:hAnsi="Calibri"/>
                <w:b/>
                <w:color w:val="10182B"/>
                <w:sz w:val="22"/>
              </w:rPr>
              <w:t>Observar → decidir o risco → emitir ordem → esperar com propósito → colonizar → especializar → conectar → receber bônus → expandir.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202938"/>
          <w:sz w:val="22"/>
        </w:rPr>
        <w:t>Navegar pelo mapa e selecionar uma estrela controlada como origem.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202938"/>
          <w:sz w:val="22"/>
        </w:rPr>
        <w:t>Escolher qualquer estrela visível como destino.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202938"/>
          <w:sz w:val="22"/>
        </w:rPr>
        <w:t>Selecionar uma nave, uma ação e desenhar a rota.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202938"/>
          <w:sz w:val="22"/>
        </w:rPr>
        <w:t>Comparar alcance e tempo estimado de chegada.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202938"/>
          <w:sz w:val="22"/>
        </w:rPr>
        <w:t>Sondar para reduzir incerteza ou colonizar diretamente.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202938"/>
          <w:sz w:val="22"/>
        </w:rPr>
        <w:t>Distribuir Força de Trabalho no sistema conquistado.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202938"/>
          <w:sz w:val="22"/>
        </w:rPr>
        <w:t>Alternar sistemas entre extração e produção industrial.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202938"/>
          <w:sz w:val="22"/>
        </w:rPr>
        <w:t>Produzir a próxima nave colonizadora.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202938"/>
          <w:sz w:val="22"/>
        </w:rPr>
        <w:t>Dominar três sistemas e conectá-los.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202938"/>
          <w:sz w:val="22"/>
        </w:rPr>
        <w:t>Fechar um Zodíaco e observar o bônus territorial de 3x.</w:t>
      </w:r>
    </w:p>
    <w:p>
      <w:pPr>
        <w:pStyle w:val="Heading2"/>
      </w:pPr>
      <w:r>
        <w:t>Decisões que o jogador aprende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182B"/>
                <w:sz w:val="19"/>
              </w:rPr>
              <w:t>Decisão</w:t>
            </w:r>
          </w:p>
        </w:tc>
        <w:tc>
          <w:tcPr>
            <w:tcW w:type="dxa" w:w="6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182B"/>
                <w:sz w:val="19"/>
              </w:rPr>
              <w:t>Trade-off</w:t>
            </w:r>
          </w:p>
        </w:tc>
      </w:tr>
      <w:tr>
        <w:tc>
          <w:tcPr>
            <w:tcW w:type="dxa" w:w="3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Sondar ou colonizar</w:t>
            </w:r>
          </w:p>
        </w:tc>
        <w:tc>
          <w:tcPr>
            <w:tcW w:type="dxa" w:w="6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Informação antes do investimento versus velocidade e risco.</w:t>
            </w:r>
          </w:p>
        </w:tc>
      </w:tr>
      <w:tr>
        <w:tc>
          <w:tcPr>
            <w:tcW w:type="dxa" w:w="3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Extrair ou produzir</w:t>
            </w:r>
          </w:p>
        </w:tc>
        <w:tc>
          <w:tcPr>
            <w:tcW w:type="dxa" w:w="6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Gerar materiais versus avançar a fila industrial.</w:t>
            </w:r>
          </w:p>
        </w:tc>
      </w:tr>
      <w:tr>
        <w:tc>
          <w:tcPr>
            <w:tcW w:type="dxa" w:w="3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Qual sistema ocupar</w:t>
            </w:r>
          </w:p>
        </w:tc>
        <w:tc>
          <w:tcPr>
            <w:tcW w:type="dxa" w:w="6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Valor dos recursos versus distância e geometria territorial.</w:t>
            </w:r>
          </w:p>
        </w:tc>
      </w:tr>
      <w:tr>
        <w:tc>
          <w:tcPr>
            <w:tcW w:type="dxa" w:w="3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Quando criar ligações</w:t>
            </w:r>
          </w:p>
        </w:tc>
        <w:tc>
          <w:tcPr>
            <w:tcW w:type="dxa" w:w="6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Gastar Metal agora versus ativar o multiplicador territorial.</w:t>
            </w:r>
          </w:p>
        </w:tc>
      </w:tr>
      <w:tr>
        <w:tc>
          <w:tcPr>
            <w:tcW w:type="dxa" w:w="3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Como usar o tempo</w:t>
            </w:r>
          </w:p>
        </w:tc>
        <w:tc>
          <w:tcPr>
            <w:tcW w:type="dxa" w:w="6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Acompanhar ordens em andamento e preparar ações paralelas.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Primeiros 15 minutos</w:t>
      </w:r>
    </w:p>
    <w:p>
      <w:r>
        <w:rPr>
          <w:rFonts w:ascii="Calibri" w:hAnsi="Calibri"/>
          <w:i w:val="0"/>
          <w:color w:val="202938"/>
          <w:sz w:val="22"/>
        </w:rPr>
        <w:t>A introdução usa quests contextuais observadas pelo estado do universo. Não existe tutorial separado, destino obrigatório ou cronômetro punitivo. Os tempos abaixo são metas de experiência.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150"/>
        <w:gridCol w:w="1900"/>
        <w:gridCol w:w="2940"/>
        <w:gridCol w:w="3370"/>
      </w:tblGrid>
      <w:tr>
        <w:trPr>
          <w:tblHeader w:val="true"/>
        </w:trPr>
        <w:tc>
          <w:tcPr>
            <w:tcW w:type="dxa" w:w="11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182B"/>
                <w:sz w:val="19"/>
              </w:rPr>
              <w:t>Janela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182B"/>
                <w:sz w:val="19"/>
              </w:rPr>
              <w:t>Quest</w:t>
            </w:r>
          </w:p>
        </w:tc>
        <w:tc>
          <w:tcPr>
            <w:tcW w:type="dxa" w:w="29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182B"/>
                <w:sz w:val="19"/>
              </w:rPr>
              <w:t>Ação principal</w:t>
            </w:r>
          </w:p>
        </w:tc>
        <w:tc>
          <w:tcPr>
            <w:tcW w:type="dxa" w:w="337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182B"/>
                <w:sz w:val="19"/>
              </w:rPr>
              <w:t>Estado de conclusão</w:t>
            </w:r>
          </w:p>
        </w:tc>
      </w:tr>
      <w:tr>
        <w:tc>
          <w:tcPr>
            <w:tcW w:type="dxa" w:w="11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0–2 min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Um céu ao alcance</w:t>
            </w:r>
          </w:p>
        </w:tc>
        <w:tc>
          <w:tcPr>
            <w:tcW w:type="dxa" w:w="29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Mover câmera, aplicar zoom, selecionar e pausar.</w:t>
            </w:r>
          </w:p>
        </w:tc>
        <w:tc>
          <w:tcPr>
            <w:tcW w:type="dxa" w:w="337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Uma estrela não sondada dentro do alcance é selecionada.</w:t>
            </w:r>
          </w:p>
        </w:tc>
      </w:tr>
      <w:tr>
        <w:tc>
          <w:tcPr>
            <w:tcW w:type="dxa" w:w="11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2–4 min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Conhecer antes de investir</w:t>
            </w:r>
          </w:p>
        </w:tc>
        <w:tc>
          <w:tcPr>
            <w:tcW w:type="dxa" w:w="29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Sondar ou aceitar o risco de colonizar diretamente.</w:t>
            </w:r>
          </w:p>
        </w:tc>
        <w:tc>
          <w:tcPr>
            <w:tcW w:type="dxa" w:w="337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O destino é sondado ou a colonização direta foi ordenada.</w:t>
            </w:r>
          </w:p>
        </w:tc>
      </w:tr>
      <w:tr>
        <w:tc>
          <w:tcPr>
            <w:tcW w:type="dxa" w:w="11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4–6 min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Uma nova morada</w:t>
            </w:r>
          </w:p>
        </w:tc>
        <w:tc>
          <w:tcPr>
            <w:tcW w:type="dxa" w:w="29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Consumir a colonizadora e distribuir 3 pontos.</w:t>
            </w:r>
          </w:p>
        </w:tc>
        <w:tc>
          <w:tcPr>
            <w:tcW w:type="dxa" w:w="337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Ao menos 1 ponto está aplicado a um recurso.</w:t>
            </w:r>
          </w:p>
        </w:tc>
      </w:tr>
      <w:tr>
        <w:tc>
          <w:tcPr>
            <w:tcW w:type="dxa" w:w="11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6–9 min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Preparar a próxima expansão</w:t>
            </w:r>
          </w:p>
        </w:tc>
        <w:tc>
          <w:tcPr>
            <w:tcW w:type="dxa" w:w="29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Mudar o sistema natal para Produção Industrial.</w:t>
            </w:r>
          </w:p>
        </w:tc>
        <w:tc>
          <w:tcPr>
            <w:tcW w:type="dxa" w:w="337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A segunda colonizadora é concluída.</w:t>
            </w:r>
          </w:p>
        </w:tc>
      </w:tr>
      <w:tr>
        <w:tc>
          <w:tcPr>
            <w:tcW w:type="dxa" w:w="11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9–12 min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Três pontos definem uma fronteira</w:t>
            </w:r>
          </w:p>
        </w:tc>
        <w:tc>
          <w:tcPr>
            <w:tcW w:type="dxa" w:w="29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Colonizar o segundo sistema elegível.</w:t>
            </w:r>
          </w:p>
        </w:tc>
        <w:tc>
          <w:tcPr>
            <w:tcW w:type="dxa" w:w="337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Três sistemas formam um triângulo válido.</w:t>
            </w:r>
          </w:p>
        </w:tc>
      </w:tr>
      <w:tr>
        <w:tc>
          <w:tcPr>
            <w:tcW w:type="dxa" w:w="11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12–15 min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Fechar o Zodíaco</w:t>
            </w:r>
          </w:p>
        </w:tc>
        <w:tc>
          <w:tcPr>
            <w:tcW w:type="dxa" w:w="29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Criar as três ligações territoriais.</w:t>
            </w:r>
          </w:p>
        </w:tc>
        <w:tc>
          <w:tcPr>
            <w:tcW w:type="dxa" w:w="337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Polígono ativo com bônus de 3x.</w:t>
            </w:r>
          </w:p>
        </w:tc>
      </w:tr>
    </w:tbl>
    <w:p>
      <w:pPr>
        <w:spacing w:after="40"/>
      </w:pPr>
    </w:p>
    <w:p>
      <w:pPr>
        <w:pStyle w:val="Heading2"/>
      </w:pPr>
      <w:r>
        <w:t>Princípios da introdução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Aprender fazendo: cada quest aparece quando a ação se torna útil.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Objetivos por estado: qualquer sistema elegível pode satisfazer a etapa.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Sem espera vazia: viagens e construções são curtas e permitem preparação paralela.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Sem bloqueio procedural: o seed garante recursos e geometria suficientes.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Liberdade com proteção: o jogador pode ignorar sugestões sem sofrer ataque inicial.</w:t>
      </w:r>
    </w:p>
    <w:p>
      <w:pPr>
        <w:pStyle w:val="Heading2"/>
      </w:pPr>
      <w:r>
        <w:t>Transição para o jogo livre</w:t>
      </w:r>
    </w:p>
    <w:p>
      <w:r>
        <w:rPr>
          <w:rFonts w:ascii="Calibri" w:hAnsi="Calibri"/>
          <w:i w:val="0"/>
          <w:color w:val="202938"/>
          <w:sz w:val="22"/>
        </w:rPr>
        <w:t>Ao fechar o primeiro Zodíaco, a cadeia introdutória termina, uma conquista é concedida e um sinal revela a direção geral da civilização LLM. A próxima quest sugere produzir uma nave de guerra e preparar uma fronteira, mas o jogador permanece livre no mesmo universo.</w:t>
      </w:r>
    </w:p>
    <w:p>
      <w:r>
        <w:br w:type="page"/>
      </w:r>
    </w:p>
    <w:p>
      <w:pPr>
        <w:pStyle w:val="Heading1"/>
      </w:pPr>
      <w:r>
        <w:t>5. Estado inicial e região natal</w:t>
      </w:r>
    </w:p>
    <w:p>
      <w:r>
        <w:rPr>
          <w:rFonts w:ascii="Calibri" w:hAnsi="Calibri"/>
          <w:i w:val="0"/>
          <w:color w:val="202938"/>
          <w:sz w:val="22"/>
        </w:rPr>
        <w:t>A demo começa com uma Civilização Emergente já estabelecida em um sistema natal. O objetivo é reduzir configuração inicial e levar o jogador rapidamente à primeira decisão interestelar.</w:t>
      </w:r>
    </w:p>
    <w:p>
      <w:pPr>
        <w:pStyle w:val="Heading2"/>
      </w:pPr>
      <w:r>
        <w:t>Sistema natal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Sistema pesquisado e colonizado, nível 1, com três planetas.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Uma Base de Produção e um Estoque.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Seis pontos de Força de Trabalho.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Modo inicial: Extração.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Distribuição inicial: quatro pontos em Metal e dois em Energia.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Uma nave de expedição nível 1 e uma nave colonizadora nível 1.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Nenhum guarda e nenhum operário em trânsito.</w:t>
      </w:r>
    </w:p>
    <w:p>
      <w:pPr>
        <w:pStyle w:val="Heading2"/>
      </w:pPr>
      <w:r>
        <w:t>Estoque inicial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6000"/>
        <w:gridCol w:w="3360"/>
      </w:tblGrid>
      <w:tr>
        <w:trPr>
          <w:tblHeader w:val="true"/>
        </w:trPr>
        <w:tc>
          <w:tcPr>
            <w:tcW w:type="dxa" w:w="6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182B"/>
                <w:sz w:val="19"/>
              </w:rPr>
              <w:t>Recurso</w:t>
            </w:r>
          </w:p>
        </w:tc>
        <w:tc>
          <w:tcPr>
            <w:tcW w:type="dxa" w:w="3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182B"/>
                <w:sz w:val="19"/>
              </w:rPr>
              <w:t>Quantidade</w:t>
            </w:r>
          </w:p>
        </w:tc>
      </w:tr>
      <w:tr>
        <w:tc>
          <w:tcPr>
            <w:tcW w:type="dxa" w:w="6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Créditos</w:t>
            </w:r>
          </w:p>
        </w:tc>
        <w:tc>
          <w:tcPr>
            <w:tcW w:type="dxa" w:w="3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300</w:t>
            </w:r>
          </w:p>
        </w:tc>
      </w:tr>
      <w:tr>
        <w:tc>
          <w:tcPr>
            <w:tcW w:type="dxa" w:w="6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Metal</w:t>
            </w:r>
          </w:p>
        </w:tc>
        <w:tc>
          <w:tcPr>
            <w:tcW w:type="dxa" w:w="3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30</w:t>
            </w:r>
          </w:p>
        </w:tc>
      </w:tr>
      <w:tr>
        <w:tc>
          <w:tcPr>
            <w:tcW w:type="dxa" w:w="6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Energia</w:t>
            </w:r>
          </w:p>
        </w:tc>
        <w:tc>
          <w:tcPr>
            <w:tcW w:type="dxa" w:w="3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15</w:t>
            </w:r>
          </w:p>
        </w:tc>
      </w:tr>
      <w:tr>
        <w:tc>
          <w:tcPr>
            <w:tcW w:type="dxa" w:w="6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Influência Cultural</w:t>
            </w:r>
          </w:p>
        </w:tc>
        <w:tc>
          <w:tcPr>
            <w:tcW w:type="dxa" w:w="3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0</w:t>
            </w:r>
          </w:p>
        </w:tc>
      </w:tr>
      <w:tr>
        <w:tc>
          <w:tcPr>
            <w:tcW w:type="dxa" w:w="6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Ciência</w:t>
            </w:r>
          </w:p>
        </w:tc>
        <w:tc>
          <w:tcPr>
            <w:tcW w:type="dxa" w:w="3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0</w:t>
            </w:r>
          </w:p>
        </w:tc>
      </w:tr>
    </w:tbl>
    <w:p>
      <w:pPr>
        <w:spacing w:after="40"/>
      </w:pPr>
    </w:p>
    <w:p>
      <w:pPr>
        <w:pStyle w:val="Heading2"/>
      </w:pPr>
      <w:r>
        <w:t>Garantias do gerador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Ao menos seis estrelas visíveis nas proximidades.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Duas estrelas neutras dentro do alcance básico.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Os três sistemas formam um triângulo válido e visualmente legível.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Cada destino elegível possui de dois a três planetas.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Cada destino inclui ao menos um planeta com Metal e um com Energia.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Nenhum sistema inimigo nasce dentro do triângulo inicial.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A proteção termina depois do primeiro Zodíaco ou após 15 minutos, o que ocorrer por último.</w:t>
      </w:r>
    </w:p>
    <w:p>
      <w:r>
        <w:br w:type="page"/>
      </w:r>
    </w:p>
    <w:p>
      <w:pPr>
        <w:pStyle w:val="Heading1"/>
      </w:pPr>
      <w:r>
        <w:t>6. Mapa, exploração e informação</w:t>
      </w:r>
    </w:p>
    <w:p>
      <w:r>
        <w:rPr>
          <w:rFonts w:ascii="Calibri" w:hAnsi="Calibri"/>
          <w:i w:val="0"/>
          <w:color w:val="202938"/>
          <w:sz w:val="22"/>
        </w:rPr>
        <w:t>O mapa estelar é a interface principal. A câmera se move livremente sobre um universo 3D apresentado em um único plano estratégico. As estrelas são visíveis, mas o conteúdo de cada sistema exige descoberta.</w:t>
      </w:r>
    </w:p>
    <w:p>
      <w:pPr>
        <w:pStyle w:val="Heading2"/>
      </w:pPr>
      <w:r>
        <w:t>Geração e apresentação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Geração procedural determinística por seed.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Materialização de regiões conforme câmera e zoom avançam.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Representações simplificadas para estrelas distantes.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Sem névoa ocultando a posição das estrelas.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Informação interna do sistema oculta até sondagem ou chegada de colonizadora.</w:t>
      </w:r>
    </w:p>
    <w:p>
      <w:pPr>
        <w:pStyle w:val="Heading2"/>
      </w:pPr>
      <w:r>
        <w:t>Estados de conhecimento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00"/>
        <w:gridCol w:w="4380"/>
        <w:gridCol w:w="3180"/>
      </w:tblGrid>
      <w:tr>
        <w:trPr>
          <w:tblHeader w:val="true"/>
        </w:trPr>
        <w:tc>
          <w:tcPr>
            <w:tcW w:type="dxa" w:w="1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182B"/>
                <w:sz w:val="19"/>
              </w:rPr>
              <w:t>Estado</w:t>
            </w:r>
          </w:p>
        </w:tc>
        <w:tc>
          <w:tcPr>
            <w:tcW w:type="dxa" w:w="43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182B"/>
                <w:sz w:val="19"/>
              </w:rPr>
              <w:t>Informação disponível</w:t>
            </w:r>
          </w:p>
        </w:tc>
        <w:tc>
          <w:tcPr>
            <w:tcW w:type="dxa" w:w="31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182B"/>
                <w:sz w:val="19"/>
              </w:rPr>
              <w:t>Ações</w:t>
            </w:r>
          </w:p>
        </w:tc>
      </w:tr>
      <w:tr>
        <w:tc>
          <w:tcPr>
            <w:tcW w:type="dxa" w:w="1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Visível</w:t>
            </w:r>
          </w:p>
        </w:tc>
        <w:tc>
          <w:tcPr>
            <w:tcW w:type="dxa" w:w="43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Posição, aparência externa, distância e ETA por classe.</w:t>
            </w:r>
          </w:p>
        </w:tc>
        <w:tc>
          <w:tcPr>
            <w:tcW w:type="dxa" w:w="31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Sondar ou colonizar diretamente.</w:t>
            </w:r>
          </w:p>
        </w:tc>
      </w:tr>
      <w:tr>
        <w:tc>
          <w:tcPr>
            <w:tcW w:type="dxa" w:w="1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Sondado</w:t>
            </w:r>
          </w:p>
        </w:tc>
        <w:tc>
          <w:tcPr>
            <w:tcW w:type="dxa" w:w="43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Planetas, tipos, Metal, Energia, características e colonização.</w:t>
            </w:r>
          </w:p>
        </w:tc>
        <w:tc>
          <w:tcPr>
            <w:tcW w:type="dxa" w:w="31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Colonizar com risco reduzido.</w:t>
            </w:r>
          </w:p>
        </w:tc>
      </w:tr>
      <w:tr>
        <w:tc>
          <w:tcPr>
            <w:tcW w:type="dxa" w:w="1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Colonizado</w:t>
            </w:r>
          </w:p>
        </w:tc>
        <w:tc>
          <w:tcPr>
            <w:tcW w:type="dxa" w:w="43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Força de Trabalho, produção, modo e fila local.</w:t>
            </w:r>
          </w:p>
        </w:tc>
        <w:tc>
          <w:tcPr>
            <w:tcW w:type="dxa" w:w="31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Especializar, produzir e criar ligação.</w:t>
            </w:r>
          </w:p>
        </w:tc>
      </w:tr>
    </w:tbl>
    <w:p>
      <w:pPr>
        <w:spacing w:after="40"/>
      </w:pPr>
    </w:p>
    <w:p>
      <w:pPr>
        <w:pStyle w:val="Heading2"/>
      </w:pPr>
      <w:r>
        <w:t>Nave de expedição</w:t>
      </w:r>
    </w:p>
    <w:p>
      <w:r>
        <w:rPr>
          <w:rFonts w:ascii="Calibri" w:hAnsi="Calibri"/>
          <w:i w:val="0"/>
          <w:color w:val="202938"/>
          <w:sz w:val="22"/>
        </w:rPr>
        <w:t>A ordem Sondar revela a quantidade de planetas, seus tipos, os recursos disponíveis e as características do sistema. A nave é rápida, relativamente barata, não consome combustível e permanece reutilizável após a missão.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A56B14"/>
          <w:left w:val="single" w:sz="10" w:color="A56B14"/>
          <w:bottom w:val="single" w:sz="10" w:color="A56B14"/>
          <w:right w:val="single" w:sz="10" w:color="A56B1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FF8E8"/>
          </w:tcPr>
          <w:p>
            <w:pPr>
              <w:pStyle w:val="Callout"/>
              <w:spacing w:before="40" w:after="40"/>
            </w:pPr>
            <w:r>
              <w:rPr>
                <w:rFonts w:ascii="Calibri" w:hAnsi="Calibri"/>
                <w:b/>
                <w:color w:val="A56B14"/>
                <w:sz w:val="20"/>
              </w:rPr>
              <w:t xml:space="preserve">REGRA CRÍTICA  </w:t>
            </w:r>
            <w:r>
              <w:rPr>
                <w:rFonts w:ascii="Calibri" w:hAnsi="Calibri"/>
                <w:b/>
                <w:color w:val="10182B"/>
                <w:sz w:val="22"/>
              </w:rPr>
              <w:t>Sondagem é uma ferramenta de redução de incerteza. Nunca é pré-requisito para colonizar.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Colonização e Força de Trabalho</w:t>
      </w:r>
    </w:p>
    <w:p>
      <w:r>
        <w:rPr>
          <w:rFonts w:ascii="Calibri" w:hAnsi="Calibri"/>
          <w:i w:val="0"/>
          <w:color w:val="202938"/>
          <w:sz w:val="22"/>
        </w:rPr>
        <w:t>A colonizadora converte capacidade de nave em capacidade produtiva permanente. Essa transformação é uma das ideias que a demo precisa comunicar sem ambiguidade.</w:t>
      </w:r>
    </w:p>
    <w:p>
      <w:pPr>
        <w:pStyle w:val="Heading2"/>
      </w:pPr>
      <w:r>
        <w:t>Fluxo de colonização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202938"/>
          <w:sz w:val="22"/>
        </w:rPr>
        <w:t>A colonizadora recebe origem, destino e rota.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202938"/>
          <w:sz w:val="22"/>
        </w:rPr>
        <w:t>Pode viajar para um sistema sondado ou desconhecido.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202938"/>
          <w:sz w:val="22"/>
        </w:rPr>
        <w:t>Ao chegar, revela as informações necessárias do sistema.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202938"/>
          <w:sz w:val="22"/>
        </w:rPr>
        <w:t>A nave é consumida permanentemente.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202938"/>
          <w:sz w:val="22"/>
        </w:rPr>
        <w:t>Sua capacidade vira Força de Trabalho vinculada ao sistema.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202938"/>
          <w:sz w:val="22"/>
        </w:rPr>
        <w:t>O jogador distribui os pontos entre planetas e recursos.</w:t>
      </w:r>
    </w:p>
    <w:p>
      <w:pPr>
        <w:pStyle w:val="Heading2"/>
      </w:pPr>
      <w:r>
        <w:t>Regras da Força de Trabalho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A colonizadora nível 1 fornece três pontos e atende até três planetas.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Cada recurso possui uma barra segmentada de 0 a 10.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A redistribuição dentro do mesmo sistema é imediata e gratuita.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Pontos nunca podem ser removidos ou transferidos para outra estrela.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Novas colonizadoras acrescentam capacidade ao sistema existente.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A produção combina potencial natural, pontos aplicados, características e bônus territoriais.</w:t>
      </w:r>
    </w:p>
    <w:p>
      <w:pPr>
        <w:pStyle w:val="Heading2"/>
      </w:pPr>
      <w:r>
        <w:t>Objetivo de UX</w:t>
      </w:r>
    </w:p>
    <w:p>
      <w:r>
        <w:rPr>
          <w:rFonts w:ascii="Calibri" w:hAnsi="Calibri"/>
          <w:i w:val="0"/>
          <w:color w:val="202938"/>
          <w:sz w:val="22"/>
        </w:rPr>
        <w:t>O painel do sistema deve mostrar planetas em linhas ou cartões, recursos associados, barras de 0 a 10, produção por ciclo e modo ativo. Uma sugestão de distribuição pode aparecer, mas nunca deve ser aplicada automaticamente.</w:t>
      </w:r>
    </w:p>
    <w:p>
      <w:r>
        <w:br w:type="page"/>
      </w:r>
    </w:p>
    <w:p>
      <w:pPr>
        <w:pStyle w:val="Heading1"/>
      </w:pPr>
      <w:r>
        <w:t>8. Modos do sistema e produção industrial</w:t>
      </w:r>
    </w:p>
    <w:p>
      <w:r>
        <w:rPr>
          <w:rFonts w:ascii="Calibri" w:hAnsi="Calibri"/>
          <w:i w:val="0"/>
          <w:color w:val="202938"/>
          <w:sz w:val="22"/>
        </w:rPr>
        <w:t>Cada sistema opera em um único modo por vez. Trocar de modo redireciona toda a Força de Trabalho e cria uma escolha clara entre gerar recursos e avançar projetos.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200"/>
        <w:gridCol w:w="3660"/>
        <w:gridCol w:w="3500"/>
      </w:tblGrid>
      <w:tr>
        <w:trPr>
          <w:tblHeader w:val="true"/>
        </w:trPr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182B"/>
                <w:sz w:val="19"/>
              </w:rPr>
              <w:t>Modo</w:t>
            </w:r>
          </w:p>
        </w:tc>
        <w:tc>
          <w:tcPr>
            <w:tcW w:type="dxa" w:w="3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182B"/>
                <w:sz w:val="19"/>
              </w:rPr>
              <w:t>Resultado</w:t>
            </w:r>
          </w:p>
        </w:tc>
        <w:tc>
          <w:tcPr>
            <w:tcW w:type="dxa" w:w="3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182B"/>
                <w:sz w:val="19"/>
              </w:rPr>
              <w:t>O que fica pausado</w:t>
            </w:r>
          </w:p>
        </w:tc>
      </w:tr>
      <w:tr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Extração</w:t>
            </w:r>
          </w:p>
        </w:tc>
        <w:tc>
          <w:tcPr>
            <w:tcW w:type="dxa" w:w="3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Produz Metal e Energia conforme distribuição.</w:t>
            </w:r>
          </w:p>
        </w:tc>
        <w:tc>
          <w:tcPr>
            <w:tcW w:type="dxa" w:w="3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Cultura, Ciência e fila industrial.</w:t>
            </w:r>
          </w:p>
        </w:tc>
      </w:tr>
      <w:tr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Cultural</w:t>
            </w:r>
          </w:p>
        </w:tc>
        <w:tc>
          <w:tcPr>
            <w:tcW w:type="dxa" w:w="3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Gera Influência Cultural.</w:t>
            </w:r>
          </w:p>
        </w:tc>
        <w:tc>
          <w:tcPr>
            <w:tcW w:type="dxa" w:w="3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Extração, Ciência e fila industrial.</w:t>
            </w:r>
          </w:p>
        </w:tc>
      </w:tr>
      <w:tr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Científico</w:t>
            </w:r>
          </w:p>
        </w:tc>
        <w:tc>
          <w:tcPr>
            <w:tcW w:type="dxa" w:w="3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Gera Ciência.</w:t>
            </w:r>
          </w:p>
        </w:tc>
        <w:tc>
          <w:tcPr>
            <w:tcW w:type="dxa" w:w="3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Extração, Cultura e fila industrial.</w:t>
            </w:r>
          </w:p>
        </w:tc>
      </w:tr>
      <w:tr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Produção Industrial</w:t>
            </w:r>
          </w:p>
        </w:tc>
        <w:tc>
          <w:tcPr>
            <w:tcW w:type="dxa" w:w="3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Aplica todos os pontos à fila local.</w:t>
            </w:r>
          </w:p>
        </w:tc>
        <w:tc>
          <w:tcPr>
            <w:tcW w:type="dxa" w:w="3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Extração, Cultura e Ciência.</w:t>
            </w:r>
          </w:p>
        </w:tc>
      </w:tr>
    </w:tbl>
    <w:p>
      <w:pPr>
        <w:spacing w:after="40"/>
      </w:pPr>
    </w:p>
    <w:p>
      <w:pPr>
        <w:pStyle w:val="Heading2"/>
      </w:pPr>
      <w:r>
        <w:t>Fila industrial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Somente o primeiro projeto da fila avança.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Mudar de modo pausa a fila sem perder progresso.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Reordenar projetos preserva o progresso acumulado.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Cancelar é uma ação separada e devolve apenas parte dos recursos.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Custos são retirados quando o projeto entra na fila.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Na introdução, o projeto obrigatório é uma colonizadora nível 1.</w:t>
      </w:r>
    </w:p>
    <w:p>
      <w:pPr>
        <w:pStyle w:val="Heading2"/>
      </w:pPr>
      <w:r>
        <w:t>Catálogo futuro dentro da demo</w:t>
      </w:r>
    </w:p>
    <w:p>
      <w:r>
        <w:rPr>
          <w:rFonts w:ascii="Calibri" w:hAnsi="Calibri"/>
          <w:i w:val="0"/>
          <w:color w:val="202938"/>
          <w:sz w:val="22"/>
        </w:rPr>
        <w:t>A fila foi concebida para produzir naves, defesas, estruturas, melhorias locais e evolução de sistema. O recorte de 15 minutos valida somente a produção da segunda colonizadora; os demais itens aparecem depois da introdução ou permanecem dependentes de especificações próprias.</w:t>
      </w:r>
    </w:p>
    <w:p>
      <w:r>
        <w:br w:type="page"/>
      </w:r>
    </w:p>
    <w:p>
      <w:pPr>
        <w:pStyle w:val="Heading1"/>
      </w:pPr>
      <w:r>
        <w:t>9. Rede territorial e Zodíacos</w:t>
      </w:r>
    </w:p>
    <w:p>
      <w:r>
        <w:rPr>
          <w:rFonts w:ascii="Calibri" w:hAnsi="Calibri"/>
          <w:i w:val="0"/>
          <w:color w:val="202938"/>
          <w:sz w:val="22"/>
        </w:rPr>
        <w:t>Um Zodíaco é uma área territorial delimitada por ligações permanentes entre ao menos três estrelas dominadas. Ele transforma geometria em economia e torna o domínio da civilização imediatamente visível.</w:t>
      </w:r>
    </w:p>
    <w:p>
      <w:pPr>
        <w:pStyle w:val="Heading2"/>
      </w:pPr>
      <w:r>
        <w:t>Formação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color w:val="202938"/>
          <w:sz w:val="22"/>
        </w:rPr>
        <w:t>Selecionar Criar ligação em um sistema dominado.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color w:val="202938"/>
          <w:sz w:val="22"/>
        </w:rPr>
        <w:t>Arrastar uma linha até outro sistema dominado dentro do alcance.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color w:val="202938"/>
          <w:sz w:val="22"/>
        </w:rPr>
        <w:t>Pagar cinco unidades de Metal por ligação confirmada.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color w:val="202938"/>
          <w:sz w:val="22"/>
        </w:rPr>
        <w:t>Fechar um polígono válido com no mínimo três estrelas.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color w:val="202938"/>
          <w:sz w:val="22"/>
        </w:rPr>
        <w:t>Aplicar preenchimento territorial com a cor do jogador.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color w:val="202938"/>
          <w:sz w:val="22"/>
        </w:rPr>
        <w:t>Exibir o indicador Zodíaco ativo: 3x.</w:t>
      </w:r>
    </w:p>
    <w:p>
      <w:pPr>
        <w:pStyle w:val="Heading2"/>
      </w:pPr>
      <w:r>
        <w:t>Bônus de um Zodíaco íntegro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6500"/>
        <w:gridCol w:w="2860"/>
      </w:tblGrid>
      <w:tr>
        <w:trPr>
          <w:tblHeader w:val="true"/>
        </w:trPr>
        <w:tc>
          <w:tcPr>
            <w:tcW w:type="dxa" w:w="6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182B"/>
                <w:sz w:val="19"/>
              </w:rPr>
              <w:t>Domínio</w:t>
            </w:r>
          </w:p>
        </w:tc>
        <w:tc>
          <w:tcPr>
            <w:tcW w:type="dxa" w:w="2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182B"/>
                <w:sz w:val="19"/>
              </w:rPr>
              <w:t>Multiplicador</w:t>
            </w:r>
          </w:p>
        </w:tc>
      </w:tr>
      <w:tr>
        <w:tc>
          <w:tcPr>
            <w:tcW w:type="dxa" w:w="6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Captura de recursos</w:t>
            </w:r>
          </w:p>
        </w:tc>
        <w:tc>
          <w:tcPr>
            <w:tcW w:type="dxa" w:w="2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3x</w:t>
            </w:r>
          </w:p>
        </w:tc>
      </w:tr>
      <w:tr>
        <w:tc>
          <w:tcPr>
            <w:tcW w:type="dxa" w:w="6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Movimento de naves</w:t>
            </w:r>
          </w:p>
        </w:tc>
        <w:tc>
          <w:tcPr>
            <w:tcW w:type="dxa" w:w="2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3x</w:t>
            </w:r>
          </w:p>
        </w:tc>
      </w:tr>
      <w:tr>
        <w:tc>
          <w:tcPr>
            <w:tcW w:type="dxa" w:w="6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Exploração e outras ações territoriais</w:t>
            </w:r>
          </w:p>
        </w:tc>
        <w:tc>
          <w:tcPr>
            <w:tcW w:type="dxa" w:w="2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3x</w:t>
            </w:r>
          </w:p>
        </w:tc>
      </w:tr>
      <w:tr>
        <w:tc>
          <w:tcPr>
            <w:tcW w:type="dxa" w:w="6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Domínio de estrelas neutras</w:t>
            </w:r>
          </w:p>
        </w:tc>
        <w:tc>
          <w:tcPr>
            <w:tcW w:type="dxa" w:w="2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3x</w:t>
            </w:r>
          </w:p>
        </w:tc>
      </w:tr>
    </w:tbl>
    <w:p>
      <w:pPr>
        <w:spacing w:after="40"/>
      </w:pPr>
    </w:p>
    <w:p>
      <w:pPr>
        <w:pStyle w:val="Heading2"/>
      </w:pPr>
      <w:r>
        <w:t>Validação e feedback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Rotas de nave são temporárias; ligações territoriais são permanentes.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A prévia da ligação mostra alcance e validade antes do pagamento.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Um polígono inválido não consome o custo da ligação final.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A interface compara produção antes e depois por alguns segundos.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Ruptura e reorganização avançada pertencem ao GDD mestre, não ao recorte inicial.</w:t>
      </w:r>
    </w:p>
    <w:p>
      <w:r>
        <w:br w:type="page"/>
      </w:r>
    </w:p>
    <w:p>
      <w:pPr>
        <w:pStyle w:val="Heading1"/>
      </w:pPr>
      <w:r>
        <w:t>10. Naves, ordens e viagem</w:t>
      </w:r>
    </w:p>
    <w:p>
      <w:r>
        <w:rPr>
          <w:rFonts w:ascii="Calibri" w:hAnsi="Calibri"/>
          <w:i w:val="0"/>
          <w:color w:val="202938"/>
          <w:sz w:val="22"/>
        </w:rPr>
        <w:t>Cada nave executa uma ordem estratégica validada pelo motor. O jogador controla intenção e rota, enquanto movimento e chegada avançam automaticamente no tempo da simulação.</w:t>
      </w:r>
    </w:p>
    <w:p>
      <w:pPr>
        <w:pStyle w:val="Heading2"/>
      </w:pPr>
      <w:r>
        <w:t>Conteúdo de uma ordem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Ação: sondar, colonizar ou outra ação disponível.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Sistema controlado de origem.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Estrela ou território de destino.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Nave selecionada.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Rota desenhada entre estrelas.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Tempo estimado de chegada.</w:t>
      </w:r>
    </w:p>
    <w:p>
      <w:pPr>
        <w:pStyle w:val="Heading2"/>
      </w:pPr>
      <w:r>
        <w:t>Classes relevantes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100"/>
        <w:gridCol w:w="2870"/>
        <w:gridCol w:w="4390"/>
      </w:tblGrid>
      <w:tr>
        <w:trPr>
          <w:tblHeader w:val="true"/>
        </w:trPr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182B"/>
                <w:sz w:val="19"/>
              </w:rPr>
              <w:t>Classe</w:t>
            </w:r>
          </w:p>
        </w:tc>
        <w:tc>
          <w:tcPr>
            <w:tcW w:type="dxa" w:w="287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182B"/>
                <w:sz w:val="19"/>
              </w:rPr>
              <w:t>Papel</w:t>
            </w:r>
          </w:p>
        </w:tc>
        <w:tc>
          <w:tcPr>
            <w:tcW w:type="dxa" w:w="439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182B"/>
                <w:sz w:val="19"/>
              </w:rPr>
              <w:t>Comportamento na demo</w:t>
            </w:r>
          </w:p>
        </w:tc>
      </w:tr>
      <w:tr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Expedição N1</w:t>
            </w:r>
          </w:p>
        </w:tc>
        <w:tc>
          <w:tcPr>
            <w:tcW w:type="dxa" w:w="287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Reduzir incerteza.</w:t>
            </w:r>
          </w:p>
        </w:tc>
        <w:tc>
          <w:tcPr>
            <w:tcW w:type="dxa" w:w="439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Rápida, barata e reutilizável.</w:t>
            </w:r>
          </w:p>
        </w:tc>
      </w:tr>
      <w:tr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Colonizadora N1</w:t>
            </w:r>
          </w:p>
        </w:tc>
        <w:tc>
          <w:tcPr>
            <w:tcW w:type="dxa" w:w="287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Criar presença produtiva.</w:t>
            </w:r>
          </w:p>
        </w:tc>
        <w:tc>
          <w:tcPr>
            <w:tcW w:type="dxa" w:w="439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Mais lenta; consumida e convertida em 3 pontos.</w:t>
            </w:r>
          </w:p>
        </w:tc>
      </w:tr>
      <w:tr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Guerra</w:t>
            </w:r>
          </w:p>
        </w:tc>
        <w:tc>
          <w:tcPr>
            <w:tcW w:type="dxa" w:w="287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Prometer conflito futuro.</w:t>
            </w:r>
          </w:p>
        </w:tc>
        <w:tc>
          <w:tcPr>
            <w:tcW w:type="dxa" w:w="439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Mais cara; velocidade próxima à expedição; fora do fluxo obrigatório.</w:t>
            </w:r>
          </w:p>
        </w:tc>
      </w:tr>
    </w:tbl>
    <w:p>
      <w:pPr>
        <w:spacing w:after="40"/>
      </w:pPr>
    </w:p>
    <w:p>
      <w:pPr>
        <w:pStyle w:val="Heading2"/>
      </w:pPr>
      <w:r>
        <w:t>Feedback de rota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Linha verde: percurso válido.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Linha vermelha: destino acima do alcance.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Referência visual: raio máximo da nave ou ligação.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ETA: atualizado antes da confirmação.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Várias ordens: podem existir e avançar simultaneamente.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Sem combustível: nenhuma viagem cobra tarifa adicional.</w:t>
      </w:r>
    </w:p>
    <w:p>
      <w:r>
        <w:br w:type="page"/>
      </w:r>
    </w:p>
    <w:p>
      <w:pPr>
        <w:pStyle w:val="Heading1"/>
      </w:pPr>
      <w:r>
        <w:t>11. Interface e feedback</w:t>
      </w:r>
    </w:p>
    <w:p>
      <w:r>
        <w:rPr>
          <w:rFonts w:ascii="Calibri" w:hAnsi="Calibri"/>
          <w:i w:val="0"/>
          <w:color w:val="202938"/>
          <w:sz w:val="22"/>
        </w:rPr>
        <w:t>A interface mínima deve manter o mapa como foco, expor estado e consequência e evitar diálogos que separem o jogador da geografia do universo.</w:t>
      </w:r>
    </w:p>
    <w:p>
      <w:pPr>
        <w:pStyle w:val="Heading2"/>
      </w:pPr>
      <w:r>
        <w:t>Barra superior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Créditos, Metal e Energia.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Controle de pausa e indicação de velocidade 1x.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Influência Cultural e Ciência surgem após o primeiro Zodíaco.</w:t>
      </w:r>
    </w:p>
    <w:p>
      <w:pPr>
        <w:pStyle w:val="Heading2"/>
      </w:pPr>
      <w:r>
        <w:t>Mapa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Estrelas, sistemas dominados e seleção atual.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Naves em deslocamento e rotas temporárias.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Ligações permanentes e preenchimento dos Zodíacos.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Alcance disponível durante o desenho.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Estados visuais claros para válido, inválido, sondado e colonizado.</w:t>
      </w:r>
    </w:p>
    <w:p>
      <w:pPr>
        <w:pStyle w:val="Heading2"/>
      </w:pPr>
      <w:r>
        <w:t>Painel do sistema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Nome, nível, planetas e tipos planetários.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Recursos e barras de Força de Trabalho.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Modo ativo e produção por ciclo.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Fila industrial e progresso do primeiro projeto.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Ações contextuais: sondar, colonizar, atacar e criar ligação.</w:t>
      </w:r>
    </w:p>
    <w:p>
      <w:pPr>
        <w:pStyle w:val="Heading2"/>
      </w:pPr>
      <w:r>
        <w:t>Rastreador de quests</w:t>
      </w:r>
    </w:p>
    <w:p>
      <w:r>
        <w:rPr>
          <w:rFonts w:ascii="Calibri" w:hAnsi="Calibri"/>
          <w:i w:val="0"/>
          <w:color w:val="202938"/>
          <w:sz w:val="22"/>
        </w:rPr>
        <w:t>Exibe um objetivo ativo, uma explicação curta, progresso calculado pelo estado do jogo e opção de minimizar. As quests orientam; nunca bloqueiam controles ou destinos alternativos.</w:t>
      </w:r>
    </w:p>
    <w:p>
      <w:r>
        <w:br w:type="page"/>
      </w:r>
    </w:p>
    <w:p>
      <w:pPr>
        <w:pStyle w:val="Heading1"/>
      </w:pPr>
      <w:r>
        <w:t>12. Tempo, pausa, save e retomada</w:t>
      </w:r>
    </w:p>
    <w:p>
      <w:r>
        <w:rPr>
          <w:rFonts w:ascii="Calibri" w:hAnsi="Calibri"/>
          <w:i w:val="0"/>
          <w:color w:val="202938"/>
          <w:sz w:val="22"/>
        </w:rPr>
        <w:t>A demo simula o universo somente enquanto o aplicativo está aberto. Fechar o jogo congela todo o estado; reabrir deve continuar exatamente do último save.</w:t>
      </w:r>
    </w:p>
    <w:p>
      <w:pPr>
        <w:pStyle w:val="Heading2"/>
      </w:pPr>
      <w:r>
        <w:t>Modelo temporal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5200"/>
        <w:gridCol w:w="4160"/>
      </w:tblGrid>
      <w:tr>
        <w:trPr>
          <w:tblHeader w:val="true"/>
        </w:trPr>
        <w:tc>
          <w:tcPr>
            <w:tcW w:type="dxa" w:w="5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182B"/>
                <w:sz w:val="19"/>
              </w:rPr>
              <w:t>Evento</w:t>
            </w:r>
          </w:p>
        </w:tc>
        <w:tc>
          <w:tcPr>
            <w:tcW w:type="dxa" w:w="4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182B"/>
                <w:sz w:val="19"/>
              </w:rPr>
              <w:t>Parâmetro inicial</w:t>
            </w:r>
          </w:p>
        </w:tc>
      </w:tr>
      <w:tr>
        <w:tc>
          <w:tcPr>
            <w:tcW w:type="dxa" w:w="5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Ciclo econômico</w:t>
            </w:r>
          </w:p>
        </w:tc>
        <w:tc>
          <w:tcPr>
            <w:tcW w:type="dxa" w:w="4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5 segundos</w:t>
            </w:r>
          </w:p>
        </w:tc>
      </w:tr>
      <w:tr>
        <w:tc>
          <w:tcPr>
            <w:tcW w:type="dxa" w:w="5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Expedição entre estrelas próximas</w:t>
            </w:r>
          </w:p>
        </w:tc>
        <w:tc>
          <w:tcPr>
            <w:tcW w:type="dxa" w:w="4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20–30 segundos</w:t>
            </w:r>
          </w:p>
        </w:tc>
      </w:tr>
      <w:tr>
        <w:tc>
          <w:tcPr>
            <w:tcW w:type="dxa" w:w="5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Colonizadora entre estrelas próximas</w:t>
            </w:r>
          </w:p>
        </w:tc>
        <w:tc>
          <w:tcPr>
            <w:tcW w:type="dxa" w:w="4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35–50 segundos</w:t>
            </w:r>
          </w:p>
        </w:tc>
      </w:tr>
      <w:tr>
        <w:tc>
          <w:tcPr>
            <w:tcW w:type="dxa" w:w="5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Nave de guerra entre estrelas próximas</w:t>
            </w:r>
          </w:p>
        </w:tc>
        <w:tc>
          <w:tcPr>
            <w:tcW w:type="dxa" w:w="4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22–32 segundos</w:t>
            </w:r>
          </w:p>
        </w:tc>
      </w:tr>
      <w:tr>
        <w:tc>
          <w:tcPr>
            <w:tcW w:type="dxa" w:w="5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Sondagem após chegada</w:t>
            </w:r>
          </w:p>
        </w:tc>
        <w:tc>
          <w:tcPr>
            <w:tcW w:type="dxa" w:w="4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5 segundos</w:t>
            </w:r>
          </w:p>
        </w:tc>
      </w:tr>
      <w:tr>
        <w:tc>
          <w:tcPr>
            <w:tcW w:type="dxa" w:w="5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Colonização após chegada</w:t>
            </w:r>
          </w:p>
        </w:tc>
        <w:tc>
          <w:tcPr>
            <w:tcW w:type="dxa" w:w="4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Imediata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7967D8"/>
          <w:left w:val="single" w:sz="10" w:color="7967D8"/>
          <w:bottom w:val="single" w:sz="10" w:color="7967D8"/>
          <w:right w:val="single" w:sz="10" w:color="7967D8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pStyle w:val="Callout"/>
              <w:spacing w:before="40" w:after="40"/>
            </w:pPr>
            <w:r>
              <w:rPr>
                <w:rFonts w:ascii="Calibri" w:hAnsi="Calibri"/>
                <w:b/>
                <w:color w:val="7967D8"/>
                <w:sz w:val="20"/>
              </w:rPr>
              <w:t xml:space="preserve">PAUSA GLOBAL  </w:t>
            </w:r>
            <w:r>
              <w:rPr>
                <w:rFonts w:ascii="Calibri" w:hAnsi="Calibri"/>
                <w:b/>
                <w:color w:val="10182B"/>
                <w:sz w:val="22"/>
              </w:rPr>
              <w:t>Pausar interrompe viagens, sondagem, economia, produção industrial e decisões da LLM.</w:t>
            </w:r>
          </w:p>
        </w:tc>
      </w:tr>
    </w:tbl>
    <w:p>
      <w:pPr>
        <w:spacing w:after="40"/>
      </w:pPr>
    </w:p>
    <w:p>
      <w:pPr>
        <w:pStyle w:val="Heading2"/>
      </w:pPr>
      <w:r>
        <w:t>Gatilhos de autosave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Sondagem ou colonização concluída.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Alteração de Força de Trabalho ou modo do sistema.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Entrada, pausa, retomada, conclusão ou cancelamento de projeto.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Criação ou ruptura de ligação.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Formação ou desativação de Zodíaco.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Fechamento do aplicativo.</w:t>
      </w:r>
    </w:p>
    <w:p>
      <w:r>
        <w:br w:type="page"/>
      </w:r>
    </w:p>
    <w:p>
      <w:pPr>
        <w:pStyle w:val="Heading1"/>
      </w:pPr>
      <w:r>
        <w:t>13. Civilização adversária controlada por LLM</w:t>
      </w:r>
    </w:p>
    <w:p>
      <w:r>
        <w:rPr>
          <w:rFonts w:ascii="Calibri" w:hAnsi="Calibri"/>
          <w:i w:val="0"/>
          <w:color w:val="202938"/>
          <w:sz w:val="22"/>
        </w:rPr>
        <w:t>A civilização adversária funciona como promessa de um universo habitado e como teste de uma camada estratégica compartilhada entre humano e agente. Ela não precisa iniciar combate durante os primeiros 15 minutos.</w:t>
      </w:r>
    </w:p>
    <w:p>
      <w:pPr>
        <w:pStyle w:val="Heading2"/>
      </w:pPr>
      <w:r>
        <w:t>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182B"/>
                <w:sz w:val="19"/>
              </w:rPr>
              <w:t>Camada</w:t>
            </w:r>
          </w:p>
        </w:tc>
        <w:tc>
          <w:tcPr>
            <w:tcW w:type="dxa" w:w="6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182B"/>
                <w:sz w:val="19"/>
              </w:rPr>
              <w:t>Responsabilidade</w:t>
            </w:r>
          </w:p>
        </w:tc>
      </w:tr>
      <w:tr>
        <w:tc>
          <w:tcPr>
            <w:tcW w:type="dxa" w:w="2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LLM</w:t>
            </w:r>
          </w:p>
        </w:tc>
        <w:tc>
          <w:tcPr>
            <w:tcW w:type="dxa" w:w="6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Escolher objetivos, prioridades e comandos válidos.</w:t>
            </w:r>
          </w:p>
        </w:tc>
      </w:tr>
      <w:tr>
        <w:tc>
          <w:tcPr>
            <w:tcW w:type="dxa" w:w="2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Motor determinístico</w:t>
            </w:r>
          </w:p>
        </w:tc>
        <w:tc>
          <w:tcPr>
            <w:tcW w:type="dxa" w:w="6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Validar comandos e resolver movimento, custos, produção e estado.</w:t>
            </w:r>
          </w:p>
        </w:tc>
      </w:tr>
      <w:tr>
        <w:tc>
          <w:tcPr>
            <w:tcW w:type="dxa" w:w="2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Visibilidade</w:t>
            </w:r>
          </w:p>
        </w:tc>
        <w:tc>
          <w:tcPr>
            <w:tcW w:type="dxa" w:w="6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Entregar ao agente apenas informação que sua civilização poderia conhecer.</w:t>
            </w:r>
          </w:p>
        </w:tc>
      </w:tr>
      <w:tr>
        <w:tc>
          <w:tcPr>
            <w:tcW w:type="dxa" w:w="2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Fallback</w:t>
            </w:r>
          </w:p>
        </w:tc>
        <w:tc>
          <w:tcPr>
            <w:tcW w:type="dxa" w:w="6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Manter a ordem anterior quando a resposta for inválida ou indisponível.</w:t>
            </w:r>
          </w:p>
        </w:tc>
      </w:tr>
    </w:tbl>
    <w:p>
      <w:pPr>
        <w:spacing w:after="40"/>
      </w:pPr>
    </w:p>
    <w:p>
      <w:pPr>
        <w:pStyle w:val="Heading2"/>
      </w:pPr>
      <w:r>
        <w:t>Comportamento durante a introdução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Pode sondar, colonizar diretamente, distribuir pontos e formar seu próprio Zodíaco.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Decide por eventos ou em intervalos de 15 segundos, nunca a cada quadro.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Não recebe recursos, visão ou ações privilegiadas.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Não pode atacar durante a proteção inicial.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A primeira aparição revela direção geral e prepara o próximo ciclo.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A56B14"/>
          <w:left w:val="single" w:sz="10" w:color="A56B14"/>
          <w:bottom w:val="single" w:sz="10" w:color="A56B14"/>
          <w:right w:val="single" w:sz="10" w:color="A56B1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FF8E8"/>
          </w:tcPr>
          <w:p>
            <w:pPr>
              <w:pStyle w:val="Callout"/>
              <w:spacing w:before="40" w:after="40"/>
            </w:pPr>
            <w:r>
              <w:rPr>
                <w:rFonts w:ascii="Calibri" w:hAnsi="Calibri"/>
                <w:b/>
                <w:color w:val="A56B14"/>
                <w:sz w:val="20"/>
              </w:rPr>
              <w:t xml:space="preserve">LIMITE DE ESCOPO  </w:t>
            </w:r>
            <w:r>
              <w:rPr>
                <w:rFonts w:ascii="Calibri" w:hAnsi="Calibri"/>
                <w:b/>
                <w:color w:val="10182B"/>
                <w:sz w:val="22"/>
              </w:rPr>
              <w:t>A integração precisa provar decisões estratégicas válidas e fallback seguro; diálogo, diplomacia e combate completo não bloqueiam a demo.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14. Parâmetros iniciais de conteúdo</w:t>
      </w:r>
    </w:p>
    <w:p>
      <w:r>
        <w:rPr>
          <w:rFonts w:ascii="Calibri" w:hAnsi="Calibri"/>
          <w:i w:val="0"/>
          <w:color w:val="202938"/>
          <w:sz w:val="22"/>
        </w:rPr>
        <w:t>Os números desta seção são constantes de teste para calibrar a experiência. Eles são suficientemente concretos para implementação, mas permanecem sujeitos a balanceamento orientado por playtest.</w:t>
      </w:r>
    </w:p>
    <w:p>
      <w:pPr>
        <w:pStyle w:val="Heading2"/>
      </w:pPr>
      <w:r>
        <w:t>Custos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3100"/>
        <w:gridCol w:w="1350"/>
        <w:gridCol w:w="1350"/>
        <w:gridCol w:w="1350"/>
        <w:gridCol w:w="2210"/>
      </w:tblGrid>
      <w:tr>
        <w:trPr>
          <w:tblHeader w:val="true"/>
        </w:trPr>
        <w:tc>
          <w:tcPr>
            <w:tcW w:type="dxa" w:w="3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182B"/>
                <w:sz w:val="19"/>
              </w:rPr>
              <w:t>Item</w:t>
            </w:r>
          </w:p>
        </w:tc>
        <w:tc>
          <w:tcPr>
            <w:tcW w:type="dxa" w:w="13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182B"/>
                <w:sz w:val="19"/>
              </w:rPr>
              <w:t>Créditos</w:t>
            </w:r>
          </w:p>
        </w:tc>
        <w:tc>
          <w:tcPr>
            <w:tcW w:type="dxa" w:w="13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182B"/>
                <w:sz w:val="19"/>
              </w:rPr>
              <w:t>Metal</w:t>
            </w:r>
          </w:p>
        </w:tc>
        <w:tc>
          <w:tcPr>
            <w:tcW w:type="dxa" w:w="13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182B"/>
                <w:sz w:val="19"/>
              </w:rPr>
              <w:t>Energia</w:t>
            </w:r>
          </w:p>
        </w:tc>
        <w:tc>
          <w:tcPr>
            <w:tcW w:type="dxa" w:w="22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182B"/>
                <w:sz w:val="19"/>
              </w:rPr>
              <w:t>Progresso industrial</w:t>
            </w:r>
          </w:p>
        </w:tc>
      </w:tr>
      <w:tr>
        <w:tc>
          <w:tcPr>
            <w:tcW w:type="dxa" w:w="3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Expedição N1</w:t>
            </w:r>
          </w:p>
        </w:tc>
        <w:tc>
          <w:tcPr>
            <w:tcW w:type="dxa" w:w="13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60</w:t>
            </w:r>
          </w:p>
        </w:tc>
        <w:tc>
          <w:tcPr>
            <w:tcW w:type="dxa" w:w="13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5</w:t>
            </w:r>
          </w:p>
        </w:tc>
        <w:tc>
          <w:tcPr>
            <w:tcW w:type="dxa" w:w="13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5</w:t>
            </w:r>
          </w:p>
        </w:tc>
        <w:tc>
          <w:tcPr>
            <w:tcW w:type="dxa" w:w="22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30</w:t>
            </w:r>
          </w:p>
        </w:tc>
      </w:tr>
      <w:tr>
        <w:tc>
          <w:tcPr>
            <w:tcW w:type="dxa" w:w="3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Colonizadora N1</w:t>
            </w:r>
          </w:p>
        </w:tc>
        <w:tc>
          <w:tcPr>
            <w:tcW w:type="dxa" w:w="13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100</w:t>
            </w:r>
          </w:p>
        </w:tc>
        <w:tc>
          <w:tcPr>
            <w:tcW w:type="dxa" w:w="13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10</w:t>
            </w:r>
          </w:p>
        </w:tc>
        <w:tc>
          <w:tcPr>
            <w:tcW w:type="dxa" w:w="13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5</w:t>
            </w:r>
          </w:p>
        </w:tc>
        <w:tc>
          <w:tcPr>
            <w:tcW w:type="dxa" w:w="22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60</w:t>
            </w:r>
          </w:p>
        </w:tc>
      </w:tr>
      <w:tr>
        <w:tc>
          <w:tcPr>
            <w:tcW w:type="dxa" w:w="3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Ligação territorial</w:t>
            </w:r>
          </w:p>
        </w:tc>
        <w:tc>
          <w:tcPr>
            <w:tcW w:type="dxa" w:w="13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0</w:t>
            </w:r>
          </w:p>
        </w:tc>
        <w:tc>
          <w:tcPr>
            <w:tcW w:type="dxa" w:w="13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5</w:t>
            </w:r>
          </w:p>
        </w:tc>
        <w:tc>
          <w:tcPr>
            <w:tcW w:type="dxa" w:w="13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0</w:t>
            </w:r>
          </w:p>
        </w:tc>
        <w:tc>
          <w:tcPr>
            <w:tcW w:type="dxa" w:w="22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0</w:t>
            </w:r>
          </w:p>
        </w:tc>
      </w:tr>
    </w:tbl>
    <w:p>
      <w:pPr>
        <w:spacing w:after="40"/>
      </w:pPr>
    </w:p>
    <w:p>
      <w:pPr>
        <w:pStyle w:val="Heading2"/>
      </w:pPr>
      <w:r>
        <w:t>Produção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Cada ponto em Metal ou Energia produz 1 unidade por ciclo antes de bônus.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Cada ponto em Produção Industrial gera 1 ponto industrial por ciclo.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Com 6 pontos, a colonizadora N1 exige 10 ciclos industriais, ou 50 segundos.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Uma ligação custa 5 Metal e não exige progresso industrial.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O bônus de Zodíaco multiplica produção e ações em 3x.</w:t>
      </w:r>
    </w:p>
    <w:p>
      <w:pPr>
        <w:pStyle w:val="Heading2"/>
      </w:pPr>
      <w:r>
        <w:t>Classificação dos números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182B"/>
                <w:sz w:val="19"/>
              </w:rPr>
              <w:t>Categoria</w:t>
            </w:r>
          </w:p>
        </w:tc>
        <w:tc>
          <w:tcPr>
            <w:tcW w:type="dxa" w:w="5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182B"/>
                <w:sz w:val="19"/>
              </w:rPr>
              <w:t>Status</w:t>
            </w:r>
          </w:p>
        </w:tc>
      </w:tr>
      <w:tr>
        <w:tc>
          <w:tcPr>
            <w:tcW w:type="dxa" w:w="4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Regras estruturais</w:t>
            </w:r>
          </w:p>
        </w:tc>
        <w:tc>
          <w:tcPr>
            <w:tcW w:type="dxa" w:w="5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Confirmadas para o recorte</w:t>
            </w:r>
          </w:p>
        </w:tc>
      </w:tr>
      <w:tr>
        <w:tc>
          <w:tcPr>
            <w:tcW w:type="dxa" w:w="4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Custos, tempos e estoque</w:t>
            </w:r>
          </w:p>
        </w:tc>
        <w:tc>
          <w:tcPr>
            <w:tcW w:type="dxa" w:w="5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Parâmetros iniciais de teste</w:t>
            </w:r>
          </w:p>
        </w:tc>
      </w:tr>
      <w:tr>
        <w:tc>
          <w:tcPr>
            <w:tcW w:type="dxa" w:w="4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Reembolso de cancelamento</w:t>
            </w:r>
          </w:p>
        </w:tc>
        <w:tc>
          <w:tcPr>
            <w:tcW w:type="dxa" w:w="5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Pendente de balanceamento</w:t>
            </w:r>
          </w:p>
        </w:tc>
      </w:tr>
      <w:tr>
        <w:tc>
          <w:tcPr>
            <w:tcW w:type="dxa" w:w="4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Catálogo completo de recursos</w:t>
            </w:r>
          </w:p>
        </w:tc>
        <w:tc>
          <w:tcPr>
            <w:tcW w:type="dxa" w:w="5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Fora desta especificação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15. Tratamento de erros e casos de borda</w:t>
      </w:r>
    </w:p>
    <w:p>
      <w:r>
        <w:rPr>
          <w:rFonts w:ascii="Calibri" w:hAnsi="Calibri"/>
          <w:i w:val="0"/>
          <w:color w:val="202938"/>
          <w:sz w:val="22"/>
        </w:rPr>
        <w:t>Erros devem preservar intenção, explicar a causa e permitir recuperação sem perda arbitrária. A interface antecipa invalidações sempre que possível.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182B"/>
                <w:sz w:val="19"/>
              </w:rPr>
              <w:t>Situação</w:t>
            </w:r>
          </w:p>
        </w:tc>
        <w:tc>
          <w:tcPr>
            <w:tcW w:type="dxa" w:w="65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182B"/>
                <w:sz w:val="19"/>
              </w:rPr>
              <w:t>Resposta esperada</w:t>
            </w:r>
          </w:p>
        </w:tc>
      </w:tr>
      <w:tr>
        <w:tc>
          <w:tcPr>
            <w:tcW w:type="dxa" w:w="2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Rota fora do alcance</w:t>
            </w:r>
          </w:p>
        </w:tc>
        <w:tc>
          <w:tcPr>
            <w:tcW w:type="dxa" w:w="65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Linha vermelha; distância e limite juntos; confirmação bloqueada; alternativas intermediárias destacadas.</w:t>
            </w:r>
          </w:p>
        </w:tc>
      </w:tr>
      <w:tr>
        <w:tc>
          <w:tcPr>
            <w:tcW w:type="dxa" w:w="2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Recursos insuficientes</w:t>
            </w:r>
          </w:p>
        </w:tc>
        <w:tc>
          <w:tcPr>
            <w:tcW w:type="dxa" w:w="65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Item visível; recursos ausentes destacados; ordem só entra na fila quando todos estão disponíveis.</w:t>
            </w:r>
          </w:p>
        </w:tc>
      </w:tr>
      <w:tr>
        <w:tc>
          <w:tcPr>
            <w:tcW w:type="dxa" w:w="2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Destino ocupado em viagem</w:t>
            </w:r>
          </w:p>
        </w:tc>
        <w:tc>
          <w:tcPr>
            <w:tcW w:type="dxa" w:w="65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Nave para no último sistema seguro, notifica o jogador e aguarda nova ordem.</w:t>
            </w:r>
          </w:p>
        </w:tc>
      </w:tr>
      <w:tr>
        <w:tc>
          <w:tcPr>
            <w:tcW w:type="dxa" w:w="2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Polígono inválido</w:t>
            </w:r>
          </w:p>
        </w:tc>
        <w:tc>
          <w:tcPr>
            <w:tcW w:type="dxa" w:w="65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Prévia sem preenchimento, motivo visível e nenhum consumo do custo final.</w:t>
            </w:r>
          </w:p>
        </w:tc>
      </w:tr>
      <w:tr>
        <w:tc>
          <w:tcPr>
            <w:tcW w:type="dxa" w:w="2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Resposta LLM inválida</w:t>
            </w:r>
          </w:p>
        </w:tc>
        <w:tc>
          <w:tcPr>
            <w:tcW w:type="dxa" w:w="65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Ordem anterior preservada; nova tentativa no próximo intervalo.</w:t>
            </w:r>
          </w:p>
        </w:tc>
      </w:tr>
      <w:tr>
        <w:tc>
          <w:tcPr>
            <w:tcW w:type="dxa" w:w="2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Save ausente ou corrompido</w:t>
            </w:r>
          </w:p>
        </w:tc>
        <w:tc>
          <w:tcPr>
            <w:tcW w:type="dxa" w:w="65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Iniciar novo universo somente após informar a falha; nunca sobrescrever silenciosamente um save recuperável.</w:t>
            </w:r>
          </w:p>
        </w:tc>
      </w:tr>
    </w:tbl>
    <w:p>
      <w:pPr>
        <w:spacing w:after="40"/>
      </w:pPr>
    </w:p>
    <w:p>
      <w:pPr>
        <w:pStyle w:val="Heading2"/>
      </w:pPr>
      <w:r>
        <w:t>Princípio de recuperação</w:t>
      </w:r>
    </w:p>
    <w:p>
      <w:r>
        <w:rPr>
          <w:rFonts w:ascii="Calibri" w:hAnsi="Calibri"/>
          <w:i w:val="0"/>
          <w:color w:val="202938"/>
          <w:sz w:val="22"/>
        </w:rPr>
        <w:t>Uma ordem inválida não deve destruir uma nave, consumir recursos ou alterar o estado territorial. Custos são aplicados apenas quando a ação puder ser confirmada.</w:t>
      </w:r>
    </w:p>
    <w:p>
      <w:r>
        <w:br w:type="page"/>
      </w:r>
    </w:p>
    <w:p>
      <w:pPr>
        <w:pStyle w:val="Heading1"/>
      </w:pPr>
      <w:r>
        <w:t>16. Escopo e dependências</w:t>
      </w:r>
    </w:p>
    <w:p>
      <w:r>
        <w:rPr>
          <w:rFonts w:ascii="Calibri" w:hAnsi="Calibri"/>
          <w:i w:val="0"/>
          <w:color w:val="202938"/>
          <w:sz w:val="22"/>
        </w:rPr>
        <w:t>A demo deve provar o núcleo territorial, não antecipar todo o produto. A fronteira abaixo serve como contrato de produção para evitar que sistemas futuros ampliem o recorte.</w:t>
      </w:r>
    </w:p>
    <w:p>
      <w:pPr>
        <w:pStyle w:val="Heading2"/>
      </w:pPr>
      <w:r>
        <w:t>Incluído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Aplicação PC em Godot 4 com mapa 3D em plano estratégico.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Universo local determinístico, câmera, zoom e navegação.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Sondagem, colonização e Força de Trabalho.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Extração e Produção Industrial no fluxo introdutório.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Fila local e produção da segunda colonizadora.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Rotas, alcance, ETA, pausa, save e retomada.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Três sistemas iniciais e formação do primeiro Zodíaco.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Civilização adversária LLM sob regras determinísticas.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Quests contextuais e telemetria para metas de playtest.</w:t>
      </w:r>
    </w:p>
    <w:p>
      <w:pPr>
        <w:pStyle w:val="Heading2"/>
      </w:pPr>
      <w:r>
        <w:t>Fora do recorte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Combate completo e conquista de sistemas inimigos.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Alianças, comércio, diplomacia e mercado.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Árvore tecnológica e progressão completa de Cultura e Ciência.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Evolução completa de sistemas e naves.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Servidor persistente, multiplayer e simulação offline.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Delegação do jogador ausente a uma LLM.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Mobile.</w:t>
      </w:r>
    </w:p>
    <w:p>
      <w:pPr>
        <w:pStyle w:val="Heading2"/>
      </w:pPr>
      <w:r>
        <w:t>Dependências de produção</w:t>
      </w:r>
    </w:p>
    <w:p>
      <w:r>
        <w:rPr>
          <w:rFonts w:ascii="Calibri" w:hAnsi="Calibri"/>
          <w:i w:val="0"/>
          <w:color w:val="202938"/>
          <w:sz w:val="22"/>
        </w:rPr>
        <w:t>O recorte depende de geração inicial garantida, simulação determinística, máquina de estados de ordens, persistência completa, geometria de polígono e uma camada de comandos validáveis pela LLM. O plano técnico existente descreve uma primeira fatia de mapa e viagem, mas não representa funcionalidade já concluída.</w:t>
      </w:r>
    </w:p>
    <w:p>
      <w:r>
        <w:br w:type="page"/>
      </w:r>
    </w:p>
    <w:p>
      <w:pPr>
        <w:pStyle w:val="Heading1"/>
      </w:pPr>
      <w:r>
        <w:t>17. Critérios de aceite e playtest</w:t>
      </w:r>
    </w:p>
    <w:p>
      <w:r>
        <w:rPr>
          <w:rFonts w:ascii="Calibri" w:hAnsi="Calibri"/>
          <w:i w:val="0"/>
          <w:color w:val="202938"/>
          <w:sz w:val="22"/>
        </w:rPr>
        <w:t>A demo está pronta para avaliação quando o fluxo completo pode ser concluído no mesmo universo e os jogadores compreendem as relações entre sondagem, colonização, trabalho e território.</w:t>
      </w:r>
    </w:p>
    <w:p>
      <w:pPr>
        <w:pStyle w:val="Heading2"/>
      </w:pPr>
      <w:r>
        <w:t>Aceite funcional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Criar, salvar, fechar e retomar o universo sem perda de estado.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Navegar pelo mapa e selecionar origem e destino.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Enviar expedição com alcance e ETA corretos.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Sondar um sistema e revelar planetas e recursos.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Colonizar com ou sem sondagem e converter nave em três pontos.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Distribuir pontos entre recursos e observar produção.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Produzir uma segunda colonizadora pela fila industrial.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Colonizar três sistemas e fechar um polígono válido.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Aplicar o bônus de 3x imediatamente.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Observar a LLM emitir apenas comandos válidos.</w:t>
      </w:r>
    </w:p>
    <w:p>
      <w:pPr>
        <w:pStyle w:val="Heading2"/>
      </w:pPr>
      <w:r>
        <w:t>Metas de experiência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6900"/>
        <w:gridCol w:w="2460"/>
      </w:tblGrid>
      <w:tr>
        <w:trPr>
          <w:tblHeader w:val="true"/>
        </w:trPr>
        <w:tc>
          <w:tcPr>
            <w:tcW w:type="dxa" w:w="6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182B"/>
                <w:sz w:val="19"/>
              </w:rPr>
              <w:t>Métrica</w:t>
            </w:r>
          </w:p>
        </w:tc>
        <w:tc>
          <w:tcPr>
            <w:tcW w:type="dxa" w:w="24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0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182B"/>
                <w:sz w:val="19"/>
              </w:rPr>
              <w:t>Meta</w:t>
            </w:r>
          </w:p>
        </w:tc>
      </w:tr>
      <w:tr>
        <w:tc>
          <w:tcPr>
            <w:tcW w:type="dxa" w:w="6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Primeira ordem emitida</w:t>
            </w:r>
          </w:p>
        </w:tc>
        <w:tc>
          <w:tcPr>
            <w:tcW w:type="dxa" w:w="24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Até 2 minutos</w:t>
            </w:r>
          </w:p>
        </w:tc>
      </w:tr>
      <w:tr>
        <w:tc>
          <w:tcPr>
            <w:tcW w:type="dxa" w:w="6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Formação do primeiro Zodíaco sem ajuda externa</w:t>
            </w:r>
          </w:p>
        </w:tc>
        <w:tc>
          <w:tcPr>
            <w:tcW w:type="dxa" w:w="24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≥ 80% em até 15 minutos</w:t>
            </w:r>
          </w:p>
        </w:tc>
      </w:tr>
      <w:tr>
        <w:tc>
          <w:tcPr>
            <w:tcW w:type="dxa" w:w="6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Compreensão de que sondagem é opcional</w:t>
            </w:r>
          </w:p>
        </w:tc>
        <w:tc>
          <w:tcPr>
            <w:tcW w:type="dxa" w:w="24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≥ 80%</w:t>
            </w:r>
          </w:p>
        </w:tc>
      </w:tr>
      <w:tr>
        <w:tc>
          <w:tcPr>
            <w:tcW w:type="dxa" w:w="6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Compreensão de que a colonizadora vira trabalho</w:t>
            </w:r>
          </w:p>
        </w:tc>
        <w:tc>
          <w:tcPr>
            <w:tcW w:type="dxa" w:w="24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≥ 80%</w:t>
            </w:r>
          </w:p>
        </w:tc>
      </w:tr>
      <w:tr>
        <w:tc>
          <w:tcPr>
            <w:tcW w:type="dxa" w:w="6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color w:val="202938"/>
                <w:sz w:val="19"/>
              </w:rPr>
              <w:t>Compreensão da vantagem de fechar uma área</w:t>
            </w:r>
          </w:p>
        </w:tc>
        <w:tc>
          <w:tcPr>
            <w:tcW w:type="dxa" w:w="24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02938"/>
                <w:sz w:val="19"/>
              </w:rPr>
              <w:t>≥ 80%</w:t>
            </w:r>
          </w:p>
        </w:tc>
      </w:tr>
    </w:tbl>
    <w:p>
      <w:pPr>
        <w:spacing w:after="40"/>
      </w:pPr>
    </w:p>
    <w:p>
      <w:pPr>
        <w:pStyle w:val="Heading2"/>
      </w:pPr>
      <w:r>
        <w:t>Pendências para balanceamento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Ajustar custos e tempos com base na taxa real de conclusão.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Calibrar distribuição inicial e ritmo de produção.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Definir porcentagem de reembolso ao cancelar projetos.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Validar legibilidade do triângulo e do preenchimento territorial.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Medir latência, frequência e custo das decisões da LLM.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Revisar mensagens de erro a partir de falhas observadas.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35C9D0"/>
          <w:left w:val="single" w:sz="10" w:color="35C9D0"/>
          <w:bottom w:val="single" w:sz="10" w:color="35C9D0"/>
          <w:right w:val="single" w:sz="10" w:color="35C9D0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pStyle w:val="Callout"/>
              <w:spacing w:before="40" w:after="40"/>
            </w:pPr>
            <w:r>
              <w:rPr>
                <w:rFonts w:ascii="Calibri" w:hAnsi="Calibri"/>
                <w:b/>
                <w:color w:val="35C9D0"/>
                <w:sz w:val="20"/>
              </w:rPr>
              <w:t xml:space="preserve">DEFINIÇÃO DE SUCESSO  </w:t>
            </w:r>
            <w:r>
              <w:rPr>
                <w:rFonts w:ascii="Calibri" w:hAnsi="Calibri"/>
                <w:b/>
                <w:color w:val="10182B"/>
                <w:sz w:val="22"/>
              </w:rPr>
              <w:t>O parceiro consegue estimar as frentes de trabalho e um novo jogador entende por que transformar três estrelas em um território conectado é a primeira grande conquista de Zodiakos.</w:t>
            </w:r>
          </w:p>
        </w:tc>
      </w:tr>
    </w:tbl>
    <w:p>
      <w:pPr>
        <w:spacing w:after="40"/>
      </w:pPr>
    </w:p>
    <w:p>
      <w:pPr>
        <w:pStyle w:val="Heading1"/>
      </w:pPr>
      <w:r>
        <w:t>18. Horizonte após a demo</w:t>
      </w:r>
    </w:p>
    <w:p>
      <w:r>
        <w:rPr>
          <w:rFonts w:ascii="Calibri" w:hAnsi="Calibri"/>
          <w:i w:val="0"/>
          <w:color w:val="202938"/>
          <w:sz w:val="22"/>
        </w:rPr>
        <w:t>O recorte termina ao provar o núcleo territorial. O universo permanece aberto para introduzir sistemas já previstos no GDD mestre sem torná-los dependências do primeiro marco.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Produção de nave de guerra e preparação da fronteira.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Cultura, Ciência e evolução de sistemas por quests independentes.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Combate, ruptura, reorganização e conquista territorial.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Alianças, comércio e diplomacia mediados pela geografia.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Servidor autoritativo, universo contínuo e multiplayer.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Delegação configurável da civilização a agentes LLM.</w:t>
      </w:r>
    </w:p>
    <w:p>
      <w:r>
        <w:rPr>
          <w:rFonts w:ascii="Calibri" w:hAnsi="Calibri"/>
          <w:i w:val="0"/>
          <w:color w:val="202938"/>
          <w:sz w:val="22"/>
        </w:rPr>
        <w:t>Esses tópicos indicam continuidade de produto, mas não devem ampliar a estimativa nem os critérios de aceite da demo descrita neste documento.</w:t>
      </w:r>
    </w:p>
    <w:p>
      <w:pPr>
        <w:pStyle w:val="Heading2"/>
      </w:pPr>
      <w:r>
        <w:t>Fontes consolidadas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Zodiakos: documento inicial de game design, versão 0.11, 12 de julho de 2026.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Zodiakos: primeiros 15 minutos da demo, versão 0.2, 12 de julho de 2026.</w:t>
      </w:r>
    </w:p>
    <w:p>
      <w:pPr>
        <w:pStyle w:val="ListBullet"/>
      </w:pPr>
      <w:r>
        <w:rPr>
          <w:rFonts w:ascii="Calibri" w:hAnsi="Calibri"/>
          <w:color w:val="202938"/>
          <w:sz w:val="22"/>
        </w:rPr>
        <w:t>Star Map and Timed Travel Implementation Plan, 12 de julho de 2026 — usado apenas como referência técnica planejada.</w:t>
      </w:r>
    </w:p>
    <w:p>
      <w:pPr>
        <w:spacing w:after="0"/>
        <w:jc w:val="center"/>
      </w:pPr>
      <w:r>
        <w:rPr>
          <w:rFonts w:ascii="Calibri" w:hAnsi="Calibri"/>
          <w:i/>
          <w:color w:val="202938"/>
          <w:sz w:val="22"/>
        </w:rPr>
        <w:t>Fim do GDD da demo.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C6678"/>
        <w:sz w:val="18"/>
      </w:rPr>
      <w:t xml:space="preserve">v1.0  •  28 jul. 2026  •  </w:t>
    </w:r>
    <w:r>
      <w:rPr>
        <w:rFonts w:ascii="Calibri" w:hAnsi="Calibri"/>
        <w:color w:val="5C6678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10182B"/>
        <w:sz w:val="18"/>
      </w:rPr>
      <w:t>ZODIAKOS</w:t>
    </w:r>
    <w:r>
      <w:rPr>
        <w:rFonts w:ascii="Calibri" w:hAnsi="Calibri"/>
        <w:color w:val="5C6678"/>
        <w:sz w:val="18"/>
      </w:rPr>
      <w:t xml:space="preserve">  |  GDD DA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9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018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018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7967D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after="0" w:line="288" w:lineRule="auto"/>
    </w:pPr>
    <w:rPr>
      <w:rFonts w:ascii="Calibri" w:hAnsi="Calibri"/>
      <w:color w:val="10182B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Zodiakos — Game Design Document da Demo</dc:title>
  <dc:subject>Recorte vertical single-player para parceiros de desenvolvimento</dc:subject>
  <dc:creator>Projeto Zodiakos</dc:creator>
  <cp:keywords>GDD, game design, strategy, logistics, Godot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