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CDB0C" w14:textId="02A8C052" w:rsidR="001F21B0" w:rsidRPr="001A6A29" w:rsidRDefault="001A6A29">
      <w:pPr>
        <w:rPr>
          <w:b/>
          <w:bCs/>
          <w:sz w:val="28"/>
          <w:szCs w:val="28"/>
        </w:rPr>
      </w:pPr>
      <w:bookmarkStart w:id="0" w:name="_Hlk86821454"/>
      <w:bookmarkEnd w:id="0"/>
      <w:r w:rsidRPr="001A6A29">
        <w:rPr>
          <w:b/>
          <w:bCs/>
          <w:sz w:val="28"/>
          <w:szCs w:val="28"/>
        </w:rPr>
        <w:t>My n</w:t>
      </w:r>
      <w:r w:rsidR="00D02878" w:rsidRPr="001A6A29">
        <w:rPr>
          <w:b/>
          <w:bCs/>
          <w:sz w:val="28"/>
          <w:szCs w:val="28"/>
        </w:rPr>
        <w:t>ote</w:t>
      </w:r>
      <w:r w:rsidRPr="001A6A29">
        <w:rPr>
          <w:b/>
          <w:bCs/>
          <w:sz w:val="28"/>
          <w:szCs w:val="28"/>
        </w:rPr>
        <w:t xml:space="preserve">s on </w:t>
      </w:r>
      <w:r w:rsidR="00D02878" w:rsidRPr="001A6A29">
        <w:rPr>
          <w:b/>
          <w:bCs/>
          <w:sz w:val="28"/>
          <w:szCs w:val="28"/>
        </w:rPr>
        <w:t>how to follow along with FPGA lab on Wednesday November 3.</w:t>
      </w:r>
    </w:p>
    <w:p w14:paraId="1EF3050C" w14:textId="51565CA0" w:rsidR="00D02878" w:rsidRDefault="00D02878">
      <w:r>
        <w:t>DevCloud account required (the files are there, and the FPGAs we will use).</w:t>
      </w:r>
    </w:p>
    <w:p w14:paraId="792C5684" w14:textId="59F40DC7" w:rsidR="001A6A29" w:rsidRDefault="001A6A29">
      <w:r>
        <w:t xml:space="preserve">Susannah Martin pulled together this </w:t>
      </w:r>
      <w:r w:rsidR="001C6E24">
        <w:t>lab and</w:t>
      </w:r>
      <w:r>
        <w:t xml:space="preserve"> will walk us through it.  These are my notes to help everyone follow along, or even try it out in </w:t>
      </w:r>
      <w:proofErr w:type="gramStart"/>
      <w:r>
        <w:t>a</w:t>
      </w:r>
      <w:proofErr w:type="gramEnd"/>
      <w:r>
        <w:t xml:space="preserve"> advance so you can have your questions ready!</w:t>
      </w:r>
    </w:p>
    <w:p w14:paraId="3A8736B2" w14:textId="578183D5" w:rsidR="00D02878" w:rsidRDefault="00D02878">
      <w:r>
        <w:t xml:space="preserve">NOTE: the </w:t>
      </w:r>
      <w:r w:rsidR="001A6A29">
        <w:t xml:space="preserve">live </w:t>
      </w:r>
      <w:r>
        <w:t xml:space="preserve">demonstration of an FPGA usage will be done with the emulator, since the “compile” (place &amp; route in ‘FPGA speak’) takes </w:t>
      </w:r>
      <w:r w:rsidR="001A6A29">
        <w:t xml:space="preserve">a little </w:t>
      </w:r>
      <w:r w:rsidR="005E09D4">
        <w:t>more</w:t>
      </w:r>
      <w:r w:rsidR="001A6A29">
        <w:t xml:space="preserve"> than</w:t>
      </w:r>
      <w:r>
        <w:t xml:space="preserve"> two hours</w:t>
      </w:r>
      <w:r w:rsidR="005E09D4">
        <w:t xml:space="preserve"> (my most recent compile for this exercise took 2 hours 24 minutes)</w:t>
      </w:r>
      <w:r>
        <w:t>.   You are welcome to try the FPGA compile any time on your own – the instructions provide for that!</w:t>
      </w:r>
    </w:p>
    <w:p w14:paraId="0217EDC6" w14:textId="6B0968BE" w:rsidR="00AA5885" w:rsidRDefault="00AA5885"/>
    <w:p w14:paraId="63043A7C" w14:textId="34448263" w:rsidR="00AA5885" w:rsidRDefault="00AA5885"/>
    <w:p w14:paraId="434AD38D" w14:textId="347491B2" w:rsidR="00AA5885" w:rsidRDefault="00BF1B37">
      <w:r>
        <w:t>U</w:t>
      </w:r>
      <w:r w:rsidR="00AA5885">
        <w:t>se a browser</w:t>
      </w:r>
      <w:r>
        <w:t xml:space="preserve"> </w:t>
      </w:r>
      <w:r w:rsidR="00AA5885">
        <w:t>–</w:t>
      </w:r>
    </w:p>
    <w:p w14:paraId="67BB6337" w14:textId="764AB461" w:rsidR="00AA5885" w:rsidRDefault="00BF1B37" w:rsidP="00AA5885">
      <w:pPr>
        <w:pStyle w:val="ListParagraph"/>
        <w:numPr>
          <w:ilvl w:val="0"/>
          <w:numId w:val="3"/>
        </w:numPr>
        <w:spacing w:after="240"/>
        <w:contextualSpacing w:val="0"/>
      </w:pPr>
      <w:r>
        <w:t xml:space="preserve">Get into a Jupyter notebook on DevCloud… </w:t>
      </w:r>
      <w:r w:rsidR="00AA5885">
        <w:t xml:space="preserve">visit </w:t>
      </w:r>
      <w:hyperlink r:id="rId7" w:history="1">
        <w:r w:rsidR="00AA5885" w:rsidRPr="00981C55">
          <w:rPr>
            <w:rStyle w:val="Hyperlink"/>
          </w:rPr>
          <w:t>https://jupyter.oneapi.devcloud.intel.com/hub/login?next=/lab/tree/Welcome.ipynb?reset</w:t>
        </w:r>
      </w:hyperlink>
    </w:p>
    <w:p w14:paraId="017B2F6B" w14:textId="344FB956" w:rsidR="00AA5885" w:rsidRDefault="00AA5885" w:rsidP="00AA5885">
      <w:pPr>
        <w:pStyle w:val="ListParagraph"/>
        <w:numPr>
          <w:ilvl w:val="0"/>
          <w:numId w:val="3"/>
        </w:numPr>
        <w:spacing w:after="240"/>
        <w:contextualSpacing w:val="0"/>
      </w:pPr>
      <w:r>
        <w:t>Click to sign in, click to start a server (if requested)</w:t>
      </w:r>
    </w:p>
    <w:p w14:paraId="76DB7515" w14:textId="7A52D7FC" w:rsidR="00AA5885" w:rsidRDefault="00AA5885" w:rsidP="00AA5885">
      <w:pPr>
        <w:pStyle w:val="ListParagraph"/>
        <w:numPr>
          <w:ilvl w:val="0"/>
          <w:numId w:val="3"/>
        </w:numPr>
        <w:spacing w:after="240"/>
        <w:contextualSpacing w:val="0"/>
      </w:pPr>
      <w:r>
        <w:t>Open a terminal window (New-&gt;Terminal)</w:t>
      </w:r>
    </w:p>
    <w:p w14:paraId="5734CB0B" w14:textId="2BA1E8E2" w:rsidR="00AA5885" w:rsidRDefault="00AA5885" w:rsidP="00A143EC">
      <w:pPr>
        <w:pStyle w:val="ListParagraph"/>
        <w:spacing w:after="240"/>
        <w:contextualSpacing w:val="0"/>
        <w:jc w:val="right"/>
      </w:pPr>
      <w:r w:rsidRPr="00AA5885">
        <w:rPr>
          <w:noProof/>
        </w:rPr>
        <w:drawing>
          <wp:inline distT="0" distB="0" distL="0" distR="0" wp14:anchorId="1A3F5895" wp14:editId="19ECC72E">
            <wp:extent cx="5943600" cy="219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7735"/>
                    </a:xfrm>
                    <a:prstGeom prst="rect">
                      <a:avLst/>
                    </a:prstGeom>
                  </pic:spPr>
                </pic:pic>
              </a:graphicData>
            </a:graphic>
          </wp:inline>
        </w:drawing>
      </w:r>
    </w:p>
    <w:p w14:paraId="5DF95229" w14:textId="77777777" w:rsidR="00AA5885" w:rsidRPr="00AA5885" w:rsidRDefault="00AA5885" w:rsidP="00AA5885">
      <w:pPr>
        <w:pStyle w:val="ListParagraph"/>
        <w:numPr>
          <w:ilvl w:val="0"/>
          <w:numId w:val="3"/>
        </w:numPr>
        <w:spacing w:after="240"/>
        <w:contextualSpacing w:val="0"/>
      </w:pPr>
      <w:r w:rsidRPr="00AA5885">
        <w:t>Type and run this command:</w:t>
      </w:r>
    </w:p>
    <w:p w14:paraId="3842EFFC" w14:textId="010CA6EE" w:rsidR="00A143EC" w:rsidRDefault="00AA5885" w:rsidP="00AA5885">
      <w:pPr>
        <w:pStyle w:val="ListParagraph"/>
        <w:spacing w:after="240"/>
        <w:contextualSpacing w:val="0"/>
        <w:rPr>
          <w:rFonts w:ascii="Consolas" w:hAnsi="Consolas"/>
          <w:b/>
          <w:bCs/>
          <w:noProof/>
        </w:rPr>
      </w:pPr>
      <w:r w:rsidRPr="00AA5885">
        <w:rPr>
          <w:rFonts w:ascii="Consolas" w:hAnsi="Consolas"/>
          <w:b/>
          <w:bCs/>
          <w:noProof/>
        </w:rPr>
        <w:t>rsync -a /data/oneapi_workshop/xpublog/cppcon/FPGALab ~</w:t>
      </w:r>
    </w:p>
    <w:p w14:paraId="71D7DB80" w14:textId="1ACE95BB" w:rsidR="00AA5885" w:rsidRPr="00A143EC" w:rsidRDefault="00A143EC" w:rsidP="00A143EC">
      <w:pPr>
        <w:rPr>
          <w:rFonts w:ascii="Consolas" w:hAnsi="Consolas"/>
          <w:b/>
          <w:bCs/>
          <w:noProof/>
        </w:rPr>
      </w:pPr>
      <w:r>
        <w:rPr>
          <w:rFonts w:ascii="Consolas" w:hAnsi="Consolas"/>
          <w:b/>
          <w:bCs/>
          <w:noProof/>
        </w:rPr>
        <w:br w:type="page"/>
      </w:r>
    </w:p>
    <w:p w14:paraId="506D68EB" w14:textId="50DE6595" w:rsidR="00A143EC" w:rsidRDefault="00AA5885" w:rsidP="00A143EC">
      <w:pPr>
        <w:pStyle w:val="ListParagraph"/>
        <w:numPr>
          <w:ilvl w:val="0"/>
          <w:numId w:val="3"/>
        </w:numPr>
        <w:spacing w:after="240"/>
        <w:contextualSpacing w:val="0"/>
      </w:pPr>
      <w:r>
        <w:lastRenderedPageBreak/>
        <w:t>Open the Jupyter note</w:t>
      </w:r>
      <w:r w:rsidR="00A143EC">
        <w:t>book</w:t>
      </w:r>
      <w:r w:rsidR="00A143EC">
        <w:br/>
      </w:r>
      <w:r w:rsidR="00A143EC" w:rsidRPr="00A143EC">
        <w:rPr>
          <w:rFonts w:ascii="Consolas" w:hAnsi="Consolas"/>
          <w:b/>
          <w:bCs/>
          <w:noProof/>
        </w:rPr>
        <w:t>/FPGALab/fpga_dev_flow.ipynb</w:t>
      </w:r>
      <w:r w:rsidR="00A143EC">
        <w:t xml:space="preserve"> </w:t>
      </w:r>
      <w:r w:rsidR="00A143EC">
        <w:br/>
        <w:t>using (File-&gt;Open from Path…)</w:t>
      </w:r>
    </w:p>
    <w:p w14:paraId="7EEBDEBD" w14:textId="37F4FE82" w:rsidR="00A143EC" w:rsidRDefault="00A143EC" w:rsidP="00A143EC">
      <w:pPr>
        <w:spacing w:after="240"/>
        <w:jc w:val="center"/>
      </w:pPr>
      <w:r w:rsidRPr="00A143EC">
        <w:rPr>
          <w:noProof/>
        </w:rPr>
        <w:drawing>
          <wp:inline distT="0" distB="0" distL="0" distR="0" wp14:anchorId="58422E59" wp14:editId="7DF900C4">
            <wp:extent cx="3038899"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1524213"/>
                    </a:xfrm>
                    <a:prstGeom prst="rect">
                      <a:avLst/>
                    </a:prstGeom>
                  </pic:spPr>
                </pic:pic>
              </a:graphicData>
            </a:graphic>
          </wp:inline>
        </w:drawing>
      </w:r>
    </w:p>
    <w:p w14:paraId="4CD48ABB" w14:textId="322337D5" w:rsidR="00A143EC" w:rsidRDefault="00A143EC" w:rsidP="00A143EC">
      <w:pPr>
        <w:spacing w:after="240"/>
        <w:jc w:val="center"/>
      </w:pPr>
      <w:r w:rsidRPr="00A143EC">
        <w:rPr>
          <w:noProof/>
        </w:rPr>
        <w:drawing>
          <wp:inline distT="0" distB="0" distL="0" distR="0" wp14:anchorId="1B2AB0A5" wp14:editId="4FC776BE">
            <wp:extent cx="341042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1991003"/>
                    </a:xfrm>
                    <a:prstGeom prst="rect">
                      <a:avLst/>
                    </a:prstGeom>
                  </pic:spPr>
                </pic:pic>
              </a:graphicData>
            </a:graphic>
          </wp:inline>
        </w:drawing>
      </w:r>
    </w:p>
    <w:p w14:paraId="0C21B3EF" w14:textId="63D511F3" w:rsidR="00A143EC" w:rsidRDefault="00A143EC" w:rsidP="00A143EC">
      <w:pPr>
        <w:spacing w:after="240"/>
        <w:jc w:val="center"/>
      </w:pPr>
      <w:r>
        <w:t xml:space="preserve">(type in </w:t>
      </w:r>
      <w:r w:rsidRPr="00A143EC">
        <w:rPr>
          <w:rFonts w:ascii="Consolas" w:hAnsi="Consolas"/>
          <w:b/>
          <w:bCs/>
          <w:noProof/>
        </w:rPr>
        <w:t>/FPGALab/fpga_dev_flow.ipynb</w:t>
      </w:r>
      <w:r>
        <w:rPr>
          <w:rFonts w:ascii="Consolas" w:hAnsi="Consolas"/>
          <w:b/>
          <w:bCs/>
          <w:noProof/>
        </w:rPr>
        <w:t xml:space="preserve"> </w:t>
      </w:r>
      <w:r w:rsidRPr="00A143EC">
        <w:t>and click Open)</w:t>
      </w:r>
    </w:p>
    <w:p w14:paraId="001E93D0" w14:textId="7FA9A5C0" w:rsidR="00E83D77" w:rsidRPr="00E83D77" w:rsidRDefault="00E83D77" w:rsidP="00E83D77">
      <w:pPr>
        <w:spacing w:after="240"/>
        <w:jc w:val="center"/>
        <w:rPr>
          <w:i/>
          <w:iCs/>
        </w:rPr>
      </w:pPr>
      <w:r w:rsidRPr="00B8704F">
        <w:rPr>
          <w:b/>
          <w:bCs/>
          <w:i/>
          <w:iCs/>
          <w:highlight w:val="yellow"/>
        </w:rPr>
        <w:t>NOTE: If it says ‘file not found’</w:t>
      </w:r>
      <w:r w:rsidRPr="00E83D77">
        <w:rPr>
          <w:i/>
          <w:iCs/>
        </w:rPr>
        <w:t xml:space="preserve"> – be sure you didn’t</w:t>
      </w:r>
      <w:r>
        <w:rPr>
          <w:i/>
          <w:iCs/>
        </w:rPr>
        <w:t xml:space="preserve"> </w:t>
      </w:r>
      <w:r w:rsidRPr="00E83D77">
        <w:rPr>
          <w:i/>
          <w:iCs/>
        </w:rPr>
        <w:t>have spaces before or after</w:t>
      </w:r>
      <w:r>
        <w:rPr>
          <w:i/>
          <w:iCs/>
        </w:rPr>
        <w:br/>
      </w:r>
      <w:r w:rsidRPr="00E83D77">
        <w:rPr>
          <w:i/>
          <w:iCs/>
        </w:rPr>
        <w:t xml:space="preserve"> the file name when you pasted it into the dialog.</w:t>
      </w:r>
    </w:p>
    <w:p w14:paraId="47A9DC74" w14:textId="24DA9B92" w:rsidR="00A143EC" w:rsidRPr="00611607" w:rsidRDefault="00A143EC" w:rsidP="00A143EC">
      <w:pPr>
        <w:pStyle w:val="ListParagraph"/>
        <w:numPr>
          <w:ilvl w:val="0"/>
          <w:numId w:val="3"/>
        </w:numPr>
        <w:spacing w:after="240"/>
        <w:contextualSpacing w:val="0"/>
        <w:rPr>
          <w:i/>
          <w:iCs/>
        </w:rPr>
      </w:pPr>
      <w:r>
        <w:t>Click the Play Button (</w:t>
      </w:r>
      <w:r w:rsidRPr="00A143EC">
        <w:rPr>
          <w:noProof/>
        </w:rPr>
        <w:drawing>
          <wp:inline distT="0" distB="0" distL="0" distR="0" wp14:anchorId="7D3BA680" wp14:editId="0020213A">
            <wp:extent cx="137160" cy="161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185" cy="164565"/>
                    </a:xfrm>
                    <a:prstGeom prst="rect">
                      <a:avLst/>
                    </a:prstGeom>
                  </pic:spPr>
                </pic:pic>
              </a:graphicData>
            </a:graphic>
          </wp:inline>
        </w:drawing>
      </w:r>
      <w:r>
        <w:t>) to step through the lab.</w:t>
      </w:r>
      <w:r w:rsidR="00611607">
        <w:t xml:space="preserve">  </w:t>
      </w:r>
      <w:r w:rsidR="00611607" w:rsidRPr="00611607">
        <w:rPr>
          <w:i/>
          <w:iCs/>
        </w:rPr>
        <w:t>NOTE: Be sure a step completes before continuing to click on!</w:t>
      </w:r>
    </w:p>
    <w:p w14:paraId="1FDAF77F" w14:textId="2B35A809" w:rsidR="0008669C" w:rsidRDefault="00A143EC" w:rsidP="00A143EC">
      <w:pPr>
        <w:pStyle w:val="ListParagraph"/>
        <w:spacing w:after="240"/>
        <w:contextualSpacing w:val="0"/>
      </w:pPr>
      <w:r w:rsidRPr="00A143EC">
        <w:rPr>
          <w:noProof/>
        </w:rPr>
        <w:drawing>
          <wp:inline distT="0" distB="0" distL="0" distR="0" wp14:anchorId="595A51DD" wp14:editId="79F9E081">
            <wp:extent cx="5943600" cy="2440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0305"/>
                    </a:xfrm>
                    <a:prstGeom prst="rect">
                      <a:avLst/>
                    </a:prstGeom>
                  </pic:spPr>
                </pic:pic>
              </a:graphicData>
            </a:graphic>
          </wp:inline>
        </w:drawing>
      </w:r>
    </w:p>
    <w:p w14:paraId="447C3E2E" w14:textId="77777777" w:rsidR="0008669C" w:rsidRDefault="0008669C">
      <w:r>
        <w:br w:type="page"/>
      </w:r>
    </w:p>
    <w:p w14:paraId="3B93ABE1" w14:textId="77777777" w:rsidR="00A143EC" w:rsidRDefault="00A143EC" w:rsidP="00A143EC">
      <w:pPr>
        <w:pStyle w:val="ListParagraph"/>
        <w:spacing w:after="240"/>
        <w:contextualSpacing w:val="0"/>
      </w:pPr>
    </w:p>
    <w:p w14:paraId="21EAADBC" w14:textId="1BE4F84D" w:rsidR="00273A27" w:rsidRPr="00273A27" w:rsidRDefault="00273A27" w:rsidP="00A143EC">
      <w:pPr>
        <w:pStyle w:val="ListParagraph"/>
        <w:numPr>
          <w:ilvl w:val="0"/>
          <w:numId w:val="3"/>
        </w:numPr>
        <w:spacing w:after="240"/>
        <w:contextualSpacing w:val="0"/>
        <w:rPr>
          <w:rStyle w:val="Strong"/>
          <w:b w:val="0"/>
          <w:bCs w:val="0"/>
        </w:rPr>
      </w:pPr>
      <w:r>
        <w:t>When you get to “</w:t>
      </w:r>
      <w:r>
        <w:rPr>
          <w:rStyle w:val="Strong"/>
          <w:rFonts w:ascii="Segoe UI" w:hAnsi="Segoe UI" w:cs="Segoe UI"/>
          <w:sz w:val="21"/>
          <w:szCs w:val="21"/>
          <w:shd w:val="clear" w:color="auto" w:fill="FFFFFF"/>
        </w:rPr>
        <w:t>Now, let's examine that report file.”</w:t>
      </w:r>
      <w:r>
        <w:rPr>
          <w:rStyle w:val="Strong"/>
          <w:rFonts w:ascii="Segoe UI" w:hAnsi="Segoe UI" w:cs="Segoe UI"/>
          <w:sz w:val="21"/>
          <w:szCs w:val="21"/>
          <w:shd w:val="clear" w:color="auto" w:fill="FFFFFF"/>
        </w:rPr>
        <w:br/>
      </w:r>
      <w:r w:rsidRPr="00273A27">
        <w:rPr>
          <w:rStyle w:val="Strong"/>
          <w:rFonts w:ascii="Segoe UI" w:hAnsi="Segoe UI" w:cs="Segoe UI"/>
          <w:b w:val="0"/>
          <w:bCs w:val="0"/>
          <w:sz w:val="21"/>
          <w:szCs w:val="21"/>
          <w:shd w:val="clear" w:color="auto" w:fill="FFFFFF"/>
        </w:rPr>
        <w:t>You can download the report.zip by right clicking and selecting Download.</w:t>
      </w:r>
    </w:p>
    <w:p w14:paraId="3A16725F" w14:textId="7DBF2E20" w:rsidR="00273A27" w:rsidRDefault="00273A27" w:rsidP="00273A27">
      <w:pPr>
        <w:pStyle w:val="ListParagraph"/>
        <w:spacing w:after="240"/>
        <w:contextualSpacing w:val="0"/>
      </w:pPr>
      <w:r w:rsidRPr="00273A27">
        <w:rPr>
          <w:noProof/>
        </w:rPr>
        <w:drawing>
          <wp:inline distT="0" distB="0" distL="0" distR="0" wp14:anchorId="2AA40F3B" wp14:editId="72E90493">
            <wp:extent cx="3324689" cy="69351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6935168"/>
                    </a:xfrm>
                    <a:prstGeom prst="rect">
                      <a:avLst/>
                    </a:prstGeom>
                  </pic:spPr>
                </pic:pic>
              </a:graphicData>
            </a:graphic>
          </wp:inline>
        </w:drawing>
      </w:r>
    </w:p>
    <w:p w14:paraId="2A596EF2" w14:textId="77777777" w:rsidR="00273A27" w:rsidRDefault="00273A27">
      <w:r>
        <w:br w:type="page"/>
      </w:r>
    </w:p>
    <w:p w14:paraId="560AF754" w14:textId="77777777" w:rsidR="00273A27" w:rsidRDefault="00273A27" w:rsidP="00273A27">
      <w:pPr>
        <w:pStyle w:val="ListParagraph"/>
        <w:spacing w:after="240"/>
        <w:contextualSpacing w:val="0"/>
      </w:pPr>
    </w:p>
    <w:p w14:paraId="44CACF92" w14:textId="0CA63477" w:rsidR="00273A27" w:rsidRDefault="00273A27" w:rsidP="00A143EC">
      <w:pPr>
        <w:pStyle w:val="ListParagraph"/>
        <w:numPr>
          <w:ilvl w:val="0"/>
          <w:numId w:val="3"/>
        </w:numPr>
        <w:spacing w:after="240"/>
        <w:contextualSpacing w:val="0"/>
      </w:pPr>
      <w:r>
        <w:t xml:space="preserve">Be sure to EXTRACT the ZIP </w:t>
      </w:r>
      <w:r w:rsidR="00B8704F">
        <w:t>file and</w:t>
      </w:r>
      <w:r>
        <w:t xml:space="preserve"> view the extracted files.  On Windows, if you simply browse into the ZIP file and try opening report.html you’ll see something useless like this:</w:t>
      </w:r>
    </w:p>
    <w:p w14:paraId="219FD138" w14:textId="30A4B385" w:rsidR="00273A27" w:rsidRDefault="00273A27" w:rsidP="00273A27">
      <w:pPr>
        <w:pStyle w:val="ListParagraph"/>
        <w:spacing w:after="240"/>
        <w:contextualSpacing w:val="0"/>
      </w:pPr>
      <w:r w:rsidRPr="00273A27">
        <w:rPr>
          <w:noProof/>
        </w:rPr>
        <w:drawing>
          <wp:inline distT="0" distB="0" distL="0" distR="0" wp14:anchorId="58CEA2EE" wp14:editId="0A4D5982">
            <wp:extent cx="3667637" cy="244826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637" cy="2448267"/>
                    </a:xfrm>
                    <a:prstGeom prst="rect">
                      <a:avLst/>
                    </a:prstGeom>
                  </pic:spPr>
                </pic:pic>
              </a:graphicData>
            </a:graphic>
          </wp:inline>
        </w:drawing>
      </w:r>
    </w:p>
    <w:p w14:paraId="0DC40C02" w14:textId="73C76DC3" w:rsidR="00D02878" w:rsidRDefault="00A143EC" w:rsidP="00A143EC">
      <w:pPr>
        <w:pStyle w:val="ListParagraph"/>
        <w:numPr>
          <w:ilvl w:val="0"/>
          <w:numId w:val="3"/>
        </w:numPr>
        <w:spacing w:after="240"/>
        <w:contextualSpacing w:val="0"/>
      </w:pPr>
      <w:r>
        <w:t xml:space="preserve">When compiling for the FPGA – you’ll need to manually click on the </w:t>
      </w:r>
      <w:proofErr w:type="spellStart"/>
      <w:r w:rsidRPr="00B8704F">
        <w:rPr>
          <w:rFonts w:ascii="Consolas" w:hAnsi="Consolas"/>
        </w:rPr>
        <w:t>qstat</w:t>
      </w:r>
      <w:proofErr w:type="spellEnd"/>
      <w:r>
        <w:t xml:space="preserve"> step, and click the Play button to refresh</w:t>
      </w:r>
      <w:r w:rsidR="0008669C">
        <w:t xml:space="preserve">, and </w:t>
      </w:r>
      <w:r w:rsidR="00BF1B37">
        <w:t>repeat</w:t>
      </w:r>
      <w:r w:rsidR="0008669C">
        <w:t xml:space="preserve"> here until it complet</w:t>
      </w:r>
      <w:r w:rsidR="00AF5351">
        <w:t>es.</w:t>
      </w:r>
    </w:p>
    <w:p w14:paraId="3625DBF6" w14:textId="638C1A8F" w:rsidR="0008669C" w:rsidRDefault="0008669C" w:rsidP="0008669C">
      <w:pPr>
        <w:spacing w:after="240"/>
      </w:pPr>
      <w:r w:rsidRPr="0008669C">
        <w:rPr>
          <w:noProof/>
        </w:rPr>
        <w:drawing>
          <wp:anchor distT="0" distB="0" distL="114300" distR="114300" simplePos="0" relativeHeight="251658240" behindDoc="0" locked="0" layoutInCell="1" allowOverlap="1" wp14:anchorId="32279981" wp14:editId="10A1CF88">
            <wp:simplePos x="0" y="0"/>
            <wp:positionH relativeFrom="page">
              <wp:posOffset>781050</wp:posOffset>
            </wp:positionH>
            <wp:positionV relativeFrom="paragraph">
              <wp:posOffset>181610</wp:posOffset>
            </wp:positionV>
            <wp:extent cx="6983095" cy="1059180"/>
            <wp:effectExtent l="0" t="0" r="825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9482" b="12202"/>
                    <a:stretch/>
                  </pic:blipFill>
                  <pic:spPr bwMode="auto">
                    <a:xfrm>
                      <a:off x="0" y="0"/>
                      <a:ext cx="6983095" cy="1059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E3D8D0" w14:textId="3987D527" w:rsidR="00273A27" w:rsidRDefault="00273A27">
      <w:r>
        <w:br w:type="page"/>
      </w:r>
    </w:p>
    <w:p w14:paraId="2B08F8DC" w14:textId="496E95ED" w:rsidR="00AF5351" w:rsidRDefault="00AF5351" w:rsidP="0008669C">
      <w:pPr>
        <w:spacing w:after="240"/>
      </w:pPr>
    </w:p>
    <w:p w14:paraId="1E60CD36" w14:textId="58095E51" w:rsidR="00AF5351" w:rsidRDefault="00AF5351" w:rsidP="00AF5351">
      <w:pPr>
        <w:pStyle w:val="ListParagraph"/>
        <w:numPr>
          <w:ilvl w:val="0"/>
          <w:numId w:val="3"/>
        </w:numPr>
        <w:spacing w:after="240"/>
      </w:pPr>
      <w:r>
        <w:t xml:space="preserve">To check on the compile – look in the </w:t>
      </w:r>
      <w:proofErr w:type="gramStart"/>
      <w:r>
        <w:t>build_fpga_hw</w:t>
      </w:r>
      <w:r w:rsidR="00B8704F">
        <w:t>_</w:t>
      </w:r>
      <w:r w:rsidR="00144810">
        <w:t>s</w:t>
      </w:r>
      <w:r w:rsidR="00B8704F">
        <w:t>10</w:t>
      </w:r>
      <w:r>
        <w:t>.sh.*</w:t>
      </w:r>
      <w:proofErr w:type="gramEnd"/>
      <w:r>
        <w:t xml:space="preserve"> files – o&lt;number&gt; for the </w:t>
      </w:r>
      <w:proofErr w:type="spellStart"/>
      <w:r>
        <w:t>stdout</w:t>
      </w:r>
      <w:proofErr w:type="spellEnd"/>
      <w:r>
        <w:t>, and e&lt;number&gt; for stderr.</w:t>
      </w:r>
    </w:p>
    <w:p w14:paraId="4CB04611" w14:textId="067F4E7A" w:rsidR="00AF5351" w:rsidRDefault="00144810" w:rsidP="00AF5351">
      <w:pPr>
        <w:spacing w:after="240"/>
        <w:jc w:val="right"/>
      </w:pPr>
      <w:r w:rsidRPr="00B8704F">
        <w:drawing>
          <wp:anchor distT="0" distB="0" distL="114300" distR="114300" simplePos="0" relativeHeight="251661312" behindDoc="0" locked="0" layoutInCell="1" allowOverlap="1" wp14:anchorId="47CAB968" wp14:editId="68106A76">
            <wp:simplePos x="0" y="0"/>
            <wp:positionH relativeFrom="column">
              <wp:posOffset>1348740</wp:posOffset>
            </wp:positionH>
            <wp:positionV relativeFrom="paragraph">
              <wp:posOffset>6350</wp:posOffset>
            </wp:positionV>
            <wp:extent cx="4029637" cy="4391638"/>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9637" cy="4391638"/>
                    </a:xfrm>
                    <a:prstGeom prst="rect">
                      <a:avLst/>
                    </a:prstGeom>
                  </pic:spPr>
                </pic:pic>
              </a:graphicData>
            </a:graphic>
            <wp14:sizeRelH relativeFrom="page">
              <wp14:pctWidth>0</wp14:pctWidth>
            </wp14:sizeRelH>
            <wp14:sizeRelV relativeFrom="page">
              <wp14:pctHeight>0</wp14:pctHeight>
            </wp14:sizeRelV>
          </wp:anchor>
        </w:drawing>
      </w:r>
    </w:p>
    <w:p w14:paraId="1D701B9B" w14:textId="5CF24488" w:rsidR="00AF5351" w:rsidRDefault="00144810">
      <w:r>
        <w:rPr>
          <w:noProof/>
        </w:rPr>
        <mc:AlternateContent>
          <mc:Choice Requires="wps">
            <w:drawing>
              <wp:anchor distT="45720" distB="45720" distL="114300" distR="114300" simplePos="0" relativeHeight="251662336" behindDoc="0" locked="0" layoutInCell="1" allowOverlap="1" wp14:anchorId="1420ED87" wp14:editId="6EC7F2A1">
                <wp:simplePos x="0" y="0"/>
                <wp:positionH relativeFrom="column">
                  <wp:posOffset>3870960</wp:posOffset>
                </wp:positionH>
                <wp:positionV relativeFrom="paragraph">
                  <wp:posOffset>2907030</wp:posOffset>
                </wp:positionV>
                <wp:extent cx="2514600" cy="1404620"/>
                <wp:effectExtent l="0" t="0" r="1905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3E9ADD5A" w14:textId="7004772B" w:rsidR="00B8704F" w:rsidRDefault="00B8704F">
                            <w:r w:rsidRPr="00B8704F">
                              <w:rPr>
                                <w:highlight w:val="yellow"/>
                              </w:rPr>
                              <w:t xml:space="preserve">NOTE: see the “Arria10 vs. Stratix10” at the very end of this document if you are </w:t>
                            </w:r>
                            <w:r w:rsidRPr="00144810">
                              <w:rPr>
                                <w:highlight w:val="yellow"/>
                              </w:rPr>
                              <w:t xml:space="preserve">curious </w:t>
                            </w:r>
                            <w:r w:rsidR="00144810" w:rsidRPr="00144810">
                              <w:rPr>
                                <w:highlight w:val="yellow"/>
                              </w:rPr>
                              <w:t>about “a10” vs. “s10”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20ED87" id="_x0000_t202" coordsize="21600,21600" o:spt="202" path="m,l,21600r21600,l21600,xe">
                <v:stroke joinstyle="miter"/>
                <v:path gradientshapeok="t" o:connecttype="rect"/>
              </v:shapetype>
              <v:shape id="Text Box 2" o:spid="_x0000_s1026" type="#_x0000_t202" style="position:absolute;margin-left:304.8pt;margin-top:228.9pt;width:19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xSIw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">
                <v:textbox style="mso-fit-shape-to-text:t">
                  <w:txbxContent>
                    <w:p w14:paraId="3E9ADD5A" w14:textId="7004772B" w:rsidR="00B8704F" w:rsidRDefault="00B8704F">
                      <w:r w:rsidRPr="00B8704F">
                        <w:rPr>
                          <w:highlight w:val="yellow"/>
                        </w:rPr>
                        <w:t xml:space="preserve">NOTE: see the “Arria10 vs. Stratix10” at the very end of this document if you are </w:t>
                      </w:r>
                      <w:r w:rsidRPr="00144810">
                        <w:rPr>
                          <w:highlight w:val="yellow"/>
                        </w:rPr>
                        <w:t xml:space="preserve">curious </w:t>
                      </w:r>
                      <w:r w:rsidR="00144810" w:rsidRPr="00144810">
                        <w:rPr>
                          <w:highlight w:val="yellow"/>
                        </w:rPr>
                        <w:t>about “a10” vs. “s10”</w:t>
                      </w:r>
                    </w:p>
                  </w:txbxContent>
                </v:textbox>
              </v:shape>
            </w:pict>
          </mc:Fallback>
        </mc:AlternateContent>
      </w:r>
      <w:r w:rsidR="00AF5351">
        <w:br w:type="page"/>
      </w:r>
    </w:p>
    <w:p w14:paraId="47E5F28F" w14:textId="5B97262C" w:rsidR="00B8704F" w:rsidRDefault="00B8704F"/>
    <w:p w14:paraId="50A05819" w14:textId="754823EF" w:rsidR="00B8704F" w:rsidRDefault="00B8704F" w:rsidP="00B8704F">
      <w:pPr>
        <w:jc w:val="right"/>
      </w:pPr>
    </w:p>
    <w:p w14:paraId="7260DCA9" w14:textId="77777777" w:rsidR="00AF5351" w:rsidRDefault="00AF5351" w:rsidP="00AF5351">
      <w:pPr>
        <w:spacing w:after="240"/>
        <w:jc w:val="right"/>
      </w:pPr>
    </w:p>
    <w:p w14:paraId="59D5E005" w14:textId="75FB1054" w:rsidR="00AF5351" w:rsidRDefault="00DF703C" w:rsidP="00AF5351">
      <w:pPr>
        <w:pStyle w:val="ListParagraph"/>
        <w:numPr>
          <w:ilvl w:val="0"/>
          <w:numId w:val="3"/>
        </w:numPr>
        <w:spacing w:after="240"/>
      </w:pPr>
      <w:r>
        <w:t xml:space="preserve"> </w:t>
      </w:r>
      <w:r w:rsidR="00AF5351">
        <w:t>When you proceed and run the final command (actually run</w:t>
      </w:r>
      <w:r>
        <w:t>ning</w:t>
      </w:r>
      <w:r w:rsidR="00AF5351">
        <w:t xml:space="preserve"> on </w:t>
      </w:r>
      <w:r>
        <w:t>an</w:t>
      </w:r>
      <w:r w:rsidR="00AF5351">
        <w:t xml:space="preserve"> FPGA), you’ll need to open the output/error files to see the output (</w:t>
      </w:r>
      <w:proofErr w:type="gramStart"/>
      <w:r w:rsidR="00AF5351">
        <w:t>run_fpga_hw.</w:t>
      </w:r>
      <w:r w:rsidR="00144810">
        <w:t>s10.</w:t>
      </w:r>
      <w:r w:rsidR="00AF5351">
        <w:t>sh.*</w:t>
      </w:r>
      <w:proofErr w:type="gramEnd"/>
      <w:r w:rsidR="00AF5351">
        <w:t xml:space="preserve"> files)</w:t>
      </w:r>
    </w:p>
    <w:p w14:paraId="43CF246B" w14:textId="1516D192" w:rsidR="00AF5351" w:rsidRDefault="00AF5351" w:rsidP="00AF5351">
      <w:pPr>
        <w:spacing w:after="240"/>
        <w:ind w:left="360"/>
      </w:pPr>
    </w:p>
    <w:p w14:paraId="630905DC" w14:textId="27728AE2" w:rsidR="00DF703C" w:rsidRDefault="00144810" w:rsidP="00AF5351">
      <w:pPr>
        <w:spacing w:after="240"/>
        <w:ind w:left="360"/>
      </w:pPr>
      <w:r>
        <w:rPr>
          <w:noProof/>
        </w:rPr>
        <mc:AlternateContent>
          <mc:Choice Requires="wps">
            <w:drawing>
              <wp:anchor distT="45720" distB="45720" distL="114300" distR="114300" simplePos="0" relativeHeight="251664384" behindDoc="0" locked="0" layoutInCell="1" allowOverlap="1" wp14:anchorId="788AAADA" wp14:editId="777DCB83">
                <wp:simplePos x="0" y="0"/>
                <wp:positionH relativeFrom="column">
                  <wp:posOffset>1905000</wp:posOffset>
                </wp:positionH>
                <wp:positionV relativeFrom="paragraph">
                  <wp:posOffset>4424045</wp:posOffset>
                </wp:positionV>
                <wp:extent cx="2514600" cy="1404620"/>
                <wp:effectExtent l="0" t="0" r="19050" b="196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62357443" w14:textId="77777777" w:rsidR="00144810" w:rsidRDefault="00144810" w:rsidP="00144810">
                            <w:r w:rsidRPr="00B8704F">
                              <w:rPr>
                                <w:highlight w:val="yellow"/>
                              </w:rPr>
                              <w:t xml:space="preserve">NOTE: see the “Arria10 vs. Stratix10” at the very end of this document if you are </w:t>
                            </w:r>
                            <w:r w:rsidRPr="00144810">
                              <w:rPr>
                                <w:highlight w:val="yellow"/>
                              </w:rPr>
                              <w:t>curious about “a10” vs. “s10”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8AAADA" id="_x0000_s1027" type="#_x0000_t202" style="position:absolute;left:0;text-align:left;margin-left:150pt;margin-top:348.35pt;width:19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">
                <v:textbox style="mso-fit-shape-to-text:t">
                  <w:txbxContent>
                    <w:p w14:paraId="62357443" w14:textId="77777777" w:rsidR="00144810" w:rsidRDefault="00144810" w:rsidP="00144810">
                      <w:r w:rsidRPr="00B8704F">
                        <w:rPr>
                          <w:highlight w:val="yellow"/>
                        </w:rPr>
                        <w:t xml:space="preserve">NOTE: see the “Arria10 vs. Stratix10” at the very end of this document if you are </w:t>
                      </w:r>
                      <w:r w:rsidRPr="00144810">
                        <w:rPr>
                          <w:highlight w:val="yellow"/>
                        </w:rPr>
                        <w:t>curious about “a10” vs. “s10”</w:t>
                      </w:r>
                    </w:p>
                  </w:txbxContent>
                </v:textbox>
              </v:shape>
            </w:pict>
          </mc:Fallback>
        </mc:AlternateContent>
      </w:r>
      <w:r w:rsidR="00AF5351" w:rsidRPr="00AF5351">
        <w:rPr>
          <w:noProof/>
        </w:rPr>
        <w:drawing>
          <wp:inline distT="0" distB="0" distL="0" distR="0" wp14:anchorId="49ABCCFE" wp14:editId="5EE41A7E">
            <wp:extent cx="5210902" cy="534427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5344271"/>
                    </a:xfrm>
                    <a:prstGeom prst="rect">
                      <a:avLst/>
                    </a:prstGeom>
                  </pic:spPr>
                </pic:pic>
              </a:graphicData>
            </a:graphic>
          </wp:inline>
        </w:drawing>
      </w:r>
    </w:p>
    <w:p w14:paraId="2991592D" w14:textId="77777777" w:rsidR="00DF703C" w:rsidRDefault="00DF703C">
      <w:r>
        <w:br w:type="page"/>
      </w:r>
    </w:p>
    <w:p w14:paraId="3CBA61FD" w14:textId="77777777" w:rsidR="00AF5351" w:rsidRDefault="00AF5351" w:rsidP="00AF5351">
      <w:pPr>
        <w:spacing w:after="240"/>
        <w:ind w:left="360"/>
      </w:pPr>
    </w:p>
    <w:p w14:paraId="656A0441" w14:textId="1EFE1AFC" w:rsidR="00DF703C" w:rsidRDefault="00DF703C" w:rsidP="00DF703C">
      <w:pPr>
        <w:pStyle w:val="ListParagraph"/>
        <w:numPr>
          <w:ilvl w:val="0"/>
          <w:numId w:val="3"/>
        </w:numPr>
        <w:spacing w:after="240"/>
      </w:pPr>
      <w:r>
        <w:t xml:space="preserve"> NOTE:   The </w:t>
      </w:r>
      <w:proofErr w:type="spellStart"/>
      <w:r>
        <w:t>qstat</w:t>
      </w:r>
      <w:proofErr w:type="spellEnd"/>
      <w:r>
        <w:t xml:space="preserve"> command (which you can run over and over by clicking the cell, and then the run (play) button) will show an elapsed time of “--” while it is waiting for a node.  If you get unlucky, and all the nodes are tied up – you’ll just have to wait.   If you compiled for an Arria10 FPGA, then you’ll access to more nodes on DevCloud, than if you compiled for a Stratix10.</w:t>
      </w:r>
    </w:p>
    <w:p w14:paraId="6866603F" w14:textId="070445BF" w:rsidR="00DF703C" w:rsidRDefault="00DF703C" w:rsidP="00AF5351">
      <w:pPr>
        <w:spacing w:after="240"/>
      </w:pPr>
      <w:r w:rsidRPr="00DF703C">
        <w:drawing>
          <wp:inline distT="0" distB="0" distL="0" distR="0" wp14:anchorId="49F45972" wp14:editId="5DD2D0D5">
            <wp:extent cx="5943600" cy="113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0300"/>
                    </a:xfrm>
                    <a:prstGeom prst="rect">
                      <a:avLst/>
                    </a:prstGeom>
                  </pic:spPr>
                </pic:pic>
              </a:graphicData>
            </a:graphic>
          </wp:inline>
        </w:drawing>
      </w:r>
    </w:p>
    <w:p w14:paraId="534AA89A" w14:textId="77777777" w:rsidR="00DF703C" w:rsidRDefault="00DF703C" w:rsidP="00AF5351">
      <w:pPr>
        <w:spacing w:after="240"/>
        <w:ind w:left="360"/>
      </w:pPr>
    </w:p>
    <w:p w14:paraId="2B700AA3" w14:textId="77777777" w:rsidR="00DF703C" w:rsidRPr="00DF703C" w:rsidRDefault="00DF703C" w:rsidP="00AF5351">
      <w:pPr>
        <w:spacing w:after="240"/>
        <w:ind w:left="360"/>
        <w:rPr>
          <w:b/>
          <w:bCs/>
          <w:i/>
          <w:iCs/>
          <w:sz w:val="28"/>
          <w:szCs w:val="28"/>
        </w:rPr>
      </w:pPr>
    </w:p>
    <w:p w14:paraId="45E2ADC3" w14:textId="2E33E191" w:rsidR="00DF703C" w:rsidRPr="00DF703C" w:rsidRDefault="00DF703C" w:rsidP="00AF5351">
      <w:pPr>
        <w:spacing w:after="240"/>
        <w:ind w:left="360"/>
        <w:rPr>
          <w:b/>
          <w:bCs/>
          <w:i/>
          <w:iCs/>
          <w:sz w:val="28"/>
          <w:szCs w:val="28"/>
        </w:rPr>
      </w:pPr>
      <w:r w:rsidRPr="00DF703C">
        <w:rPr>
          <w:b/>
          <w:bCs/>
          <w:i/>
          <w:iCs/>
          <w:sz w:val="28"/>
          <w:szCs w:val="28"/>
        </w:rPr>
        <w:t>Yeah!</w:t>
      </w:r>
    </w:p>
    <w:p w14:paraId="034A09D6" w14:textId="77777777" w:rsidR="00DF703C" w:rsidRDefault="00DF703C" w:rsidP="00AF5351">
      <w:pPr>
        <w:spacing w:after="240"/>
        <w:ind w:left="360"/>
      </w:pPr>
    </w:p>
    <w:p w14:paraId="636DFDBD" w14:textId="1717F795" w:rsidR="00AF5351" w:rsidRDefault="00AF5351" w:rsidP="00AF5351">
      <w:pPr>
        <w:spacing w:after="240"/>
        <w:ind w:left="360"/>
      </w:pPr>
      <w:r>
        <w:t>You have successfully (I hope) run code on an FPGA.   Feel free to modify the code, and write you own, and explore FPGA programming via SYCL even more!   Use the Jupyter notebook as a reference for the precise step-by-step commands to do this… esp. making note of the node types that are pre-installed with the compilation tools, and then the runtime libraries, to make your program work.  All the software being used, is freely available via the oneAPI toolkits.</w:t>
      </w:r>
    </w:p>
    <w:p w14:paraId="0D81BC64" w14:textId="4524F0B7" w:rsidR="00584BAE" w:rsidRDefault="00584BAE" w:rsidP="00AF5351">
      <w:pPr>
        <w:spacing w:after="240"/>
        <w:ind w:left="360"/>
      </w:pPr>
    </w:p>
    <w:p w14:paraId="353372A6" w14:textId="11C21FCD" w:rsidR="00584BAE" w:rsidRDefault="00584BAE" w:rsidP="00AF5351">
      <w:pPr>
        <w:spacing w:after="240"/>
        <w:ind w:left="360"/>
      </w:pPr>
    </w:p>
    <w:p w14:paraId="5F4AB89D" w14:textId="783562EE" w:rsidR="00584BAE" w:rsidRPr="00584BAE" w:rsidRDefault="00584BAE" w:rsidP="00AF5351">
      <w:pPr>
        <w:spacing w:after="240"/>
        <w:ind w:left="360"/>
        <w:rPr>
          <w:b/>
          <w:bCs/>
          <w:sz w:val="28"/>
          <w:szCs w:val="28"/>
        </w:rPr>
      </w:pPr>
    </w:p>
    <w:p w14:paraId="40D61F53" w14:textId="77777777" w:rsidR="00584BAE" w:rsidRDefault="00584BAE">
      <w:pPr>
        <w:rPr>
          <w:b/>
          <w:bCs/>
          <w:sz w:val="28"/>
          <w:szCs w:val="28"/>
        </w:rPr>
      </w:pPr>
      <w:r>
        <w:rPr>
          <w:b/>
          <w:bCs/>
          <w:sz w:val="28"/>
          <w:szCs w:val="28"/>
        </w:rPr>
        <w:br w:type="page"/>
      </w:r>
    </w:p>
    <w:p w14:paraId="3321468A" w14:textId="2B848522" w:rsidR="00584BAE" w:rsidRPr="00584BAE" w:rsidRDefault="00584BAE" w:rsidP="00AF5351">
      <w:pPr>
        <w:spacing w:after="240"/>
        <w:ind w:left="360"/>
        <w:rPr>
          <w:b/>
          <w:bCs/>
          <w:sz w:val="28"/>
          <w:szCs w:val="28"/>
        </w:rPr>
      </w:pPr>
      <w:r w:rsidRPr="00584BAE">
        <w:rPr>
          <w:b/>
          <w:bCs/>
          <w:sz w:val="28"/>
          <w:szCs w:val="28"/>
        </w:rPr>
        <w:lastRenderedPageBreak/>
        <w:t>Stratix10 vs. Arria10</w:t>
      </w:r>
      <w:r>
        <w:rPr>
          <w:b/>
          <w:bCs/>
          <w:sz w:val="28"/>
          <w:szCs w:val="28"/>
        </w:rPr>
        <w:t xml:space="preserve"> FPGAs</w:t>
      </w:r>
    </w:p>
    <w:p w14:paraId="3044B882" w14:textId="76AA9B1B" w:rsidR="00584BAE" w:rsidRDefault="00584BAE" w:rsidP="00144810">
      <w:pPr>
        <w:spacing w:after="240"/>
        <w:ind w:left="360"/>
      </w:pPr>
      <w:r>
        <w:t>Susannah’s notebook</w:t>
      </w:r>
      <w:r w:rsidR="00144810">
        <w:t xml:space="preserve"> runs on Stratix10s, which are the nicest FPGAs on DevCloud.  If you want to try Arria10 FPGAs (there are more of them to us), </w:t>
      </w:r>
      <w:r>
        <w:t>you need to change two things:</w:t>
      </w:r>
    </w:p>
    <w:p w14:paraId="2A72A7D0" w14:textId="48C0CB0D" w:rsidR="00584BAE" w:rsidRDefault="00584BAE" w:rsidP="00584BAE">
      <w:pPr>
        <w:pStyle w:val="ListParagraph"/>
        <w:numPr>
          <w:ilvl w:val="0"/>
          <w:numId w:val="5"/>
        </w:numPr>
        <w:spacing w:after="240"/>
      </w:pPr>
      <w:r>
        <w:t>Change</w:t>
      </w:r>
      <w:r w:rsidR="00144810">
        <w:t xml:space="preserve"> to this:</w:t>
      </w:r>
      <w:r>
        <w:br/>
      </w:r>
      <w:r w:rsidRPr="00584BAE">
        <w:t xml:space="preserve">! </w:t>
      </w:r>
      <w:proofErr w:type="spellStart"/>
      <w:r w:rsidRPr="00584BAE">
        <w:t>qsub</w:t>
      </w:r>
      <w:proofErr w:type="spellEnd"/>
      <w:r w:rsidRPr="00584BAE">
        <w:t xml:space="preserve"> -l nodes=</w:t>
      </w:r>
      <w:proofErr w:type="gramStart"/>
      <w:r w:rsidRPr="00584BAE">
        <w:t>1:fpga</w:t>
      </w:r>
      <w:proofErr w:type="gramEnd"/>
      <w:r w:rsidRPr="00584BAE">
        <w:t xml:space="preserve">_compile:ppn=2 -l </w:t>
      </w:r>
      <w:proofErr w:type="spellStart"/>
      <w:r w:rsidRPr="00584BAE">
        <w:t>walltime</w:t>
      </w:r>
      <w:proofErr w:type="spellEnd"/>
      <w:r w:rsidRPr="00584BAE">
        <w:t>=24:00:00 -d . build_fpga_hw</w:t>
      </w:r>
      <w:r>
        <w:t>_</w:t>
      </w:r>
      <w:r w:rsidRPr="00584BAE">
        <w:rPr>
          <w:b/>
          <w:bCs/>
          <w:color w:val="FF0000"/>
        </w:rPr>
        <w:t>a10</w:t>
      </w:r>
      <w:r w:rsidRPr="00584BAE">
        <w:t>.sh</w:t>
      </w:r>
    </w:p>
    <w:p w14:paraId="6706AA67" w14:textId="061B502A" w:rsidR="00584BAE" w:rsidRDefault="00144810" w:rsidP="00584BAE">
      <w:pPr>
        <w:pStyle w:val="ListParagraph"/>
        <w:spacing w:after="240"/>
        <w:ind w:left="1080"/>
      </w:pPr>
      <w:r>
        <w:t>from</w:t>
      </w:r>
    </w:p>
    <w:p w14:paraId="11E5FA47" w14:textId="4A762182" w:rsidR="00584BAE" w:rsidRDefault="00584BAE" w:rsidP="00584BAE">
      <w:pPr>
        <w:pStyle w:val="ListParagraph"/>
        <w:spacing w:after="240"/>
        <w:ind w:left="1080"/>
      </w:pPr>
      <w:r w:rsidRPr="00584BAE">
        <w:t xml:space="preserve">! </w:t>
      </w:r>
      <w:proofErr w:type="spellStart"/>
      <w:r w:rsidRPr="00584BAE">
        <w:t>qsub</w:t>
      </w:r>
      <w:proofErr w:type="spellEnd"/>
      <w:r w:rsidRPr="00584BAE">
        <w:t xml:space="preserve"> -l nodes=</w:t>
      </w:r>
      <w:proofErr w:type="gramStart"/>
      <w:r w:rsidRPr="00584BAE">
        <w:t>1:fpga</w:t>
      </w:r>
      <w:proofErr w:type="gramEnd"/>
      <w:r w:rsidRPr="00584BAE">
        <w:t xml:space="preserve">_compile:ppn=2 -l </w:t>
      </w:r>
      <w:proofErr w:type="spellStart"/>
      <w:r w:rsidRPr="00584BAE">
        <w:t>walltime</w:t>
      </w:r>
      <w:proofErr w:type="spellEnd"/>
      <w:r w:rsidRPr="00584BAE">
        <w:t>=24:00:00 -d . build_fpga_hw</w:t>
      </w:r>
      <w:r>
        <w:t>_</w:t>
      </w:r>
      <w:r w:rsidRPr="00584BAE">
        <w:rPr>
          <w:b/>
          <w:bCs/>
        </w:rPr>
        <w:t>s10</w:t>
      </w:r>
      <w:r w:rsidRPr="00584BAE">
        <w:rPr>
          <w:color w:val="FF0000"/>
        </w:rPr>
        <w:t>.</w:t>
      </w:r>
      <w:r w:rsidRPr="00584BAE">
        <w:t>sh</w:t>
      </w:r>
    </w:p>
    <w:p w14:paraId="30F05BA8" w14:textId="77777777" w:rsidR="00584BAE" w:rsidRDefault="00584BAE" w:rsidP="00584BAE">
      <w:pPr>
        <w:pStyle w:val="ListParagraph"/>
        <w:spacing w:after="240"/>
        <w:ind w:left="1080"/>
      </w:pPr>
    </w:p>
    <w:p w14:paraId="1CF42CA5" w14:textId="7349128B" w:rsidR="00584BAE" w:rsidRDefault="00584BAE" w:rsidP="00584BAE">
      <w:pPr>
        <w:pStyle w:val="ListParagraph"/>
        <w:numPr>
          <w:ilvl w:val="0"/>
          <w:numId w:val="5"/>
        </w:numPr>
        <w:spacing w:after="240"/>
      </w:pPr>
      <w:r>
        <w:t>Change</w:t>
      </w:r>
      <w:r w:rsidR="00144810">
        <w:t xml:space="preserve"> to this:</w:t>
      </w:r>
      <w:r>
        <w:br/>
      </w:r>
      <w:r w:rsidRPr="00584BAE">
        <w:t xml:space="preserve">! </w:t>
      </w:r>
      <w:proofErr w:type="spellStart"/>
      <w:r w:rsidRPr="00584BAE">
        <w:t>qsub</w:t>
      </w:r>
      <w:proofErr w:type="spellEnd"/>
      <w:r w:rsidRPr="00584BAE">
        <w:t xml:space="preserve"> -l nodes=</w:t>
      </w:r>
      <w:proofErr w:type="gramStart"/>
      <w:r w:rsidRPr="00584BAE">
        <w:t>1:fpga</w:t>
      </w:r>
      <w:proofErr w:type="gramEnd"/>
      <w:r w:rsidRPr="00584BAE">
        <w:t>_runtime:</w:t>
      </w:r>
      <w:r w:rsidRPr="00584BAE">
        <w:rPr>
          <w:b/>
          <w:bCs/>
          <w:color w:val="FF0000"/>
        </w:rPr>
        <w:t>arria10</w:t>
      </w:r>
      <w:r w:rsidRPr="00584BAE">
        <w:t>:ppn=2 -d . run_fpga_hw_</w:t>
      </w:r>
      <w:r w:rsidRPr="00584BAE">
        <w:rPr>
          <w:b/>
          <w:bCs/>
          <w:color w:val="FF0000"/>
        </w:rPr>
        <w:t>a10</w:t>
      </w:r>
      <w:r w:rsidRPr="00584BAE">
        <w:t>.sh</w:t>
      </w:r>
    </w:p>
    <w:p w14:paraId="5E6176C1" w14:textId="450DD663" w:rsidR="00584BAE" w:rsidRDefault="00144810" w:rsidP="00584BAE">
      <w:pPr>
        <w:pStyle w:val="ListParagraph"/>
        <w:spacing w:after="240"/>
        <w:ind w:left="1080"/>
      </w:pPr>
      <w:r>
        <w:t>from</w:t>
      </w:r>
    </w:p>
    <w:p w14:paraId="5C15A886" w14:textId="5079521F" w:rsidR="00584BAE" w:rsidRDefault="00584BAE" w:rsidP="00584BAE">
      <w:pPr>
        <w:pStyle w:val="ListParagraph"/>
        <w:spacing w:after="240"/>
        <w:ind w:left="1080"/>
      </w:pPr>
      <w:r w:rsidRPr="00584BAE">
        <w:t xml:space="preserve">! </w:t>
      </w:r>
      <w:proofErr w:type="spellStart"/>
      <w:r w:rsidRPr="00584BAE">
        <w:t>qsub</w:t>
      </w:r>
      <w:proofErr w:type="spellEnd"/>
      <w:r w:rsidRPr="00584BAE">
        <w:t xml:space="preserve"> -l nodes=</w:t>
      </w:r>
      <w:proofErr w:type="gramStart"/>
      <w:r w:rsidRPr="00584BAE">
        <w:t>1:fpga</w:t>
      </w:r>
      <w:proofErr w:type="gramEnd"/>
      <w:r w:rsidRPr="00584BAE">
        <w:t>_runtime:</w:t>
      </w:r>
      <w:r w:rsidRPr="00584BAE">
        <w:rPr>
          <w:b/>
          <w:bCs/>
          <w:color w:val="FF0000"/>
        </w:rPr>
        <w:t>stratix10</w:t>
      </w:r>
      <w:r w:rsidRPr="00584BAE">
        <w:t>:ppn=2 -d . run_fpga_hw_</w:t>
      </w:r>
      <w:r w:rsidRPr="00584BAE">
        <w:rPr>
          <w:b/>
          <w:bCs/>
          <w:color w:val="FF0000"/>
        </w:rPr>
        <w:t>s</w:t>
      </w:r>
      <w:r w:rsidRPr="00584BAE">
        <w:rPr>
          <w:b/>
          <w:bCs/>
          <w:color w:val="FF0000"/>
        </w:rPr>
        <w:t>10</w:t>
      </w:r>
      <w:r w:rsidRPr="00584BAE">
        <w:t>.sh</w:t>
      </w:r>
    </w:p>
    <w:p w14:paraId="45EEF16C" w14:textId="60B442DA" w:rsidR="00584BAE" w:rsidRDefault="00584BAE" w:rsidP="00584BAE">
      <w:pPr>
        <w:spacing w:after="240"/>
        <w:ind w:left="720"/>
      </w:pPr>
      <w:r>
        <w:t xml:space="preserve">Then go to the compile step, run it… wait, and then run the FPGA program. The Arria10s, in my experience, are more available.  The Arria10 FPGAs are awesome, but the Stratix10s are more awesome (is that a </w:t>
      </w:r>
      <w:r w:rsidR="00B8704F">
        <w:t>thing</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758DDE" w14:textId="66CC3926" w:rsidR="00144810" w:rsidRDefault="00144810" w:rsidP="00584BAE">
      <w:pPr>
        <w:spacing w:after="240"/>
        <w:ind w:left="720"/>
      </w:pPr>
      <w:r w:rsidRPr="00144810">
        <w:rPr>
          <w:highlight w:val="yellow"/>
        </w:rPr>
        <w:t>NOTE: late breaking note… there is a dependency issue for compiling for Arria10.</w:t>
      </w:r>
      <w:r>
        <w:t xml:space="preserve">  The compile will fail in under 3 minutes, and the output file will complain that </w:t>
      </w:r>
      <w:proofErr w:type="spellStart"/>
      <w:r>
        <w:t>PACSign</w:t>
      </w:r>
      <w:proofErr w:type="spellEnd"/>
      <w:r>
        <w:t xml:space="preserve"> is not found.   We’ll get this fixed… but until then, Straix10 is the way to go although you may have to wait to see it run if people are camping out on the Stratix10 nodes (we’ve asked DevCloud to clear them if they can).</w:t>
      </w:r>
    </w:p>
    <w:p w14:paraId="35F761FA" w14:textId="6E76874A" w:rsidR="00584BAE" w:rsidRDefault="00584BAE" w:rsidP="00584BAE">
      <w:pPr>
        <w:spacing w:after="240"/>
      </w:pPr>
    </w:p>
    <w:p w14:paraId="5431090F" w14:textId="77777777" w:rsidR="00584BAE" w:rsidRDefault="00584BAE" w:rsidP="00AF5351">
      <w:pPr>
        <w:spacing w:after="240"/>
        <w:ind w:left="360"/>
      </w:pPr>
    </w:p>
    <w:p w14:paraId="40E9FA02" w14:textId="01799624" w:rsidR="00AF5351" w:rsidRDefault="00AF5351" w:rsidP="00AF5351">
      <w:pPr>
        <w:spacing w:after="240"/>
        <w:ind w:left="360"/>
      </w:pPr>
      <w:r>
        <w:t>- james</w:t>
      </w:r>
    </w:p>
    <w:p w14:paraId="308181E0" w14:textId="0020375C" w:rsidR="00AF5351" w:rsidRDefault="00AF5351" w:rsidP="00AF5351">
      <w:pPr>
        <w:spacing w:after="240"/>
        <w:ind w:left="360"/>
      </w:pPr>
      <w:r>
        <w:t>James Reinders, Intel, engineer, james.r.reinders@intel.com</w:t>
      </w:r>
    </w:p>
    <w:sectPr w:rsidR="00AF5351" w:rsidSect="00AF535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2FD52" w14:textId="77777777" w:rsidR="00480E76" w:rsidRDefault="00480E76" w:rsidP="00AF5351">
      <w:pPr>
        <w:spacing w:before="0" w:after="0"/>
      </w:pPr>
      <w:r>
        <w:separator/>
      </w:r>
    </w:p>
  </w:endnote>
  <w:endnote w:type="continuationSeparator" w:id="0">
    <w:p w14:paraId="14F2AD76" w14:textId="77777777" w:rsidR="00480E76" w:rsidRDefault="00480E76" w:rsidP="00AF53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B795E" w14:textId="77777777" w:rsidR="00480E76" w:rsidRDefault="00480E76" w:rsidP="00AF5351">
      <w:pPr>
        <w:spacing w:before="0" w:after="0"/>
      </w:pPr>
      <w:r>
        <w:separator/>
      </w:r>
    </w:p>
  </w:footnote>
  <w:footnote w:type="continuationSeparator" w:id="0">
    <w:p w14:paraId="39079D3D" w14:textId="77777777" w:rsidR="00480E76" w:rsidRDefault="00480E76" w:rsidP="00AF535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2A72"/>
    <w:multiLevelType w:val="hybridMultilevel"/>
    <w:tmpl w:val="263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C136A"/>
    <w:multiLevelType w:val="hybridMultilevel"/>
    <w:tmpl w:val="FA9A67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0072B"/>
    <w:multiLevelType w:val="hybridMultilevel"/>
    <w:tmpl w:val="A0B4C694"/>
    <w:lvl w:ilvl="0" w:tplc="054A5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E63A5"/>
    <w:multiLevelType w:val="hybridMultilevel"/>
    <w:tmpl w:val="76FA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E21D1"/>
    <w:multiLevelType w:val="hybridMultilevel"/>
    <w:tmpl w:val="38405402"/>
    <w:lvl w:ilvl="0" w:tplc="054A5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78"/>
    <w:rsid w:val="0008669C"/>
    <w:rsid w:val="00144810"/>
    <w:rsid w:val="001A6A29"/>
    <w:rsid w:val="001B0B80"/>
    <w:rsid w:val="001C6E24"/>
    <w:rsid w:val="00273A27"/>
    <w:rsid w:val="00466193"/>
    <w:rsid w:val="00480E76"/>
    <w:rsid w:val="00584BAE"/>
    <w:rsid w:val="005E09D4"/>
    <w:rsid w:val="00611607"/>
    <w:rsid w:val="00713B3B"/>
    <w:rsid w:val="00976359"/>
    <w:rsid w:val="00A143EC"/>
    <w:rsid w:val="00AA5885"/>
    <w:rsid w:val="00AA6BE6"/>
    <w:rsid w:val="00AF5351"/>
    <w:rsid w:val="00B8704F"/>
    <w:rsid w:val="00BD2B09"/>
    <w:rsid w:val="00BF1B37"/>
    <w:rsid w:val="00C251BD"/>
    <w:rsid w:val="00D02878"/>
    <w:rsid w:val="00D303EC"/>
    <w:rsid w:val="00D6389C"/>
    <w:rsid w:val="00DF703C"/>
    <w:rsid w:val="00E8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BF775"/>
  <w15:chartTrackingRefBased/>
  <w15:docId w15:val="{FA384075-2A13-454B-8BD6-D8120672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0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78"/>
    <w:pPr>
      <w:ind w:left="720"/>
      <w:contextualSpacing/>
    </w:pPr>
  </w:style>
  <w:style w:type="character" w:styleId="Hyperlink">
    <w:name w:val="Hyperlink"/>
    <w:basedOn w:val="DefaultParagraphFont"/>
    <w:uiPriority w:val="99"/>
    <w:unhideWhenUsed/>
    <w:rsid w:val="00AA5885"/>
    <w:rPr>
      <w:color w:val="0563C1" w:themeColor="hyperlink"/>
      <w:u w:val="single"/>
    </w:rPr>
  </w:style>
  <w:style w:type="character" w:styleId="UnresolvedMention">
    <w:name w:val="Unresolved Mention"/>
    <w:basedOn w:val="DefaultParagraphFont"/>
    <w:uiPriority w:val="99"/>
    <w:semiHidden/>
    <w:unhideWhenUsed/>
    <w:rsid w:val="00AA5885"/>
    <w:rPr>
      <w:color w:val="605E5C"/>
      <w:shd w:val="clear" w:color="auto" w:fill="E1DFDD"/>
    </w:rPr>
  </w:style>
  <w:style w:type="character" w:styleId="Strong">
    <w:name w:val="Strong"/>
    <w:basedOn w:val="DefaultParagraphFont"/>
    <w:uiPriority w:val="22"/>
    <w:qFormat/>
    <w:rsid w:val="00273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jupyter.oneapi.devcloud.intel.com/hub/login?next=/lab/tree/Welcome.ipynb?re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8</Pages>
  <Words>722</Words>
  <Characters>3661</Characters>
  <Application>Microsoft Office Word</Application>
  <DocSecurity>0</DocSecurity>
  <Lines>104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Reinders, James R</dc:creator>
  <cp:keywords/>
  <dc:description/>
  <cp:lastModifiedBy>Reinders, James R</cp:lastModifiedBy>
  <cp:revision>10</cp:revision>
  <dcterms:created xsi:type="dcterms:W3CDTF">2021-11-02T17:14:00Z</dcterms:created>
  <dcterms:modified xsi:type="dcterms:W3CDTF">2021-11-03T16:47:00Z</dcterms:modified>
</cp:coreProperties>
</file>