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F4A" w14:textId="77777777" w:rsidR="00883055" w:rsidRPr="00D712EB" w:rsidRDefault="00D6235A">
      <w:pPr>
        <w:jc w:val="center"/>
      </w:pPr>
      <w:r>
        <w:rPr>
          <w:b/>
          <w:bCs/>
        </w:rPr>
        <w:t>JOSEPH SARWUAN TARKA UNIVERSITY, MAKURDI</w:t>
      </w:r>
    </w:p>
    <w:p w14:paraId="7612DF23" w14:textId="77777777" w:rsidR="00883055" w:rsidRPr="00D712EB" w:rsidRDefault="00D6235A">
      <w:pPr>
        <w:jc w:val="center"/>
      </w:pPr>
      <w:r>
        <w:rPr>
          <w:b/>
          <w:bCs/>
        </w:rPr>
        <w:t>COLLEGE OF FORESTRY AND FISHERIES</w:t>
      </w:r>
    </w:p>
    <w:p w14:paraId="4D072906" w14:textId="77777777" w:rsidR="00883055" w:rsidRPr="00D712EB" w:rsidRDefault="00D6235A">
      <w:pPr>
        <w:jc w:val="center"/>
      </w:pPr>
      <w:r>
        <w:rPr>
          <w:b/>
          <w:bCs/>
        </w:rPr>
        <w:t>DEPARTMENT OF WILDLIFE AND RANGE MANAGEMENT</w:t>
      </w:r>
    </w:p>
    <w:p w14:paraId="26BD9908" w14:textId="77777777" w:rsidR="00883055" w:rsidRPr="00D712EB" w:rsidRDefault="00D6235A">
      <w:pPr>
        <w:spacing w:before="2400"/>
        <w:jc w:val="center"/>
      </w:pPr>
      <w:r>
        <w:rPr>
          <w:b/>
          <w:bCs/>
        </w:rPr>
        <w:t>STUDENTS INDUSTRIAL WORK EXPERIENCE SCHEME (SIWES)</w:t>
      </w:r>
    </w:p>
    <w:p w14:paraId="52A4972E" w14:textId="77777777" w:rsidR="00883055" w:rsidRPr="00D712EB" w:rsidRDefault="00D6235A">
      <w:pPr>
        <w:jc w:val="center"/>
      </w:pPr>
      <w:r>
        <w:rPr>
          <w:b/>
          <w:bCs/>
        </w:rPr>
        <w:t>REPORT</w:t>
      </w:r>
    </w:p>
    <w:p w14:paraId="0F48A04C" w14:textId="77777777" w:rsidR="00883055" w:rsidRPr="00D712EB" w:rsidRDefault="00D6235A">
      <w:pPr>
        <w:spacing w:before="2400"/>
        <w:jc w:val="center"/>
      </w:pPr>
      <w:r>
        <w:rPr>
          <w:b/>
          <w:bCs/>
        </w:rPr>
        <w:t>BY</w:t>
      </w:r>
    </w:p>
    <w:p w14:paraId="703A3C41" w14:textId="77777777" w:rsidR="00883055" w:rsidRPr="00D712EB" w:rsidRDefault="00D6235A">
      <w:pPr>
        <w:jc w:val="center"/>
      </w:pPr>
      <w:r>
        <w:rPr>
          <w:b/>
          <w:bCs/>
        </w:rPr>
        <w:t>IDOKO EMMANUEL IDOKO</w:t>
      </w:r>
    </w:p>
    <w:p w14:paraId="05266FBF" w14:textId="77777777" w:rsidR="00883055" w:rsidRPr="00D712EB" w:rsidRDefault="00D6235A">
      <w:pPr>
        <w:jc w:val="center"/>
      </w:pPr>
      <w:r>
        <w:rPr>
          <w:b/>
          <w:bCs/>
        </w:rPr>
        <w:t>22/57260/UE</w:t>
      </w:r>
    </w:p>
    <w:p w14:paraId="2E9995AE" w14:textId="77777777" w:rsidR="00883055" w:rsidRPr="00D712EB" w:rsidRDefault="00D6235A">
      <w:pPr>
        <w:spacing w:before="2600"/>
        <w:jc w:val="center"/>
      </w:pPr>
      <w:r>
        <w:rPr>
          <w:b/>
          <w:bCs/>
        </w:rPr>
        <w:t>NOVEMBER, 2026</w:t>
      </w:r>
    </w:p>
    <w:p w14:paraId="550FFCE4" w14:textId="77777777" w:rsidR="00883055" w:rsidRPr="00D712EB" w:rsidRDefault="00D6235A">
      <w:pPr>
        <w:pageBreakBefore/>
        <w:jc w:val="center"/>
      </w:pPr>
      <w:r>
        <w:rPr>
          <w:b/>
          <w:bCs/>
        </w:rPr>
        <w:lastRenderedPageBreak/>
        <w:t>STUDENTS INDUSTRIAL WORK EXPERIENCE SCHEME (SIWES) REPORT</w:t>
      </w:r>
    </w:p>
    <w:p w14:paraId="61659802" w14:textId="77777777" w:rsidR="00883055" w:rsidRPr="00D712EB" w:rsidRDefault="00D6235A">
      <w:pPr>
        <w:spacing w:before="2400"/>
        <w:jc w:val="center"/>
      </w:pPr>
      <w:r>
        <w:rPr>
          <w:b/>
          <w:bCs/>
        </w:rPr>
        <w:t>BY</w:t>
      </w:r>
    </w:p>
    <w:p w14:paraId="1185751F" w14:textId="77777777" w:rsidR="00883055" w:rsidRPr="00D712EB" w:rsidRDefault="00D6235A">
      <w:pPr>
        <w:jc w:val="center"/>
      </w:pPr>
      <w:r>
        <w:rPr>
          <w:b/>
          <w:bCs/>
        </w:rPr>
        <w:t>IDOKO EMMANUEL IDOKO</w:t>
      </w:r>
    </w:p>
    <w:p w14:paraId="47EAEB6C" w14:textId="77777777" w:rsidR="00883055" w:rsidRPr="00D712EB" w:rsidRDefault="00D6235A">
      <w:pPr>
        <w:jc w:val="center"/>
      </w:pPr>
      <w:r>
        <w:rPr>
          <w:b/>
          <w:bCs/>
        </w:rPr>
        <w:t>22/57260/UE</w:t>
      </w:r>
    </w:p>
    <w:p w14:paraId="1A565AD0" w14:textId="77777777" w:rsidR="00883055" w:rsidRPr="00D712EB" w:rsidRDefault="00D6235A">
      <w:pPr>
        <w:spacing w:before="2400"/>
        <w:jc w:val="center"/>
      </w:pPr>
      <w:r>
        <w:rPr>
          <w:b/>
          <w:bCs/>
        </w:rPr>
        <w:t>SUBMITTED TO THE DEPARTMENT OF WILDLIFE AND RANGE MANAGEMENT, COLLEGE OF FORESTRY AND FISHERIES, JOSEPH SARWUAN TARKA UNIVERSITY, MAKURDI, IN PARTIAL FULFILMENT OF THE REQUIREMENTS FOR THE AWARD OF B. FORESTRY (WILDLIFE AND RANGE MANAGEMENT) DEGREE.</w:t>
      </w:r>
    </w:p>
    <w:p w14:paraId="7DE6A976" w14:textId="77777777" w:rsidR="00D712EB" w:rsidRPr="00D712EB" w:rsidRDefault="00D6235A">
      <w:pPr>
        <w:spacing w:before="2400"/>
        <w:jc w:val="center"/>
        <w:rPr>
          <w:b/>
          <w:bCs/>
        </w:rPr>
        <w:sectPr w:rsidR="00D712EB" w:rsidRPr="00D712EB">
          <w:footerReference w:type="default" r:id="rId8"/>
          <w:pgSz w:w="11906" w:h="16838"/>
          <w:pgMar w:top="1440" w:right="1440" w:bottom="1440" w:left="1800" w:header="708" w:footer="700" w:gutter="0"/>
          <w:pgNumType w:fmt="lowerRoman" w:start="1"/>
          <w:cols w:space="720"/>
          <w:docGrid w:linePitch="360"/>
        </w:sectPr>
      </w:pPr>
      <w:r>
        <w:rPr>
          <w:b/>
          <w:bCs/>
        </w:rPr>
        <w:t>NOVEMBER, 2026</w:t>
      </w:r>
    </w:p>
    <w:p w14:paraId="15001426"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3F11A815"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236A02E6" w14:textId="77777777" w:rsidR="00883055" w:rsidRPr="00D712EB" w:rsidRDefault="00D6235A">
      <w:pPr>
        <w:tabs>
          <w:tab w:val="left" w:leader="underscore" w:pos="6600"/>
        </w:tabs>
        <w:spacing w:before="200" w:after="120"/>
      </w:pPr>
      <w:r>
        <w:t>Name of Candidate:</w:t>
        <w:tab/>
      </w:r>
    </w:p>
    <w:p w14:paraId="34FE0028" w14:textId="77777777" w:rsidR="00883055" w:rsidRPr="00D712EB" w:rsidRDefault="00D6235A">
      <w:pPr>
        <w:tabs>
          <w:tab w:val="left" w:leader="underscore" w:pos="6600"/>
        </w:tabs>
        <w:spacing w:before="200" w:after="120"/>
      </w:pPr>
      <w:r>
        <w:t>Signature:</w:t>
        <w:tab/>
      </w:r>
    </w:p>
    <w:p w14:paraId="0F58C6C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start="1"/>
          <w:cols w:space="720"/>
          <w:docGrid w:linePitch="360"/>
        </w:sectPr>
      </w:pPr>
      <w:r>
        <w:t>Date:</w:t>
        <w:tab/>
      </w:r>
    </w:p>
    <w:p w14:paraId="5BCE0493"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09925E29" w14:textId="77777777" w:rsidR="00883055" w:rsidRPr="00D712EB" w:rsidRDefault="00D6235A">
      <w:pPr>
        <w:spacing w:after="120"/>
        <w:jc w:val="both"/>
      </w:pPr>
      <w:r>
        <w:t>We, the undersigned, certify that this SIWES report presented by IDOKO EMMANUEL IDOKO (22/57260/UE) has been accepted in partial fulfilment of the requirements for the award of the B. Forestry (Wildlife and Range Management) degree of Joseph Sarwuan Tarka University, Makurdi.</w:t>
      </w:r>
    </w:p>
    <w:p w14:paraId="4F330DC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61E612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4A5798A"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349DF2"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C9BF54C" w14:textId="77777777" w:rsidR="00883055" w:rsidRPr="00D712EB" w:rsidRDefault="00883055"/>
        </w:tc>
      </w:tr>
      <w:tr w:rsidR="00883055" w:rsidRPr="00D712EB" w14:paraId="1D83B3D6" w14:textId="77777777">
        <w:tc>
          <w:tcPr>
            <w:tcW w:w="4000" w:type="dxa"/>
            <w:tcBorders>
              <w:top w:val="none" w:sz="0" w:space="0" w:color="FFFFFF"/>
              <w:left w:val="none" w:sz="0" w:space="0" w:color="FFFFFF"/>
              <w:bottom w:val="none" w:sz="0" w:space="0" w:color="FFFFFF"/>
              <w:right w:val="none" w:sz="0" w:space="0" w:color="FFFFFF"/>
            </w:tcBorders>
          </w:tcPr>
          <w:p w14:paraId="568177B8"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3FDABF49"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5E92D82" w14:textId="77777777" w:rsidR="00883055" w:rsidRPr="00D712EB" w:rsidRDefault="00D6235A">
            <w:pPr>
              <w:spacing w:before="60"/>
            </w:pPr>
            <w:r>
              <w:t>Signature / Date</w:t>
            </w:r>
          </w:p>
        </w:tc>
      </w:tr>
    </w:tbl>
    <w:p w14:paraId="6096E9E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B68B68A"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18979ECE"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B4098C"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4DF08FE" w14:textId="77777777" w:rsidR="00883055" w:rsidRPr="00D712EB" w:rsidRDefault="00883055"/>
        </w:tc>
      </w:tr>
      <w:tr w:rsidR="00883055" w:rsidRPr="00D712EB" w14:paraId="605BEB95" w14:textId="77777777">
        <w:tc>
          <w:tcPr>
            <w:tcW w:w="4000" w:type="dxa"/>
            <w:tcBorders>
              <w:top w:val="none" w:sz="0" w:space="0" w:color="FFFFFF"/>
              <w:left w:val="none" w:sz="0" w:space="0" w:color="FFFFFF"/>
              <w:bottom w:val="none" w:sz="0" w:space="0" w:color="FFFFFF"/>
              <w:right w:val="none" w:sz="0" w:space="0" w:color="FFFFFF"/>
            </w:tcBorders>
          </w:tcPr>
          <w:p w14:paraId="0B2FA3CD"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DABB6E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7F93B38C" w14:textId="77777777" w:rsidR="00883055" w:rsidRPr="00D712EB" w:rsidRDefault="00D6235A">
            <w:pPr>
              <w:spacing w:before="60"/>
            </w:pPr>
            <w:r>
              <w:t>Signature / Date</w:t>
            </w:r>
          </w:p>
        </w:tc>
      </w:tr>
    </w:tbl>
    <w:p w14:paraId="4169985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9B80D41"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0B06C41D"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1D9E32FA"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59165B43" w14:textId="77777777" w:rsidR="00883055" w:rsidRPr="00D712EB" w:rsidRDefault="00883055"/>
        </w:tc>
      </w:tr>
      <w:tr w:rsidR="00883055" w:rsidRPr="00D712EB" w14:paraId="1584D209" w14:textId="77777777">
        <w:tc>
          <w:tcPr>
            <w:tcW w:w="4000" w:type="dxa"/>
            <w:tcBorders>
              <w:top w:val="none" w:sz="0" w:space="0" w:color="FFFFFF"/>
              <w:left w:val="none" w:sz="0" w:space="0" w:color="FFFFFF"/>
              <w:bottom w:val="none" w:sz="0" w:space="0" w:color="FFFFFF"/>
              <w:right w:val="none" w:sz="0" w:space="0" w:color="FFFFFF"/>
            </w:tcBorders>
          </w:tcPr>
          <w:p w14:paraId="34E15061"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42D563F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F67F211" w14:textId="77777777" w:rsidR="00883055" w:rsidRPr="00D712EB" w:rsidRDefault="00D6235A">
            <w:pPr>
              <w:spacing w:before="60"/>
            </w:pPr>
            <w:r>
              <w:t>Signature / Date</w:t>
            </w:r>
          </w:p>
          <w:p w14:paraId="21BE1DAA" w14:textId="77777777" w:rsidR="00D712EB" w:rsidRPr="00D712EB" w:rsidRDefault="00D712EB">
            <w:pPr>
              <w:spacing w:before="60"/>
            </w:pPr>
          </w:p>
        </w:tc>
      </w:tr>
    </w:tbl>
    <w:p w14:paraId="237A5D7E" w14:textId="77777777" w:rsidR="00D712EB" w:rsidRPr="00D712EB" w:rsidRDefault="00D712EB" w:rsidP="00D712EB"/>
    <w:p w14:paraId="2861636C"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B2FE600" w14:textId="77777777" w:rsidR="00D712EB" w:rsidRPr="00D712EB" w:rsidRDefault="00D712EB" w:rsidP="00D712EB">
      <w:pPr>
        <w:spacing w:line="240" w:lineRule="auto"/>
        <w:jc w:val="center"/>
      </w:pPr>
    </w:p>
    <w:p w14:paraId="37975795"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407B0D7"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6180D68" w14:textId="77777777" w:rsidR="00D712EB" w:rsidRPr="00D712EB" w:rsidRDefault="00D712EB">
      <w:pPr>
        <w:spacing w:after="120"/>
        <w:jc w:val="both"/>
        <w:sectPr w:rsidR="00D712EB" w:rsidRPr="00D712EB">
          <w:pgSz w:w="11906" w:h="16838"/>
          <w:pgMar w:top="1440" w:right="1440" w:bottom="1440" w:left="1800" w:header="708" w:footer="700" w:gutter="0"/>
          <w:pgNumType w:fmt="lowerRoman" w:start="1"/>
          <w:cols w:space="720"/>
          <w:docGrid w:linePitch="360"/>
        </w:sectPr>
      </w:pPr>
    </w:p>
    <w:p w14:paraId="13C73ECD"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5DC1073A"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Wildlife and Range Management, the College SIWES Coordinator and the lecturers whose teaching prepared me for the practical exercises.</w:t>
      </w:r>
    </w:p>
    <w:p w14:paraId="513F243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7E5D649D" w14:textId="77777777" w:rsidR="00883055" w:rsidRPr="00D712EB" w:rsidRDefault="00D6235A">
      <w:pPr>
        <w:spacing w:after="120"/>
        <w:jc w:val="both"/>
      </w:pPr>
      <w:r>
        <w:t>I also thank the management and staff of EL Moringa Investment Resources, Igbor, Gwer East, for receiving us during the visit of 21 November 2026. In particular, I appreciate Mr Agbebee Joseph, the wood technologist, for his explanations of the machines, blade repairs, timber species and forestry documents.</w:t>
      </w:r>
    </w:p>
    <w:p w14:paraId="5FE9C6EE"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E for their cooperation, companionship and support during the fieldwork.</w:t>
      </w:r>
    </w:p>
    <w:p w14:paraId="268187E2" w14:textId="77777777" w:rsidR="00D712EB" w:rsidRPr="00D712EB" w:rsidRDefault="00D712EB">
      <w:pPr>
        <w:spacing w:after="120"/>
        <w:jc w:val="both"/>
      </w:pPr>
    </w:p>
    <w:p w14:paraId="5246A066" w14:textId="77777777" w:rsidR="00D712EB" w:rsidRPr="00D712EB" w:rsidRDefault="00D712EB">
      <w:pPr>
        <w:spacing w:after="120"/>
        <w:jc w:val="both"/>
      </w:pPr>
    </w:p>
    <w:p w14:paraId="7A8444D7" w14:textId="77777777" w:rsidR="00D712EB" w:rsidRPr="00D712EB" w:rsidRDefault="00D712EB">
      <w:pPr>
        <w:spacing w:after="120"/>
        <w:jc w:val="both"/>
      </w:pPr>
    </w:p>
    <w:p w14:paraId="3F51D980" w14:textId="77777777" w:rsidR="00D712EB" w:rsidRPr="00D712EB" w:rsidRDefault="00D712EB">
      <w:pPr>
        <w:spacing w:after="120"/>
        <w:jc w:val="both"/>
      </w:pPr>
    </w:p>
    <w:p w14:paraId="4211E4D5" w14:textId="77777777" w:rsidR="00D712EB" w:rsidRPr="00D712EB" w:rsidRDefault="00D712EB">
      <w:pPr>
        <w:spacing w:after="120"/>
        <w:jc w:val="both"/>
      </w:pPr>
    </w:p>
    <w:p w14:paraId="43849758" w14:textId="77777777" w:rsidR="00D712EB" w:rsidRPr="00D712EB" w:rsidRDefault="00D712EB">
      <w:pPr>
        <w:spacing w:after="120"/>
        <w:jc w:val="both"/>
      </w:pPr>
    </w:p>
    <w:p w14:paraId="50AEEE3F" w14:textId="77777777" w:rsidR="00D712EB" w:rsidRPr="00D712EB" w:rsidRDefault="00D712EB">
      <w:pPr>
        <w:spacing w:after="120"/>
        <w:jc w:val="both"/>
      </w:pPr>
    </w:p>
    <w:p w14:paraId="61F6DA93" w14:textId="77777777" w:rsidR="00D712EB" w:rsidRPr="00D712EB" w:rsidRDefault="00D712EB">
      <w:pPr>
        <w:spacing w:after="120"/>
        <w:jc w:val="both"/>
      </w:pPr>
    </w:p>
    <w:p w14:paraId="562C24A0" w14:textId="77777777" w:rsidR="00D712EB" w:rsidRPr="00D712EB" w:rsidRDefault="00D712EB">
      <w:pPr>
        <w:spacing w:after="120"/>
        <w:jc w:val="both"/>
      </w:pPr>
    </w:p>
    <w:p w14:paraId="7685E530" w14:textId="77777777" w:rsidR="00883055" w:rsidRPr="00D712EB" w:rsidRDefault="00D6235A" w:rsidP="00D712EB">
      <w:pPr>
        <w:pStyle w:val="Heading1"/>
        <w:jc w:val="center"/>
        <w:rPr>
          <w:sz w:val="24"/>
          <w:szCs w:val="24"/>
        </w:rPr>
      </w:pPr>
      <w:bookmarkStart w:id="4" w:name="_Toc244108845"/>
      <w:r>
        <w:rPr>
          <w:sz w:val="24"/>
          <w:szCs w:val="24"/>
        </w:rPr>
        <w:t>ABSTRACT</w:t>
      </w:r>
      <w:bookmarkEnd w:id="4"/>
    </w:p>
    <w:p w14:paraId="09B66531" w14:textId="77777777" w:rsidR="00883055" w:rsidRPr="00D712EB" w:rsidRDefault="00D6235A">
      <w:pPr>
        <w:spacing w:after="120"/>
        <w:jc w:val="both"/>
      </w:pPr>
      <w:r>
        <w:t>This report presents my Students Industrial Work Experience Scheme training conducted from 15 June to 23 November 2026. The attachment was undertaken to connect classroom learning with practical forestry and wood-processing work and to fulfil part of the requirements for the B. Forestry (Wildlife and Range Management) degree.</w:t>
      </w:r>
    </w:p>
    <w:p w14:paraId="3554BAEE" w14:textId="77777777" w:rsidR="00883055" w:rsidRPr="00D712EB" w:rsidRDefault="00D6235A">
      <w:pPr>
        <w:spacing w:after="120"/>
        <w:jc w:val="both"/>
      </w:pPr>
      <w:r>
        <w:t>Six course areas were covered. Forest operations took place at the College forestry nursery, where I participated in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p>
    <w:p w14:paraId="0E9403CC" w14:textId="77777777" w:rsidR="00883055" w:rsidRPr="00D712EB" w:rsidRDefault="00D6235A">
      <w:pPr>
        <w:spacing w:after="120"/>
        <w:jc w:val="both"/>
      </w:pP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p>
    <w:p w14:paraId="5F625996" w14:textId="77777777" w:rsidR="00883055" w:rsidRPr="00D712EB" w:rsidRDefault="00D6235A">
      <w:pPr>
        <w:spacing w:after="120"/>
        <w:jc w:val="both"/>
      </w:pPr>
      <w:r>
        <w:t>The attachment improved my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5B13BD56"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F537106"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5F23B26B"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44108841" w:history="1">
            <w:r>
              <w:rPr>
                <w:rStyle w:val="Hyperlink"/>
                <w:noProof/>
              </w:rPr>
              <w:t>DECLARATION</w:t>
            </w:r>
            <w:r>
              <w:rPr>
                <w:noProof/>
                <w:webHidden/>
              </w:rPr>
              <w:tab/>
              <w:fldChar w:fldCharType="begin"/>
              <w:instrText xml:space="preserve"> PAGEREF _Toc244108841 \h </w:instrText>
              <w:fldChar w:fldCharType="separate"/>
              <w:t>i</w:t>
              <w:fldChar w:fldCharType="end"/>
            </w:r>
          </w:hyperlink>
        </w:p>
        <w:p w14:paraId="7780986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fldChar w:fldCharType="begin"/>
              <w:instrText xml:space="preserve"> PAGEREF _Toc244108842 \h </w:instrText>
              <w:fldChar w:fldCharType="separate"/>
              <w:t>i</w:t>
              <w:fldChar w:fldCharType="end"/>
            </w:r>
          </w:hyperlink>
        </w:p>
        <w:p w14:paraId="1B635F9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fldChar w:fldCharType="begin"/>
              <w:instrText xml:space="preserve"> PAGEREF _Toc244108843 \h </w:instrText>
              <w:fldChar w:fldCharType="separate"/>
              <w:t>i</w:t>
              <w:fldChar w:fldCharType="end"/>
            </w:r>
          </w:hyperlink>
        </w:p>
        <w:p w14:paraId="4E57ECD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fldChar w:fldCharType="begin"/>
              <w:instrText xml:space="preserve"> PAGEREF _Toc244108844 \h </w:instrText>
              <w:fldChar w:fldCharType="separate"/>
              <w:t>i</w:t>
              <w:fldChar w:fldCharType="end"/>
            </w:r>
          </w:hyperlink>
        </w:p>
        <w:p w14:paraId="1E26CA8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fldChar w:fldCharType="begin"/>
              <w:instrText xml:space="preserve"> PAGEREF _Toc244108845 \h </w:instrText>
              <w:fldChar w:fldCharType="separate"/>
              <w:t>ii</w:t>
              <w:fldChar w:fldCharType="end"/>
            </w:r>
          </w:hyperlink>
        </w:p>
        <w:p w14:paraId="51347AA1"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fldChar w:fldCharType="begin"/>
              <w:instrText xml:space="preserve"> PAGEREF _Toc244108846 \h </w:instrText>
              <w:fldChar w:fldCharType="separate"/>
              <w:t>i</w:t>
              <w:fldChar w:fldCharType="end"/>
            </w:r>
          </w:hyperlink>
        </w:p>
        <w:p w14:paraId="6551474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fldChar w:fldCharType="begin"/>
              <w:instrText xml:space="preserve"> PAGEREF _Toc244108847 \h </w:instrText>
              <w:fldChar w:fldCharType="separate"/>
              <w:t>i</w:t>
              <w:fldChar w:fldCharType="end"/>
            </w:r>
          </w:hyperlink>
        </w:p>
        <w:p w14:paraId="7A296CD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fldChar w:fldCharType="begin"/>
              <w:instrText xml:space="preserve"> PAGEREF _Toc244108848 \h </w:instrText>
              <w:fldChar w:fldCharType="separate"/>
              <w:t>i</w:t>
              <w:fldChar w:fldCharType="end"/>
            </w:r>
          </w:hyperlink>
        </w:p>
        <w:p w14:paraId="2241C82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fldChar w:fldCharType="begin"/>
              <w:instrText xml:space="preserve"> PAGEREF _Toc244108849 \h </w:instrText>
              <w:fldChar w:fldCharType="separate"/>
              <w:t>i</w:t>
              <w:fldChar w:fldCharType="end"/>
            </w:r>
          </w:hyperlink>
        </w:p>
        <w:p w14:paraId="50A85B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fldChar w:fldCharType="begin"/>
              <w:instrText xml:space="preserve"> PAGEREF _Toc244108850 \h </w:instrText>
              <w:fldChar w:fldCharType="separate"/>
              <w:t>1</w:t>
              <w:fldChar w:fldCharType="end"/>
            </w:r>
          </w:hyperlink>
        </w:p>
        <w:p w14:paraId="65D6CD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fldChar w:fldCharType="begin"/>
              <w:instrText xml:space="preserve"> PAGEREF _Toc244108851 \h </w:instrText>
              <w:fldChar w:fldCharType="separate"/>
              <w:t>1</w:t>
              <w:fldChar w:fldCharType="end"/>
            </w:r>
          </w:hyperlink>
        </w:p>
        <w:p w14:paraId="7C8E9FD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fldChar w:fldCharType="begin"/>
              <w:instrText xml:space="preserve"> PAGEREF _Toc244108852 \h </w:instrText>
              <w:fldChar w:fldCharType="separate"/>
              <w:t>1</w:t>
              <w:fldChar w:fldCharType="end"/>
            </w:r>
          </w:hyperlink>
        </w:p>
        <w:p w14:paraId="0696128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fldChar w:fldCharType="begin"/>
              <w:instrText xml:space="preserve"> PAGEREF _Toc244108853 \h </w:instrText>
              <w:fldChar w:fldCharType="separate"/>
              <w:t>1</w:t>
              <w:fldChar w:fldCharType="end"/>
            </w:r>
          </w:hyperlink>
        </w:p>
        <w:p w14:paraId="4650C9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fldChar w:fldCharType="begin"/>
              <w:instrText xml:space="preserve"> PAGEREF _Toc244108854 \h </w:instrText>
              <w:fldChar w:fldCharType="separate"/>
              <w:t>2</w:t>
              <w:fldChar w:fldCharType="end"/>
            </w:r>
          </w:hyperlink>
        </w:p>
        <w:p w14:paraId="2443069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fldChar w:fldCharType="begin"/>
              <w:instrText xml:space="preserve"> PAGEREF _Toc244108855 \h </w:instrText>
              <w:fldChar w:fldCharType="separate"/>
              <w:t>2</w:t>
              <w:fldChar w:fldCharType="end"/>
            </w:r>
          </w:hyperlink>
        </w:p>
        <w:p w14:paraId="3A617626"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Pr>
                <w:rStyle w:val="Hyperlink"/>
                <w:rFonts w:eastAsia="MS Gothic"/>
                <w:noProof/>
                <w:lang w:val="en-US" w:eastAsia="en-US"/>
              </w:rPr>
              <w:t>1.4.1 Federal Government of Nigeria</w:t>
            </w:r>
            <w:r>
              <w:rPr>
                <w:noProof/>
                <w:webHidden/>
              </w:rPr>
              <w:tab/>
              <w:fldChar w:fldCharType="begin"/>
              <w:instrText xml:space="preserve"> PAGEREF _Toc244108856 \h </w:instrText>
              <w:fldChar w:fldCharType="separate"/>
              <w:t>2</w:t>
              <w:fldChar w:fldCharType="end"/>
            </w:r>
          </w:hyperlink>
        </w:p>
        <w:p w14:paraId="47FE63B9"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Pr>
                <w:rStyle w:val="Hyperlink"/>
                <w:rFonts w:eastAsia="MS Gothic"/>
                <w:noProof/>
                <w:lang w:val="en-US" w:eastAsia="en-US"/>
              </w:rPr>
              <w:t>1.4.2 The Industrial Training Fund</w:t>
            </w:r>
            <w:r>
              <w:rPr>
                <w:noProof/>
                <w:webHidden/>
              </w:rPr>
              <w:tab/>
              <w:fldChar w:fldCharType="begin"/>
              <w:instrText xml:space="preserve"> PAGEREF _Toc244108857 \h </w:instrText>
              <w:fldChar w:fldCharType="separate"/>
              <w:t>2</w:t>
              <w:fldChar w:fldCharType="end"/>
            </w:r>
          </w:hyperlink>
        </w:p>
        <w:p w14:paraId="05449AD5"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Pr>
                <w:rStyle w:val="Hyperlink"/>
                <w:rFonts w:eastAsia="MS Gothic"/>
                <w:noProof/>
                <w:lang w:val="en-US" w:eastAsia="en-US"/>
              </w:rPr>
              <w:t>1.4.3 National Universities Commission</w:t>
            </w:r>
            <w:r>
              <w:rPr>
                <w:noProof/>
                <w:webHidden/>
              </w:rPr>
              <w:tab/>
              <w:fldChar w:fldCharType="begin"/>
              <w:instrText xml:space="preserve"> PAGEREF _Toc244108858 \h </w:instrText>
              <w:fldChar w:fldCharType="separate"/>
              <w:t>3</w:t>
              <w:fldChar w:fldCharType="end"/>
            </w:r>
          </w:hyperlink>
        </w:p>
        <w:p w14:paraId="33F4A31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Pr>
                <w:rStyle w:val="Hyperlink"/>
                <w:rFonts w:eastAsia="MS Gothic"/>
                <w:noProof/>
                <w:lang w:val="en-US" w:eastAsia="en-US"/>
              </w:rPr>
              <w:t>1.4.4 National Board for Technical Education</w:t>
            </w:r>
            <w:r>
              <w:rPr>
                <w:noProof/>
                <w:webHidden/>
              </w:rPr>
              <w:tab/>
              <w:fldChar w:fldCharType="begin"/>
              <w:instrText xml:space="preserve"> PAGEREF _Toc244108859 \h </w:instrText>
              <w:fldChar w:fldCharType="separate"/>
              <w:t>3</w:t>
              <w:fldChar w:fldCharType="end"/>
            </w:r>
          </w:hyperlink>
        </w:p>
        <w:p w14:paraId="4B2073CE"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Pr>
                <w:rStyle w:val="Hyperlink"/>
                <w:rFonts w:eastAsia="MS Gothic"/>
                <w:noProof/>
                <w:lang w:val="en-US" w:eastAsia="en-US"/>
              </w:rPr>
              <w:t>1.4.5 National Commission for Colleges of Education</w:t>
            </w:r>
            <w:r>
              <w:rPr>
                <w:noProof/>
                <w:webHidden/>
              </w:rPr>
              <w:tab/>
              <w:fldChar w:fldCharType="begin"/>
              <w:instrText xml:space="preserve"> PAGEREF _Toc244108860 \h </w:instrText>
              <w:fldChar w:fldCharType="separate"/>
              <w:t>3</w:t>
              <w:fldChar w:fldCharType="end"/>
            </w:r>
          </w:hyperlink>
        </w:p>
        <w:p w14:paraId="37077B41"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Pr>
                <w:rStyle w:val="Hyperlink"/>
                <w:rFonts w:eastAsia="MS Gothic"/>
                <w:noProof/>
                <w:lang w:val="en-US" w:eastAsia="en-US"/>
              </w:rPr>
              <w:t>1.4.6 The Institutions</w:t>
            </w:r>
            <w:r>
              <w:rPr>
                <w:noProof/>
                <w:webHidden/>
              </w:rPr>
              <w:tab/>
              <w:fldChar w:fldCharType="begin"/>
              <w:instrText xml:space="preserve"> PAGEREF _Toc244108861 \h </w:instrText>
              <w:fldChar w:fldCharType="separate"/>
              <w:t>3</w:t>
              <w:fldChar w:fldCharType="end"/>
            </w:r>
          </w:hyperlink>
        </w:p>
        <w:p w14:paraId="35104927"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Pr>
                <w:rStyle w:val="Hyperlink"/>
                <w:rFonts w:eastAsia="MS Gothic"/>
                <w:noProof/>
                <w:lang w:val="en-US" w:eastAsia="en-US"/>
              </w:rPr>
              <w:t>1.4.7 Employers of Labour</w:t>
            </w:r>
            <w:r>
              <w:rPr>
                <w:noProof/>
                <w:webHidden/>
              </w:rPr>
              <w:tab/>
              <w:fldChar w:fldCharType="begin"/>
              <w:instrText xml:space="preserve"> PAGEREF _Toc244108862 \h </w:instrText>
              <w:fldChar w:fldCharType="separate"/>
              <w:t>3</w:t>
              <w:fldChar w:fldCharType="end"/>
            </w:r>
          </w:hyperlink>
        </w:p>
        <w:p w14:paraId="4CD31D2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fldChar w:fldCharType="begin"/>
              <w:instrText xml:space="preserve"> PAGEREF _Toc244108863 \h </w:instrText>
              <w:fldChar w:fldCharType="separate"/>
              <w:t>4</w:t>
              <w:fldChar w:fldCharType="end"/>
            </w:r>
          </w:hyperlink>
        </w:p>
        <w:p w14:paraId="5A12660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fldChar w:fldCharType="begin"/>
              <w:instrText xml:space="preserve"> PAGEREF _Toc244108864 \h </w:instrText>
              <w:fldChar w:fldCharType="separate"/>
              <w:t>1</w:t>
              <w:fldChar w:fldCharType="end"/>
            </w:r>
          </w:hyperlink>
        </w:p>
        <w:p w14:paraId="0EE0832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fldChar w:fldCharType="begin"/>
              <w:instrText xml:space="preserve"> PAGEREF _Toc244108865 \h </w:instrText>
              <w:fldChar w:fldCharType="separate"/>
              <w:t>1</w:t>
              <w:fldChar w:fldCharType="end"/>
            </w:r>
          </w:hyperlink>
        </w:p>
        <w:p w14:paraId="5614C8A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fldChar w:fldCharType="begin"/>
              <w:instrText xml:space="preserve"> PAGEREF _Toc244108866 \h </w:instrText>
              <w:fldChar w:fldCharType="separate"/>
              <w:t>1</w:t>
              <w:fldChar w:fldCharType="end"/>
            </w:r>
          </w:hyperlink>
        </w:p>
        <w:p w14:paraId="7663C70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fldChar w:fldCharType="begin"/>
              <w:instrText xml:space="preserve"> PAGEREF _Toc244108867 \h </w:instrText>
              <w:fldChar w:fldCharType="separate"/>
              <w:t>2</w:t>
              <w:fldChar w:fldCharType="end"/>
            </w:r>
          </w:hyperlink>
        </w:p>
        <w:p w14:paraId="6CD72F2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fldChar w:fldCharType="begin"/>
              <w:instrText xml:space="preserve"> PAGEREF _Toc244108868 \h </w:instrText>
              <w:fldChar w:fldCharType="separate"/>
              <w:t>2</w:t>
              <w:fldChar w:fldCharType="end"/>
            </w:r>
          </w:hyperlink>
        </w:p>
        <w:p w14:paraId="1638123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fldChar w:fldCharType="begin"/>
              <w:instrText xml:space="preserve"> PAGEREF _Toc244108869 \h </w:instrText>
              <w:fldChar w:fldCharType="separate"/>
              <w:t>2</w:t>
              <w:fldChar w:fldCharType="end"/>
            </w:r>
          </w:hyperlink>
        </w:p>
        <w:p w14:paraId="0020240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fldChar w:fldCharType="begin"/>
              <w:instrText xml:space="preserve"> PAGEREF _Toc244108870 \h </w:instrText>
              <w:fldChar w:fldCharType="separate"/>
              <w:t>3</w:t>
              <w:fldChar w:fldCharType="end"/>
            </w:r>
          </w:hyperlink>
        </w:p>
        <w:p w14:paraId="6C13A63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fldChar w:fldCharType="begin"/>
              <w:instrText xml:space="preserve"> PAGEREF _Toc244108871 \h </w:instrText>
              <w:fldChar w:fldCharType="separate"/>
              <w:t>4</w:t>
              <w:fldChar w:fldCharType="end"/>
            </w:r>
          </w:hyperlink>
        </w:p>
        <w:p w14:paraId="48DB8AB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fldChar w:fldCharType="begin"/>
              <w:instrText xml:space="preserve"> PAGEREF _Toc244108872 \h </w:instrText>
              <w:fldChar w:fldCharType="separate"/>
              <w:t>4</w:t>
              <w:fldChar w:fldCharType="end"/>
            </w:r>
          </w:hyperlink>
        </w:p>
        <w:p w14:paraId="2966039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fldChar w:fldCharType="begin"/>
              <w:instrText xml:space="preserve"> PAGEREF _Toc244108873 \h </w:instrText>
              <w:fldChar w:fldCharType="separate"/>
              <w:t>4</w:t>
              <w:fldChar w:fldCharType="end"/>
            </w:r>
          </w:hyperlink>
        </w:p>
        <w:p w14:paraId="49A3D77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fldChar w:fldCharType="begin"/>
              <w:instrText xml:space="preserve"> PAGEREF _Toc244108874 \h </w:instrText>
              <w:fldChar w:fldCharType="separate"/>
              <w:t>5</w:t>
              <w:fldChar w:fldCharType="end"/>
            </w:r>
          </w:hyperlink>
        </w:p>
        <w:p w14:paraId="2D8F0CB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fldChar w:fldCharType="begin"/>
              <w:instrText xml:space="preserve"> PAGEREF _Toc244108875 \h </w:instrText>
              <w:fldChar w:fldCharType="separate"/>
              <w:t>6</w:t>
              <w:fldChar w:fldCharType="end"/>
            </w:r>
          </w:hyperlink>
        </w:p>
        <w:p w14:paraId="63E7795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fldChar w:fldCharType="begin"/>
              <w:instrText xml:space="preserve"> PAGEREF _Toc244108876 \h </w:instrText>
              <w:fldChar w:fldCharType="separate"/>
              <w:t>6</w:t>
              <w:fldChar w:fldCharType="end"/>
            </w:r>
          </w:hyperlink>
        </w:p>
        <w:p w14:paraId="42269C3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fldChar w:fldCharType="begin"/>
              <w:instrText xml:space="preserve"> PAGEREF _Toc244108877 \h </w:instrText>
              <w:fldChar w:fldCharType="separate"/>
              <w:t>6</w:t>
              <w:fldChar w:fldCharType="end"/>
            </w:r>
          </w:hyperlink>
        </w:p>
        <w:p w14:paraId="5E4347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fldChar w:fldCharType="begin"/>
              <w:instrText xml:space="preserve"> PAGEREF _Toc244108878 \h </w:instrText>
              <w:fldChar w:fldCharType="separate"/>
              <w:t>6</w:t>
              <w:fldChar w:fldCharType="end"/>
            </w:r>
          </w:hyperlink>
        </w:p>
        <w:p w14:paraId="560A18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fldChar w:fldCharType="begin"/>
              <w:instrText xml:space="preserve"> PAGEREF _Toc244108879 \h </w:instrText>
              <w:fldChar w:fldCharType="separate"/>
              <w:t>6</w:t>
              <w:fldChar w:fldCharType="end"/>
            </w:r>
          </w:hyperlink>
        </w:p>
        <w:p w14:paraId="5C52A2C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fldChar w:fldCharType="begin"/>
              <w:instrText xml:space="preserve"> PAGEREF _Toc244108880 \h </w:instrText>
              <w:fldChar w:fldCharType="separate"/>
              <w:t>8</w:t>
              <w:fldChar w:fldCharType="end"/>
            </w:r>
          </w:hyperlink>
        </w:p>
        <w:p w14:paraId="693C7D1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fldChar w:fldCharType="begin"/>
              <w:instrText xml:space="preserve"> PAGEREF _Toc244108881 \h </w:instrText>
              <w:fldChar w:fldCharType="separate"/>
              <w:t>8</w:t>
              <w:fldChar w:fldCharType="end"/>
            </w:r>
          </w:hyperlink>
        </w:p>
        <w:p w14:paraId="5097EDC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fldChar w:fldCharType="begin"/>
              <w:instrText xml:space="preserve"> PAGEREF _Toc244108882 \h </w:instrText>
              <w:fldChar w:fldCharType="separate"/>
              <w:t>8</w:t>
              <w:fldChar w:fldCharType="end"/>
            </w:r>
          </w:hyperlink>
        </w:p>
        <w:p w14:paraId="6F894F3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fldChar w:fldCharType="begin"/>
              <w:instrText xml:space="preserve"> PAGEREF _Toc244108883 \h </w:instrText>
              <w:fldChar w:fldCharType="separate"/>
              <w:t>8</w:t>
              <w:fldChar w:fldCharType="end"/>
            </w:r>
          </w:hyperlink>
        </w:p>
        <w:p w14:paraId="01B0069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fldChar w:fldCharType="begin"/>
              <w:instrText xml:space="preserve"> PAGEREF _Toc244108884 \h </w:instrText>
              <w:fldChar w:fldCharType="separate"/>
              <w:t>12</w:t>
              <w:fldChar w:fldCharType="end"/>
            </w:r>
          </w:hyperlink>
        </w:p>
        <w:p w14:paraId="58F95EA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fldChar w:fldCharType="begin"/>
              <w:instrText xml:space="preserve"> PAGEREF _Toc244108885 \h </w:instrText>
              <w:fldChar w:fldCharType="separate"/>
              <w:t>12</w:t>
              <w:fldChar w:fldCharType="end"/>
            </w:r>
          </w:hyperlink>
        </w:p>
        <w:p w14:paraId="71B186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fldChar w:fldCharType="begin"/>
              <w:instrText xml:space="preserve"> PAGEREF _Toc244108886 \h </w:instrText>
              <w:fldChar w:fldCharType="separate"/>
              <w:t>12</w:t>
              <w:fldChar w:fldCharType="end"/>
            </w:r>
          </w:hyperlink>
        </w:p>
        <w:p w14:paraId="4272D5A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fldChar w:fldCharType="begin"/>
              <w:instrText xml:space="preserve"> PAGEREF _Toc244108887 \h </w:instrText>
              <w:fldChar w:fldCharType="separate"/>
              <w:t>12</w:t>
              <w:fldChar w:fldCharType="end"/>
            </w:r>
          </w:hyperlink>
        </w:p>
        <w:p w14:paraId="4A7B870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fldChar w:fldCharType="begin"/>
              <w:instrText xml:space="preserve"> PAGEREF _Toc244108888 \h </w:instrText>
              <w:fldChar w:fldCharType="separate"/>
              <w:t>13</w:t>
              <w:fldChar w:fldCharType="end"/>
            </w:r>
          </w:hyperlink>
        </w:p>
        <w:p w14:paraId="7FF871E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fldChar w:fldCharType="begin"/>
              <w:instrText xml:space="preserve"> PAGEREF _Toc244108889 \h </w:instrText>
              <w:fldChar w:fldCharType="separate"/>
              <w:t>13</w:t>
              <w:fldChar w:fldCharType="end"/>
            </w:r>
          </w:hyperlink>
        </w:p>
        <w:p w14:paraId="7935D07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fldChar w:fldCharType="begin"/>
              <w:instrText xml:space="preserve"> PAGEREF _Toc244108890 \h </w:instrText>
              <w:fldChar w:fldCharType="separate"/>
              <w:t>13</w:t>
              <w:fldChar w:fldCharType="end"/>
            </w:r>
          </w:hyperlink>
        </w:p>
        <w:p w14:paraId="208BCF6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fldChar w:fldCharType="begin"/>
              <w:instrText xml:space="preserve"> PAGEREF _Toc244108891 \h </w:instrText>
              <w:fldChar w:fldCharType="separate"/>
              <w:t>14</w:t>
              <w:fldChar w:fldCharType="end"/>
            </w:r>
          </w:hyperlink>
        </w:p>
        <w:p w14:paraId="2E9FAE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fldChar w:fldCharType="begin"/>
              <w:instrText xml:space="preserve"> PAGEREF _Toc244108892 \h </w:instrText>
              <w:fldChar w:fldCharType="separate"/>
              <w:t>16</w:t>
              <w:fldChar w:fldCharType="end"/>
            </w:r>
          </w:hyperlink>
        </w:p>
        <w:p w14:paraId="3EEAE5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fldChar w:fldCharType="begin"/>
              <w:instrText xml:space="preserve"> PAGEREF _Toc244108893 \h </w:instrText>
              <w:fldChar w:fldCharType="separate"/>
              <w:t>16</w:t>
              <w:fldChar w:fldCharType="end"/>
            </w:r>
          </w:hyperlink>
        </w:p>
        <w:p w14:paraId="546B575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fldChar w:fldCharType="begin"/>
              <w:instrText xml:space="preserve"> PAGEREF _Toc244108894 \h </w:instrText>
              <w:fldChar w:fldCharType="separate"/>
              <w:t>16</w:t>
              <w:fldChar w:fldCharType="end"/>
            </w:r>
          </w:hyperlink>
        </w:p>
        <w:p w14:paraId="3503AB4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fldChar w:fldCharType="begin"/>
              <w:instrText xml:space="preserve"> PAGEREF _Toc244108895 \h </w:instrText>
              <w:fldChar w:fldCharType="separate"/>
              <w:t>16</w:t>
              <w:fldChar w:fldCharType="end"/>
            </w:r>
          </w:hyperlink>
        </w:p>
        <w:p w14:paraId="68CEC5D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fldChar w:fldCharType="begin"/>
              <w:instrText xml:space="preserve"> PAGEREF _Toc244108896 \h </w:instrText>
              <w:fldChar w:fldCharType="separate"/>
              <w:t>22</w:t>
              <w:fldChar w:fldCharType="end"/>
            </w:r>
          </w:hyperlink>
        </w:p>
        <w:p w14:paraId="5F88BD6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fldChar w:fldCharType="begin"/>
              <w:instrText xml:space="preserve"> PAGEREF _Toc244108897 \h </w:instrText>
              <w:fldChar w:fldCharType="separate"/>
              <w:t>22</w:t>
              <w:fldChar w:fldCharType="end"/>
            </w:r>
          </w:hyperlink>
        </w:p>
        <w:p w14:paraId="1BD6A1F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fldChar w:fldCharType="begin"/>
              <w:instrText xml:space="preserve"> PAGEREF _Toc244108898 \h </w:instrText>
              <w:fldChar w:fldCharType="separate"/>
              <w:t>22</w:t>
              <w:fldChar w:fldCharType="end"/>
            </w:r>
          </w:hyperlink>
        </w:p>
        <w:p w14:paraId="140F2A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fldChar w:fldCharType="begin"/>
              <w:instrText xml:space="preserve"> PAGEREF _Toc244108899 \h </w:instrText>
              <w:fldChar w:fldCharType="separate"/>
              <w:t>24</w:t>
              <w:fldChar w:fldCharType="end"/>
            </w:r>
          </w:hyperlink>
        </w:p>
        <w:p w14:paraId="24D611E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fldChar w:fldCharType="begin"/>
              <w:instrText xml:space="preserve"> PAGEREF _Toc244108900 \h </w:instrText>
              <w:fldChar w:fldCharType="separate"/>
              <w:t>25</w:t>
              <w:fldChar w:fldCharType="end"/>
            </w:r>
          </w:hyperlink>
        </w:p>
        <w:p w14:paraId="4379AD8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fldChar w:fldCharType="begin"/>
              <w:instrText xml:space="preserve"> PAGEREF _Toc244108901 \h </w:instrText>
              <w:fldChar w:fldCharType="separate"/>
              <w:t>25</w:t>
              <w:fldChar w:fldCharType="end"/>
            </w:r>
          </w:hyperlink>
        </w:p>
        <w:p w14:paraId="2E02C90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fldChar w:fldCharType="begin"/>
              <w:instrText xml:space="preserve"> PAGEREF _Toc244108902 \h </w:instrText>
              <w:fldChar w:fldCharType="separate"/>
              <w:t>25</w:t>
              <w:fldChar w:fldCharType="end"/>
            </w:r>
          </w:hyperlink>
        </w:p>
        <w:p w14:paraId="3BE6886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fldChar w:fldCharType="begin"/>
              <w:instrText xml:space="preserve"> PAGEREF _Toc244108903 \h </w:instrText>
              <w:fldChar w:fldCharType="separate"/>
              <w:t>29</w:t>
              <w:fldChar w:fldCharType="end"/>
            </w:r>
          </w:hyperlink>
        </w:p>
        <w:p w14:paraId="160BAB1E" w14:textId="77777777" w:rsidR="00A01ED3" w:rsidRPr="002751BE"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fldChar w:fldCharType="begin"/>
              <w:instrText xml:space="preserve"> PAGEREF _Toc244108904 \h </w:instrText>
              <w:fldChar w:fldCharType="separate"/>
              <w:t>29</w:t>
              <w:fldChar w:fldCharType="end"/>
            </w:r>
          </w:hyperlink>
        </w:p>
        <w:p w14:paraId="58B04D4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Pr>
                <w:rStyle w:val="Hyperlink"/>
                <w:rFonts w:eastAsia="MS Gothic"/>
                <w:noProof/>
                <w:lang w:val="en-US" w:eastAsia="en-US"/>
              </w:rPr>
              <w:t>4.1.1 Summary of Skills Acquired</w:t>
            </w:r>
            <w:r>
              <w:rPr>
                <w:noProof/>
                <w:webHidden/>
              </w:rPr>
              <w:tab/>
              <w:fldChar w:fldCharType="begin"/>
              <w:instrText xml:space="preserve"> PAGEREF _Toc244108905 \h </w:instrText>
              <w:fldChar w:fldCharType="separate"/>
              <w:t>30</w:t>
              <w:fldChar w:fldCharType="end"/>
            </w:r>
          </w:hyperlink>
        </w:p>
        <w:p w14:paraId="7E9088A8"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Pr>
                <w:rStyle w:val="Hyperlink"/>
                <w:rFonts w:eastAsia="MS Gothic"/>
                <w:noProof/>
                <w:lang w:val="en-US" w:eastAsia="en-US"/>
              </w:rPr>
              <w:t>4.1.2 Essence of the Training</w:t>
            </w:r>
            <w:r>
              <w:rPr>
                <w:noProof/>
                <w:webHidden/>
              </w:rPr>
              <w:tab/>
              <w:fldChar w:fldCharType="begin"/>
              <w:instrText xml:space="preserve"> PAGEREF _Toc244108906 \h </w:instrText>
              <w:fldChar w:fldCharType="separate"/>
              <w:t>30</w:t>
              <w:fldChar w:fldCharType="end"/>
            </w:r>
          </w:hyperlink>
        </w:p>
        <w:p w14:paraId="09D7914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fldChar w:fldCharType="begin"/>
              <w:instrText xml:space="preserve"> PAGEREF _Toc244108907 \h </w:instrText>
              <w:fldChar w:fldCharType="separate"/>
              <w:t>31</w:t>
              <w:fldChar w:fldCharType="end"/>
            </w:r>
          </w:hyperlink>
        </w:p>
        <w:p w14:paraId="2DEC977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fldChar w:fldCharType="begin"/>
              <w:instrText xml:space="preserve"> PAGEREF _Toc244108908 \h </w:instrText>
              <w:fldChar w:fldCharType="separate"/>
              <w:t>31</w:t>
              <w:fldChar w:fldCharType="end"/>
            </w:r>
          </w:hyperlink>
        </w:p>
        <w:p w14:paraId="687BD88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fldChar w:fldCharType="begin"/>
              <w:instrText xml:space="preserve"> PAGEREF _Toc244108909 \h </w:instrText>
              <w:fldChar w:fldCharType="separate"/>
              <w:t>33</w:t>
              <w:fldChar w:fldCharType="end"/>
            </w:r>
          </w:hyperlink>
        </w:p>
        <w:p w14:paraId="722E3E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fldChar w:fldCharType="begin"/>
              <w:instrText xml:space="preserve"> PAGEREF _Toc244108910 \h </w:instrText>
              <w:fldChar w:fldCharType="separate"/>
              <w:t>34</w:t>
              <w:fldChar w:fldCharType="end"/>
            </w:r>
          </w:hyperlink>
        </w:p>
        <w:p w14:paraId="732C528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fldChar w:fldCharType="begin"/>
              <w:instrText xml:space="preserve"> PAGEREF _Toc244108911 \h </w:instrText>
              <w:fldChar w:fldCharType="separate"/>
              <w:t>34</w:t>
              <w:fldChar w:fldCharType="end"/>
            </w:r>
          </w:hyperlink>
        </w:p>
        <w:p w14:paraId="0667024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fldChar w:fldCharType="begin"/>
              <w:instrText xml:space="preserve"> PAGEREF _Toc244108912 \h </w:instrText>
              <w:fldChar w:fldCharType="separate"/>
              <w:t>34</w:t>
              <w:fldChar w:fldCharType="end"/>
            </w:r>
          </w:hyperlink>
        </w:p>
        <w:p w14:paraId="38CE18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fldChar w:fldCharType="begin"/>
              <w:instrText xml:space="preserve"> PAGEREF _Toc244108913 \h </w:instrText>
              <w:fldChar w:fldCharType="separate"/>
              <w:t>34</w:t>
              <w:fldChar w:fldCharType="end"/>
            </w:r>
          </w:hyperlink>
        </w:p>
        <w:p w14:paraId="559A8295" w14:textId="77777777" w:rsidR="00D712EB" w:rsidRPr="00D712EB" w:rsidRDefault="00D712EB" w:rsidP="00D712EB">
          <w:r>
            <w:rPr>
              <w:b/>
              <w:bCs/>
              <w:noProof/>
            </w:rPr>
            <w:fldChar w:fldCharType="end"/>
          </w:r>
        </w:p>
      </w:sdtContent>
    </w:sdt>
    <w:p w14:paraId="23906F9D" w14:textId="77777777" w:rsidR="00D712EB" w:rsidRPr="00D712EB" w:rsidRDefault="00D712EB" w:rsidP="00D712EB">
      <w:pPr>
        <w:tabs>
          <w:tab w:val="left" w:pos="2010"/>
        </w:tabs>
      </w:pPr>
    </w:p>
    <w:p w14:paraId="77169992" w14:textId="77777777" w:rsidR="00D712EB" w:rsidRPr="00D712EB" w:rsidRDefault="00D712EB" w:rsidP="00D712EB"/>
    <w:p w14:paraId="390E7771" w14:textId="77777777" w:rsidR="00D712EB" w:rsidRPr="00D712EB" w:rsidRDefault="00D712EB" w:rsidP="00D712EB"/>
    <w:p w14:paraId="7B08F833" w14:textId="77777777" w:rsidR="00D712EB" w:rsidRPr="00D712EB" w:rsidRDefault="00D712EB" w:rsidP="00D712EB"/>
    <w:p w14:paraId="2226A7AD" w14:textId="77777777" w:rsidR="00D712EB" w:rsidRPr="00D712EB" w:rsidRDefault="00D712EB" w:rsidP="00D712EB"/>
    <w:p w14:paraId="3FFB6819" w14:textId="77777777" w:rsidR="00D712EB" w:rsidRPr="00D712EB" w:rsidRDefault="00D712EB" w:rsidP="00D712EB"/>
    <w:p w14:paraId="2AD54F2A"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start="1"/>
          <w:cols w:space="720"/>
          <w:docGrid w:linePitch="360"/>
        </w:sectPr>
      </w:pPr>
    </w:p>
    <w:p w14:paraId="544ACE0E"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54CFDA15" w14:textId="77777777" w:rsidR="00883055" w:rsidRPr="00D712EB" w:rsidRDefault="00D6235A">
      <w:pPr>
        <w:tabs>
          <w:tab w:val="right" w:leader="dot" w:pos="8666"/>
        </w:tabs>
        <w:spacing w:after="60" w:line="264" w:lineRule="auto"/>
        <w:ind w:right="700"/>
      </w:pPr>
      <w:r>
        <w:t>Table 1: Operational units of Ultra Modern Timber Market, Makurdi, and their functions</w:t>
        <w:tab/>
        <w:t>3</w:t>
      </w:r>
    </w:p>
    <w:p w14:paraId="44EE4027" w14:textId="77777777" w:rsidR="00883055" w:rsidRPr="00D712EB" w:rsidRDefault="00D6235A">
      <w:pPr>
        <w:tabs>
          <w:tab w:val="right" w:leader="dot" w:pos="8666"/>
        </w:tabs>
        <w:spacing w:after="60" w:line="264" w:lineRule="auto"/>
        <w:ind w:right="700"/>
      </w:pPr>
      <w:r>
        <w:t>Table 2: Tools, technologies and methods in which instruction was received</w:t>
        <w:tab/>
        <w:t>6</w:t>
      </w:r>
    </w:p>
    <w:p w14:paraId="032000EC" w14:textId="77777777" w:rsidR="00883055" w:rsidRPr="00D712EB" w:rsidRDefault="00D6235A">
      <w:pPr>
        <w:tabs>
          <w:tab w:val="right" w:leader="dot" w:pos="8666"/>
        </w:tabs>
        <w:spacing w:after="60" w:line="264" w:lineRule="auto"/>
        <w:ind w:right="700"/>
      </w:pPr>
      <w:r>
        <w:t>Table 3: Tools used in forest operations at the JOSTUM forestry nursery and their functions</w:t>
        <w:tab/>
        <w:t>8</w:t>
      </w:r>
    </w:p>
    <w:p w14:paraId="7DD00EA9" w14:textId="77777777" w:rsidR="00883055" w:rsidRPr="00D712EB" w:rsidRDefault="00D6235A">
      <w:pPr>
        <w:tabs>
          <w:tab w:val="right" w:leader="dot" w:pos="8666"/>
        </w:tabs>
        <w:spacing w:after="60" w:line="264" w:lineRule="auto"/>
        <w:ind w:right="700"/>
      </w:pPr>
      <w:r>
        <w:t>Table 4: Particulars recorded for the specimen taxidermized at the Wildlife and Range Management Laboratory</w:t>
        <w:tab/>
        <w:t>10</w:t>
      </w:r>
    </w:p>
    <w:p w14:paraId="31CF5AB1" w14:textId="77777777" w:rsidR="00883055" w:rsidRPr="00D712EB" w:rsidRDefault="00D6235A">
      <w:pPr>
        <w:tabs>
          <w:tab w:val="right" w:leader="dot" w:pos="8666"/>
        </w:tabs>
        <w:spacing w:after="60" w:line="264" w:lineRule="auto"/>
        <w:ind w:right="700"/>
      </w:pPr>
      <w:r>
        <w:t>Table 5: Materials and equipment used in the taxidermy practical</w:t>
        <w:tab/>
        <w:t>10</w:t>
      </w:r>
    </w:p>
    <w:p w14:paraId="7AD6F510" w14:textId="77777777" w:rsidR="00883055" w:rsidRPr="00D712EB" w:rsidRDefault="00D6235A">
      <w:pPr>
        <w:tabs>
          <w:tab w:val="right" w:leader="dot" w:pos="8666"/>
        </w:tabs>
        <w:spacing w:after="60" w:line="264" w:lineRule="auto"/>
        <w:ind w:right="700"/>
      </w:pPr>
      <w:r>
        <w:t>Table 6: Main plant species collected, identified and pressed during the herbarium practical</w:t>
        <w:tab/>
        <w:t>12</w:t>
      </w:r>
    </w:p>
    <w:p w14:paraId="238472EE" w14:textId="77777777" w:rsidR="00883055" w:rsidRPr="00D712EB" w:rsidRDefault="00D6235A">
      <w:pPr>
        <w:tabs>
          <w:tab w:val="right" w:leader="dot" w:pos="8666"/>
        </w:tabs>
        <w:spacing w:after="60" w:line="264" w:lineRule="auto"/>
        <w:ind w:right="700"/>
      </w:pPr>
      <w:r>
        <w:t>Table 7: Coordinates of the corners of the sample plot established for the ecological survey</w:t>
        <w:tab/>
        <w:t>13</w:t>
      </w:r>
    </w:p>
    <w:p w14:paraId="2B39E1B7" w14:textId="77777777" w:rsidR="00883055" w:rsidRPr="00D712EB" w:rsidRDefault="00D6235A">
      <w:pPr>
        <w:tabs>
          <w:tab w:val="right" w:leader="dot" w:pos="8666"/>
        </w:tabs>
        <w:spacing w:after="60" w:line="264" w:lineRule="auto"/>
        <w:ind w:right="700"/>
      </w:pPr>
      <w:r>
        <w:t>Table 8: Remote sensing platforms and sensors studied during the course</w:t>
        <w:tab/>
        <w:t>14</w:t>
      </w:r>
    </w:p>
    <w:p w14:paraId="6694E75F" w14:textId="77777777" w:rsidR="00883055" w:rsidRPr="00D712EB" w:rsidRDefault="00D6235A">
      <w:pPr>
        <w:tabs>
          <w:tab w:val="right" w:leader="dot" w:pos="8666"/>
        </w:tabs>
        <w:spacing w:after="60" w:line="264" w:lineRule="auto"/>
        <w:ind w:right="700"/>
      </w:pPr>
      <w:r>
        <w:t>Table 9: Comparison of the vector and raster data models in a geographic information system</w:t>
        <w:tab/>
        <w:t>15</w:t>
      </w:r>
    </w:p>
    <w:p w14:paraId="797D02B2" w14:textId="77777777" w:rsidR="00883055" w:rsidRPr="00D712EB" w:rsidRDefault="00D6235A">
      <w:pPr>
        <w:tabs>
          <w:tab w:val="right" w:leader="dot" w:pos="8666"/>
        </w:tabs>
        <w:spacing w:after="60" w:line="264" w:lineRule="auto"/>
        <w:ind w:right="700"/>
      </w:pPr>
      <w:r>
        <w:t>Table 10: Machines and machine parts examined at EL Moringa Investment Resources, Igbor</w:t>
        <w:tab/>
        <w:t>18</w:t>
      </w:r>
    </w:p>
    <w:p w14:paraId="4BDD690A" w14:textId="77777777" w:rsidR="00883055" w:rsidRPr="00D712EB" w:rsidRDefault="00D6235A">
      <w:pPr>
        <w:tabs>
          <w:tab w:val="right" w:leader="dot" w:pos="8666"/>
        </w:tabs>
        <w:spacing w:after="60" w:line="264" w:lineRule="auto"/>
        <w:ind w:right="700"/>
      </w:pPr>
      <w:r>
        <w:t>Table 11: Machine faults and the safety precautions given at the sawmill</w:t>
        <w:tab/>
        <w:t>18</w:t>
      </w:r>
    </w:p>
    <w:p w14:paraId="08138093" w14:textId="77777777" w:rsidR="00883055" w:rsidRPr="00D712EB" w:rsidRDefault="00D6235A">
      <w:pPr>
        <w:tabs>
          <w:tab w:val="right" w:leader="dot" w:pos="8666"/>
        </w:tabs>
        <w:spacing w:after="60" w:line="264" w:lineRule="auto"/>
        <w:ind w:right="700"/>
      </w:pPr>
      <w:r>
        <w:t>Table 12: Wood species identified at EL Moringa Investment Resources, Igbor, and their characters</w:t>
        <w:tab/>
        <w:t>19</w:t>
      </w:r>
    </w:p>
    <w:p w14:paraId="6F383601" w14:textId="77777777" w:rsidR="00883055" w:rsidRPr="00D712EB" w:rsidRDefault="00D6235A">
      <w:pPr>
        <w:tabs>
          <w:tab w:val="right" w:leader="dot" w:pos="8666"/>
        </w:tabs>
        <w:spacing w:after="60" w:line="264" w:lineRule="auto"/>
        <w:ind w:right="700"/>
      </w:pPr>
      <w:r>
        <w:t>Table 13: Details recorded on the Certificate of Hammering examined at EL Moringa Investment Resources, Igbor</w:t>
        <w:tab/>
        <w:t>20</w:t>
      </w:r>
    </w:p>
    <w:p w14:paraId="5A7CC3D1" w14:textId="77777777" w:rsidR="00883055" w:rsidRPr="00D712EB" w:rsidRDefault="00D6235A">
      <w:pPr>
        <w:tabs>
          <w:tab w:val="right" w:leader="dot" w:pos="8666"/>
        </w:tabs>
        <w:spacing w:after="60" w:line="264" w:lineRule="auto"/>
        <w:ind w:right="700"/>
      </w:pPr>
      <w:r>
        <w:t>Table 14: Methods of seasoning timber studied during the course</w:t>
        <w:tab/>
        <w:t>23</w:t>
      </w:r>
    </w:p>
    <w:p w14:paraId="7F7101B6" w14:textId="77777777" w:rsidR="00883055" w:rsidRPr="00D712EB" w:rsidRDefault="00D6235A">
      <w:pPr>
        <w:tabs>
          <w:tab w:val="right" w:leader="dot" w:pos="8666"/>
        </w:tabs>
        <w:spacing w:after="60" w:line="264" w:lineRule="auto"/>
        <w:ind w:right="700"/>
      </w:pPr>
      <w:r>
        <w:t>Table 15: Classes of wood preservatives and how they are applied</w:t>
        <w:tab/>
        <w:t>23</w:t>
      </w:r>
    </w:p>
    <w:p w14:paraId="2D5BACB0" w14:textId="77777777" w:rsidR="00883055" w:rsidRPr="00D712EB" w:rsidRDefault="00D6235A">
      <w:pPr>
        <w:tabs>
          <w:tab w:val="right" w:leader="dot" w:pos="8666"/>
        </w:tabs>
        <w:spacing w:after="60" w:line="264" w:lineRule="auto"/>
        <w:ind w:right="700"/>
      </w:pPr>
      <w:r>
        <w:t>Table 16: Plant species identified during the botanical rambling at Cross River National Park</w:t>
        <w:tab/>
        <w:t>25</w:t>
      </w:r>
    </w:p>
    <w:p w14:paraId="30FCA24C" w14:textId="77777777" w:rsidR="00D712EB" w:rsidRPr="00D712EB" w:rsidRDefault="00D6235A">
      <w:pPr>
        <w:tabs>
          <w:tab w:val="right" w:leader="dot" w:pos="8666"/>
        </w:tabs>
        <w:spacing w:after="60" w:line="264" w:lineRule="auto"/>
        <w:ind w:right="700"/>
        <w:sectPr w:rsidR="00D712EB" w:rsidRPr="00D712EB">
          <w:pgSz w:w="11906" w:h="16838"/>
          <w:pgMar w:top="1440" w:right="1440" w:bottom="1440" w:left="1800" w:header="708" w:footer="700" w:gutter="0"/>
          <w:pgNumType w:fmt="lowerRoman" w:start="1"/>
          <w:cols w:space="720"/>
          <w:docGrid w:linePitch="360"/>
        </w:sectPr>
      </w:pPr>
      <w:r>
        <w:t>Table A1: Index of plates reproduced in the report</w:t>
        <w:tab/>
        <w:t>34</w:t>
      </w:r>
    </w:p>
    <w:p w14:paraId="66EB0696"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6168A58C" w14:textId="77777777" w:rsidR="00883055" w:rsidRPr="00D712EB" w:rsidRDefault="00D6235A">
      <w:pPr>
        <w:tabs>
          <w:tab w:val="right" w:leader="dot" w:pos="8666"/>
        </w:tabs>
        <w:spacing w:after="60" w:line="264" w:lineRule="auto"/>
        <w:ind w:right="700"/>
      </w:pPr>
      <w:r>
        <w:t>Figure 1: Organogram of Ultra Modern Timber Market, Makurdi</w:t>
        <w:tab/>
        <w:t>4</w:t>
      </w:r>
    </w:p>
    <w:p w14:paraId="64F44551" w14:textId="77777777" w:rsidR="00E04178" w:rsidRDefault="00000000">
      <w:pPr>
        <w:tabs>
          <w:tab w:val="right" w:leader="dot" w:pos="8666"/>
        </w:tabs>
        <w:spacing w:after="60" w:line="264" w:lineRule="auto"/>
        <w:ind w:right="700"/>
      </w:pPr>
      <w:r>
        <w:t>Plate 1: Trainee holding a mounted rabbit specimen on a wooden board in the taxidermy laboratory</w:t>
        <w:tab/>
        <w:t>10</w:t>
      </w:r>
    </w:p>
    <w:p w14:paraId="26DA407B" w14:textId="77777777" w:rsidR="00E04178" w:rsidRDefault="00000000">
      <w:pPr>
        <w:tabs>
          <w:tab w:val="right" w:leader="dot" w:pos="8666"/>
        </w:tabs>
        <w:spacing w:after="60" w:line="264" w:lineRule="auto"/>
        <w:ind w:right="700"/>
      </w:pPr>
      <w:r>
        <w:t>Plate 2: Trainee displaying a pressed leaf specimen mounted on a herbarium sheet with its label</w:t>
        <w:tab/>
        <w:t>11</w:t>
      </w:r>
    </w:p>
    <w:p w14:paraId="1F041FD4" w14:textId="77777777" w:rsidR="00E04178" w:rsidRDefault="00000000">
      <w:pPr>
        <w:tabs>
          <w:tab w:val="right" w:leader="dot" w:pos="8666"/>
        </w:tabs>
        <w:spacing w:after="60" w:line="264" w:lineRule="auto"/>
        <w:ind w:right="700"/>
      </w:pPr>
      <w:r>
        <w:t>Plate 3: Trainee feeding a timber piece onto the circular saw bench while other trainees look on</w:t>
        <w:tab/>
        <w:t>19</w:t>
      </w:r>
    </w:p>
    <w:p w14:paraId="19890E98" w14:textId="77777777" w:rsidR="00E04178" w:rsidRDefault="00000000">
      <w:pPr>
        <w:tabs>
          <w:tab w:val="right" w:leader="dot" w:pos="8666"/>
        </w:tabs>
        <w:spacing w:after="60" w:line="264" w:lineRule="auto"/>
        <w:ind w:right="700"/>
      </w:pPr>
      <w:r>
        <w:t>Plate 4: Trainees standing beside a rock overhang on the forest trail at Cross River National Park</w:t>
        <w:tab/>
        <w:t>26</w:t>
      </w:r>
    </w:p>
    <w:p w14:paraId="032E9B25" w14:textId="77777777" w:rsidR="00883055" w:rsidRPr="00D712EB" w:rsidRDefault="00D6235A" w:rsidP="00D712EB">
      <w:pPr>
        <w:pStyle w:val="Heading1"/>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6778EEA0" w14:textId="77777777">
        <w:tc>
          <w:tcPr>
            <w:tcW w:w="2200" w:type="dxa"/>
            <w:tcBorders>
              <w:top w:val="none" w:sz="0" w:space="0" w:color="FFFFFF"/>
              <w:left w:val="none" w:sz="0" w:space="0" w:color="FFFFFF"/>
              <w:bottom w:val="none" w:sz="0" w:space="0" w:color="FFFFFF"/>
              <w:right w:val="none" w:sz="0" w:space="0" w:color="FFFFFF"/>
            </w:tcBorders>
          </w:tcPr>
          <w:p w14:paraId="2E02933D"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33D758DD" w14:textId="77777777" w:rsidR="00883055" w:rsidRPr="00D712EB" w:rsidRDefault="00D6235A">
            <w:pPr>
              <w:spacing w:after="100" w:line="300" w:lineRule="auto"/>
            </w:pPr>
            <w:r>
              <w:t>Above-Ground Biomass</w:t>
            </w:r>
          </w:p>
        </w:tc>
      </w:tr>
      <w:tr w:rsidR="00883055" w:rsidRPr="00D712EB" w14:paraId="7F8CA82B" w14:textId="77777777">
        <w:tc>
          <w:tcPr>
            <w:tcW w:w="2200" w:type="dxa"/>
            <w:tcBorders>
              <w:top w:val="none" w:sz="0" w:space="0" w:color="FFFFFF"/>
              <w:left w:val="none" w:sz="0" w:space="0" w:color="FFFFFF"/>
              <w:bottom w:val="none" w:sz="0" w:space="0" w:color="FFFFFF"/>
              <w:right w:val="none" w:sz="0" w:space="0" w:color="FFFFFF"/>
            </w:tcBorders>
          </w:tcPr>
          <w:p w14:paraId="25674FE3"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07707030" w14:textId="77777777" w:rsidR="00883055" w:rsidRPr="00D712EB" w:rsidRDefault="00D6235A">
            <w:pPr>
              <w:spacing w:after="100" w:line="300" w:lineRule="auto"/>
            </w:pPr>
            <w:r>
              <w:t>Chromated Copper Arsenate</w:t>
            </w:r>
          </w:p>
        </w:tc>
      </w:tr>
      <w:tr w:rsidR="00883055" w:rsidRPr="00D712EB" w14:paraId="2CC05827" w14:textId="77777777">
        <w:tc>
          <w:tcPr>
            <w:tcW w:w="2200" w:type="dxa"/>
            <w:tcBorders>
              <w:top w:val="none" w:sz="0" w:space="0" w:color="FFFFFF"/>
              <w:left w:val="none" w:sz="0" w:space="0" w:color="FFFFFF"/>
              <w:bottom w:val="none" w:sz="0" w:space="0" w:color="FFFFFF"/>
              <w:right w:val="none" w:sz="0" w:space="0" w:color="FFFFFF"/>
            </w:tcBorders>
          </w:tcPr>
          <w:p w14:paraId="521C657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66C8894" w14:textId="77777777" w:rsidR="00883055" w:rsidRPr="00D712EB" w:rsidRDefault="00D6235A">
            <w:pPr>
              <w:spacing w:after="100" w:line="300" w:lineRule="auto"/>
            </w:pPr>
            <w:r>
              <w:t>Forest Production and Products</w:t>
            </w:r>
          </w:p>
        </w:tc>
      </w:tr>
      <w:tr w:rsidR="00883055" w:rsidRPr="00D712EB" w14:paraId="45937229" w14:textId="77777777">
        <w:tc>
          <w:tcPr>
            <w:tcW w:w="2200" w:type="dxa"/>
            <w:tcBorders>
              <w:top w:val="none" w:sz="0" w:space="0" w:color="FFFFFF"/>
              <w:left w:val="none" w:sz="0" w:space="0" w:color="FFFFFF"/>
              <w:bottom w:val="none" w:sz="0" w:space="0" w:color="FFFFFF"/>
              <w:right w:val="none" w:sz="0" w:space="0" w:color="FFFFFF"/>
            </w:tcBorders>
          </w:tcPr>
          <w:p w14:paraId="6A02A77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2DF24CD" w14:textId="77777777" w:rsidR="00883055" w:rsidRPr="00D712EB" w:rsidRDefault="00D6235A">
            <w:pPr>
              <w:spacing w:after="100" w:line="300" w:lineRule="auto"/>
            </w:pPr>
            <w:r>
              <w:t>Geographic Information System</w:t>
            </w:r>
          </w:p>
        </w:tc>
      </w:tr>
      <w:tr w:rsidR="00883055" w:rsidRPr="00D712EB" w14:paraId="6BE66655" w14:textId="77777777">
        <w:tc>
          <w:tcPr>
            <w:tcW w:w="2200" w:type="dxa"/>
            <w:tcBorders>
              <w:top w:val="none" w:sz="0" w:space="0" w:color="FFFFFF"/>
              <w:left w:val="none" w:sz="0" w:space="0" w:color="FFFFFF"/>
              <w:bottom w:val="none" w:sz="0" w:space="0" w:color="FFFFFF"/>
              <w:right w:val="none" w:sz="0" w:space="0" w:color="FFFFFF"/>
            </w:tcBorders>
          </w:tcPr>
          <w:p w14:paraId="448F76BF"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4ECB64CA" w14:textId="77777777" w:rsidR="00883055" w:rsidRPr="00D712EB" w:rsidRDefault="00D6235A">
            <w:pPr>
              <w:spacing w:after="100" w:line="300" w:lineRule="auto"/>
            </w:pPr>
            <w:r>
              <w:t>Global Positioning System</w:t>
            </w:r>
          </w:p>
        </w:tc>
      </w:tr>
      <w:tr w:rsidR="00883055" w:rsidRPr="00D712EB" w14:paraId="686CE094" w14:textId="77777777">
        <w:tc>
          <w:tcPr>
            <w:tcW w:w="2200" w:type="dxa"/>
            <w:tcBorders>
              <w:top w:val="none" w:sz="0" w:space="0" w:color="FFFFFF"/>
              <w:left w:val="none" w:sz="0" w:space="0" w:color="FFFFFF"/>
              <w:bottom w:val="none" w:sz="0" w:space="0" w:color="FFFFFF"/>
              <w:right w:val="none" w:sz="0" w:space="0" w:color="FFFFFF"/>
            </w:tcBorders>
          </w:tcPr>
          <w:p w14:paraId="00F0B9A1"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2E0DF496" w14:textId="77777777" w:rsidR="00883055" w:rsidRPr="00D712EB" w:rsidRDefault="00D6235A">
            <w:pPr>
              <w:spacing w:after="100" w:line="300" w:lineRule="auto"/>
            </w:pPr>
            <w:r>
              <w:t>Industrial Training Fund</w:t>
            </w:r>
          </w:p>
        </w:tc>
      </w:tr>
      <w:tr w:rsidR="00883055" w:rsidRPr="00D712EB" w14:paraId="361A1B23" w14:textId="77777777">
        <w:tc>
          <w:tcPr>
            <w:tcW w:w="2200" w:type="dxa"/>
            <w:tcBorders>
              <w:top w:val="none" w:sz="0" w:space="0" w:color="FFFFFF"/>
              <w:left w:val="none" w:sz="0" w:space="0" w:color="FFFFFF"/>
              <w:bottom w:val="none" w:sz="0" w:space="0" w:color="FFFFFF"/>
              <w:right w:val="none" w:sz="0" w:space="0" w:color="FFFFFF"/>
            </w:tcBorders>
          </w:tcPr>
          <w:p w14:paraId="33F07B0D"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BAD6576" w14:textId="77777777" w:rsidR="00883055" w:rsidRPr="00D712EB" w:rsidRDefault="00D6235A">
            <w:pPr>
              <w:spacing w:after="100" w:line="300" w:lineRule="auto"/>
            </w:pPr>
            <w:r>
              <w:t>Joseph Sarwuan Tarka University, Makurdi</w:t>
            </w:r>
          </w:p>
        </w:tc>
      </w:tr>
      <w:tr w:rsidR="00883055" w:rsidRPr="00D712EB" w14:paraId="2C54F168" w14:textId="77777777">
        <w:tc>
          <w:tcPr>
            <w:tcW w:w="2200" w:type="dxa"/>
            <w:tcBorders>
              <w:top w:val="none" w:sz="0" w:space="0" w:color="FFFFFF"/>
              <w:left w:val="none" w:sz="0" w:space="0" w:color="FFFFFF"/>
              <w:bottom w:val="none" w:sz="0" w:space="0" w:color="FFFFFF"/>
              <w:right w:val="none" w:sz="0" w:space="0" w:color="FFFFFF"/>
            </w:tcBorders>
          </w:tcPr>
          <w:p w14:paraId="228FDB31"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03D8B99A" w14:textId="77777777" w:rsidR="00883055" w:rsidRPr="00D712EB" w:rsidRDefault="00D6235A">
            <w:pPr>
              <w:spacing w:after="100" w:line="300" w:lineRule="auto"/>
            </w:pPr>
            <w:r>
              <w:t>Light Detection and Ranging</w:t>
            </w:r>
          </w:p>
        </w:tc>
      </w:tr>
      <w:tr w:rsidR="00883055" w:rsidRPr="00D712EB" w14:paraId="513C7BE7" w14:textId="77777777">
        <w:tc>
          <w:tcPr>
            <w:tcW w:w="2200" w:type="dxa"/>
            <w:tcBorders>
              <w:top w:val="none" w:sz="0" w:space="0" w:color="FFFFFF"/>
              <w:left w:val="none" w:sz="0" w:space="0" w:color="FFFFFF"/>
              <w:bottom w:val="none" w:sz="0" w:space="0" w:color="FFFFFF"/>
              <w:right w:val="none" w:sz="0" w:space="0" w:color="FFFFFF"/>
            </w:tcBorders>
          </w:tcPr>
          <w:p w14:paraId="51BDFFEB"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10FABBF" w14:textId="77777777" w:rsidR="00883055" w:rsidRPr="00D712EB" w:rsidRDefault="00D6235A">
            <w:pPr>
              <w:spacing w:after="100" w:line="300" w:lineRule="auto"/>
            </w:pPr>
            <w:r>
              <w:t>Moisture Content</w:t>
            </w:r>
          </w:p>
        </w:tc>
      </w:tr>
      <w:tr w:rsidR="00883055" w:rsidRPr="00D712EB" w14:paraId="1620E44E" w14:textId="77777777">
        <w:tc>
          <w:tcPr>
            <w:tcW w:w="2200" w:type="dxa"/>
            <w:tcBorders>
              <w:top w:val="none" w:sz="0" w:space="0" w:color="FFFFFF"/>
              <w:left w:val="none" w:sz="0" w:space="0" w:color="FFFFFF"/>
              <w:bottom w:val="none" w:sz="0" w:space="0" w:color="FFFFFF"/>
              <w:right w:val="none" w:sz="0" w:space="0" w:color="FFFFFF"/>
            </w:tcBorders>
          </w:tcPr>
          <w:p w14:paraId="186A2BA2"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3C189535" w14:textId="77777777" w:rsidR="00883055" w:rsidRPr="00D712EB" w:rsidRDefault="00D6235A">
            <w:pPr>
              <w:spacing w:after="100" w:line="300" w:lineRule="auto"/>
            </w:pPr>
            <w:r>
              <w:t>National Board for Technical Education</w:t>
            </w:r>
          </w:p>
        </w:tc>
      </w:tr>
      <w:tr w:rsidR="00883055" w:rsidRPr="00D712EB" w14:paraId="5E0C02FB" w14:textId="77777777">
        <w:tc>
          <w:tcPr>
            <w:tcW w:w="2200" w:type="dxa"/>
            <w:tcBorders>
              <w:top w:val="none" w:sz="0" w:space="0" w:color="FFFFFF"/>
              <w:left w:val="none" w:sz="0" w:space="0" w:color="FFFFFF"/>
              <w:bottom w:val="none" w:sz="0" w:space="0" w:color="FFFFFF"/>
              <w:right w:val="none" w:sz="0" w:space="0" w:color="FFFFFF"/>
            </w:tcBorders>
          </w:tcPr>
          <w:p w14:paraId="06E333D8"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55489F16" w14:textId="77777777" w:rsidR="00883055" w:rsidRPr="00D712EB" w:rsidRDefault="00D6235A">
            <w:pPr>
              <w:spacing w:after="100" w:line="300" w:lineRule="auto"/>
            </w:pPr>
            <w:r>
              <w:t>National Commission for Colleges of Education</w:t>
            </w:r>
          </w:p>
        </w:tc>
      </w:tr>
      <w:tr w:rsidR="00883055" w:rsidRPr="00D712EB" w14:paraId="5CE78686" w14:textId="77777777">
        <w:tc>
          <w:tcPr>
            <w:tcW w:w="2200" w:type="dxa"/>
            <w:tcBorders>
              <w:top w:val="none" w:sz="0" w:space="0" w:color="FFFFFF"/>
              <w:left w:val="none" w:sz="0" w:space="0" w:color="FFFFFF"/>
              <w:bottom w:val="none" w:sz="0" w:space="0" w:color="FFFFFF"/>
              <w:right w:val="none" w:sz="0" w:space="0" w:color="FFFFFF"/>
            </w:tcBorders>
          </w:tcPr>
          <w:p w14:paraId="0DDB37E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DFCF8F4" w14:textId="77777777" w:rsidR="00883055" w:rsidRPr="00D712EB" w:rsidRDefault="00D6235A">
            <w:pPr>
              <w:spacing w:after="100" w:line="300" w:lineRule="auto"/>
            </w:pPr>
            <w:r>
              <w:t>Normalised Difference Vegetation Index</w:t>
            </w:r>
          </w:p>
        </w:tc>
      </w:tr>
      <w:tr w:rsidR="00883055" w:rsidRPr="00D712EB" w14:paraId="061CCAF5" w14:textId="77777777">
        <w:tc>
          <w:tcPr>
            <w:tcW w:w="2200" w:type="dxa"/>
            <w:tcBorders>
              <w:top w:val="none" w:sz="0" w:space="0" w:color="FFFFFF"/>
              <w:left w:val="none" w:sz="0" w:space="0" w:color="FFFFFF"/>
              <w:bottom w:val="none" w:sz="0" w:space="0" w:color="FFFFFF"/>
              <w:right w:val="none" w:sz="0" w:space="0" w:color="FFFFFF"/>
            </w:tcBorders>
          </w:tcPr>
          <w:p w14:paraId="3920B35F"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368E248B" w14:textId="77777777" w:rsidR="00883055" w:rsidRPr="00D712EB" w:rsidRDefault="00D6235A">
            <w:pPr>
              <w:spacing w:after="100" w:line="300" w:lineRule="auto"/>
            </w:pPr>
            <w:r>
              <w:t>Near-Infrared</w:t>
            </w:r>
          </w:p>
        </w:tc>
      </w:tr>
      <w:tr w:rsidR="00883055" w:rsidRPr="00D712EB" w14:paraId="1CBA3E9A" w14:textId="77777777">
        <w:tc>
          <w:tcPr>
            <w:tcW w:w="2200" w:type="dxa"/>
            <w:tcBorders>
              <w:top w:val="none" w:sz="0" w:space="0" w:color="FFFFFF"/>
              <w:left w:val="none" w:sz="0" w:space="0" w:color="FFFFFF"/>
              <w:bottom w:val="none" w:sz="0" w:space="0" w:color="FFFFFF"/>
              <w:right w:val="none" w:sz="0" w:space="0" w:color="FFFFFF"/>
            </w:tcBorders>
          </w:tcPr>
          <w:p w14:paraId="19A2C00B"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13AE31D4" w14:textId="77777777" w:rsidR="00883055" w:rsidRPr="00D712EB" w:rsidRDefault="00D6235A">
            <w:pPr>
              <w:spacing w:after="100" w:line="300" w:lineRule="auto"/>
            </w:pPr>
            <w:r>
              <w:t>National Universities Commission</w:t>
            </w:r>
          </w:p>
        </w:tc>
      </w:tr>
      <w:tr w:rsidR="00883055" w:rsidRPr="00D712EB" w14:paraId="6B883467" w14:textId="77777777">
        <w:tc>
          <w:tcPr>
            <w:tcW w:w="2200" w:type="dxa"/>
            <w:tcBorders>
              <w:top w:val="none" w:sz="0" w:space="0" w:color="FFFFFF"/>
              <w:left w:val="none" w:sz="0" w:space="0" w:color="FFFFFF"/>
              <w:bottom w:val="none" w:sz="0" w:space="0" w:color="FFFFFF"/>
              <w:right w:val="none" w:sz="0" w:space="0" w:color="FFFFFF"/>
            </w:tcBorders>
          </w:tcPr>
          <w:p w14:paraId="30005058"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71714DE" w14:textId="77777777" w:rsidR="00883055" w:rsidRPr="00D712EB" w:rsidRDefault="00D6235A">
            <w:pPr>
              <w:spacing w:after="100" w:line="300" w:lineRule="auto"/>
            </w:pPr>
            <w:r>
              <w:t>Pentachlorophenol</w:t>
            </w:r>
          </w:p>
        </w:tc>
      </w:tr>
      <w:tr w:rsidR="00883055" w:rsidRPr="00D712EB" w14:paraId="197E0337" w14:textId="77777777">
        <w:tc>
          <w:tcPr>
            <w:tcW w:w="2200" w:type="dxa"/>
            <w:tcBorders>
              <w:top w:val="none" w:sz="0" w:space="0" w:color="FFFFFF"/>
              <w:left w:val="none" w:sz="0" w:space="0" w:color="FFFFFF"/>
              <w:bottom w:val="none" w:sz="0" w:space="0" w:color="FFFFFF"/>
              <w:right w:val="none" w:sz="0" w:space="0" w:color="FFFFFF"/>
            </w:tcBorders>
          </w:tcPr>
          <w:p w14:paraId="634F569E"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75BAC755" w14:textId="77777777" w:rsidR="00883055" w:rsidRPr="00D712EB" w:rsidRDefault="00D6235A">
            <w:pPr>
              <w:spacing w:after="100" w:line="300" w:lineRule="auto"/>
            </w:pPr>
            <w:r>
              <w:t>Personal Protective Equipment</w:t>
            </w:r>
          </w:p>
        </w:tc>
      </w:tr>
      <w:tr w:rsidR="00883055" w:rsidRPr="00D712EB" w14:paraId="776F429C" w14:textId="77777777">
        <w:tc>
          <w:tcPr>
            <w:tcW w:w="2200" w:type="dxa"/>
            <w:tcBorders>
              <w:top w:val="none" w:sz="0" w:space="0" w:color="FFFFFF"/>
              <w:left w:val="none" w:sz="0" w:space="0" w:color="FFFFFF"/>
              <w:bottom w:val="none" w:sz="0" w:space="0" w:color="FFFFFF"/>
              <w:right w:val="none" w:sz="0" w:space="0" w:color="FFFFFF"/>
            </w:tcBorders>
          </w:tcPr>
          <w:p w14:paraId="124E07D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56904336" w14:textId="77777777" w:rsidR="00883055" w:rsidRPr="00D712EB" w:rsidRDefault="00D6235A">
            <w:pPr>
              <w:spacing w:after="100" w:line="300" w:lineRule="auto"/>
            </w:pPr>
            <w:r>
              <w:t>Relative Humidity</w:t>
            </w:r>
          </w:p>
        </w:tc>
      </w:tr>
      <w:tr w:rsidR="00883055" w:rsidRPr="00D712EB" w14:paraId="4F239E12" w14:textId="77777777">
        <w:tc>
          <w:tcPr>
            <w:tcW w:w="2200" w:type="dxa"/>
            <w:tcBorders>
              <w:top w:val="none" w:sz="0" w:space="0" w:color="FFFFFF"/>
              <w:left w:val="none" w:sz="0" w:space="0" w:color="FFFFFF"/>
              <w:bottom w:val="none" w:sz="0" w:space="0" w:color="FFFFFF"/>
              <w:right w:val="none" w:sz="0" w:space="0" w:color="FFFFFF"/>
            </w:tcBorders>
          </w:tcPr>
          <w:p w14:paraId="025B4C44"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03898E45" w14:textId="77777777" w:rsidR="00883055" w:rsidRPr="00D712EB" w:rsidRDefault="00D6235A">
            <w:pPr>
              <w:spacing w:after="100" w:line="300" w:lineRule="auto"/>
            </w:pPr>
            <w:r>
              <w:t>Synthetic Aperture Radar</w:t>
            </w:r>
          </w:p>
        </w:tc>
      </w:tr>
      <w:tr w:rsidR="00883055" w:rsidRPr="00D712EB" w14:paraId="51ADBADE" w14:textId="77777777">
        <w:tc>
          <w:tcPr>
            <w:tcW w:w="2200" w:type="dxa"/>
            <w:tcBorders>
              <w:top w:val="none" w:sz="0" w:space="0" w:color="FFFFFF"/>
              <w:left w:val="none" w:sz="0" w:space="0" w:color="FFFFFF"/>
              <w:bottom w:val="none" w:sz="0" w:space="0" w:color="FFFFFF"/>
              <w:right w:val="none" w:sz="0" w:space="0" w:color="FFFFFF"/>
            </w:tcBorders>
          </w:tcPr>
          <w:p w14:paraId="2474016E"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1167AEE8" w14:textId="77777777" w:rsidR="00883055" w:rsidRPr="00D712EB" w:rsidRDefault="00D6235A">
            <w:pPr>
              <w:spacing w:after="100" w:line="300" w:lineRule="auto"/>
            </w:pPr>
            <w:r>
              <w:t>Social and Environmental Forestry</w:t>
            </w:r>
          </w:p>
        </w:tc>
      </w:tr>
      <w:tr w:rsidR="00883055" w:rsidRPr="00D712EB" w14:paraId="2E6203E0" w14:textId="77777777">
        <w:tc>
          <w:tcPr>
            <w:tcW w:w="2200" w:type="dxa"/>
            <w:tcBorders>
              <w:top w:val="none" w:sz="0" w:space="0" w:color="FFFFFF"/>
              <w:left w:val="none" w:sz="0" w:space="0" w:color="FFFFFF"/>
              <w:bottom w:val="none" w:sz="0" w:space="0" w:color="FFFFFF"/>
              <w:right w:val="none" w:sz="0" w:space="0" w:color="FFFFFF"/>
            </w:tcBorders>
          </w:tcPr>
          <w:p w14:paraId="10E6C68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05A9710" w14:textId="77777777" w:rsidR="00883055" w:rsidRPr="00D712EB" w:rsidRDefault="00D6235A">
            <w:pPr>
              <w:spacing w:after="100" w:line="300" w:lineRule="auto"/>
            </w:pPr>
            <w:r>
              <w:t>Students Industrial Work Experience Scheme</w:t>
            </w:r>
          </w:p>
        </w:tc>
      </w:tr>
      <w:tr w:rsidR="00883055" w:rsidRPr="00D712EB" w14:paraId="4617E264" w14:textId="77777777">
        <w:tc>
          <w:tcPr>
            <w:tcW w:w="2200" w:type="dxa"/>
            <w:tcBorders>
              <w:top w:val="none" w:sz="0" w:space="0" w:color="FFFFFF"/>
              <w:left w:val="none" w:sz="0" w:space="0" w:color="FFFFFF"/>
              <w:bottom w:val="none" w:sz="0" w:space="0" w:color="FFFFFF"/>
              <w:right w:val="none" w:sz="0" w:space="0" w:color="FFFFFF"/>
            </w:tcBorders>
          </w:tcPr>
          <w:p w14:paraId="013B71A9"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6084149E" w14:textId="77777777" w:rsidR="00883055" w:rsidRPr="00D712EB" w:rsidRDefault="00D6235A">
            <w:pPr>
              <w:spacing w:after="100" w:line="300" w:lineRule="auto"/>
            </w:pPr>
            <w:r>
              <w:t>Unmanned Aerial Vehicle</w:t>
            </w:r>
          </w:p>
        </w:tc>
      </w:tr>
      <w:tr w:rsidR="00883055" w:rsidRPr="00D712EB" w14:paraId="0DE4F3B9" w14:textId="77777777">
        <w:tc>
          <w:tcPr>
            <w:tcW w:w="2200" w:type="dxa"/>
            <w:tcBorders>
              <w:top w:val="none" w:sz="0" w:space="0" w:color="FFFFFF"/>
              <w:left w:val="none" w:sz="0" w:space="0" w:color="FFFFFF"/>
              <w:bottom w:val="none" w:sz="0" w:space="0" w:color="FFFFFF"/>
              <w:right w:val="none" w:sz="0" w:space="0" w:color="FFFFFF"/>
            </w:tcBorders>
          </w:tcPr>
          <w:p w14:paraId="1D54F856"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5FC7C532" w14:textId="77777777" w:rsidR="00883055" w:rsidRPr="00D712EB" w:rsidRDefault="00D6235A">
            <w:pPr>
              <w:spacing w:after="100" w:line="300" w:lineRule="auto"/>
            </w:pPr>
            <w:r>
              <w:t>Wildlife and Range Management</w:t>
            </w:r>
          </w:p>
        </w:tc>
      </w:tr>
    </w:tbl>
    <w:p w14:paraId="2366AA8B"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4A96206"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225D9D" w14:textId="77777777" w:rsidR="00883055" w:rsidRPr="00D712EB" w:rsidRDefault="00D6235A">
      <w:pPr>
        <w:tabs>
          <w:tab w:val="right" w:leader="dot" w:pos="8666"/>
        </w:tabs>
        <w:spacing w:after="60" w:line="264" w:lineRule="auto"/>
        <w:ind w:right="700"/>
      </w:pPr>
      <w:r>
        <w:t>Appendix I: Certificate of Hammering</w:t>
        <w:tab/>
        <w:t>32</w:t>
      </w:r>
    </w:p>
    <w:p w14:paraId="7E6E3D47" w14:textId="77777777" w:rsidR="00883055" w:rsidRPr="00D712EB" w:rsidRDefault="00D6235A">
      <w:pPr>
        <w:tabs>
          <w:tab w:val="right" w:leader="dot" w:pos="8666"/>
        </w:tabs>
        <w:spacing w:after="60" w:line="264" w:lineRule="auto"/>
        <w:ind w:right="700"/>
      </w:pPr>
      <w:r>
        <w:t>Appendix II: Summary of Plant Species Identified During the Attachment</w:t>
        <w:tab/>
        <w:t>32</w:t>
      </w:r>
    </w:p>
    <w:p w14:paraId="6631C68D" w14:textId="77777777" w:rsidR="00883055" w:rsidRPr="00D712EB" w:rsidRDefault="00D6235A">
      <w:pPr>
        <w:tabs>
          <w:tab w:val="right" w:leader="dot" w:pos="8666"/>
        </w:tabs>
        <w:spacing w:after="60" w:line="264" w:lineRule="auto"/>
        <w:ind w:right="700"/>
      </w:pPr>
      <w:r>
        <w:t>Appendix III: Index of Plates</w:t>
        <w:tab/>
        <w:t>34</w:t>
      </w:r>
    </w:p>
    <w:p w14:paraId="1E9AEF82" w14:textId="77777777" w:rsidR="00883055" w:rsidRPr="00D712EB" w:rsidRDefault="00883055">
      <w:pPr>
        <w:sectPr w:rsidR="00883055" w:rsidRPr="00D712EB">
          <w:pgSz w:w="11906" w:h="16838"/>
          <w:pgMar w:top="1440" w:right="1440" w:bottom="1440" w:left="1800" w:header="708" w:footer="700" w:gutter="0"/>
          <w:pgNumType w:fmt="lowerRoman" w:start="1"/>
          <w:cols w:space="720"/>
          <w:docGrid w:linePitch="360"/>
        </w:sectPr>
      </w:pPr>
    </w:p>
    <w:p w14:paraId="38E3115D"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7A1DED08" w14:textId="77777777" w:rsidR="00883055" w:rsidRPr="00D712EB" w:rsidRDefault="00D6235A">
      <w:pPr>
        <w:pStyle w:val="Heading2"/>
      </w:pPr>
      <w:bookmarkStart w:id="10" w:name="_Toc244108851"/>
      <w:r>
        <w:t>1.0 Students Industrial Work Experience Scheme (SIWES)</w:t>
      </w:r>
      <w:bookmarkEnd w:id="10"/>
    </w:p>
    <w:p w14:paraId="691B3A59" w14:textId="77777777" w:rsidR="00883055" w:rsidRPr="00D712EB" w:rsidRDefault="00D6235A">
      <w:pPr>
        <w:spacing w:after="120"/>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(Wildlife and Range Management) degree.</w:t>
      </w:r>
    </w:p>
    <w:p w14:paraId="549A5EA5" w14:textId="77777777" w:rsidR="00883055" w:rsidRPr="00D712EB" w:rsidRDefault="00D6235A">
      <w:pPr>
        <w:spacing w:after="120"/>
        <w:jc w:val="both"/>
      </w:pPr>
      <w:r>
        <w:t>My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in which I could test what I had learnt and recognise the areas in which I still needed guidance.</w:t>
      </w:r>
    </w:p>
    <w:p w14:paraId="412DB283" w14:textId="77777777" w:rsidR="00883055" w:rsidRPr="00D712EB" w:rsidRDefault="00D6235A">
      <w:pPr>
        <w:pStyle w:val="Heading2"/>
      </w:pPr>
      <w:bookmarkStart w:id="11" w:name="_Toc244108852"/>
      <w:r>
        <w:t>1.1 Historical Background of the SIWES Programme</w:t>
      </w:r>
      <w:bookmarkEnd w:id="11"/>
    </w:p>
    <w:p w14:paraId="11262BE0" w14:textId="77777777" w:rsidR="00883055" w:rsidRPr="00D712EB" w:rsidRDefault="00D6235A">
      <w:pPr>
        <w:spacing w:after="120"/>
        <w:jc w:val="both"/>
      </w:pPr>
      <w:r>
        <w:t>The Industrial Training Fund introduced SIWES in 1973 in response to concern that many graduates had sufficient theoretical knowledge but limited workplace experience. The scheme was designed to let students encounter real duties before graduation rather than leaving all practical learning until employment. In 1978, responsibility for supervision was assigned to the relevant education agencies: the National Universities Commission for universities, the National Board for Technical Education for polytechnics and the National Commission for Colleges of Education for colleges of education (Agbidye, 2026).</w:t>
      </w:r>
    </w:p>
    <w:p w14:paraId="006DF384" w14:textId="77777777" w:rsidR="00883055" w:rsidRPr="00D712EB" w:rsidRDefault="00D6235A">
      <w:pPr>
        <w:pStyle w:val="Heading2"/>
      </w:pPr>
      <w:bookmarkStart w:id="12" w:name="_Toc244108853"/>
      <w:r>
        <w:t>1.2 Industrial Training Fund (ITF)</w:t>
      </w:r>
      <w:bookmarkEnd w:id="12"/>
    </w:p>
    <w:p w14:paraId="1523B8D7" w14:textId="77777777" w:rsidR="00883055" w:rsidRPr="00D712EB" w:rsidRDefault="00D6235A">
      <w:pPr>
        <w:spacing w:after="120"/>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76D831" w14:textId="77777777" w:rsidR="00883055" w:rsidRPr="00D712EB" w:rsidRDefault="00D6235A">
      <w:pPr>
        <w:pStyle w:val="Heading2"/>
      </w:pPr>
      <w:bookmarkStart w:id="13" w:name="_Toc244108854"/>
      <w:r>
        <w:t>1.3 Scope and Management of SIWES</w:t>
      </w:r>
      <w:bookmarkEnd w:id="13"/>
    </w:p>
    <w:p w14:paraId="685084BC" w14:textId="77777777" w:rsidR="00883055" w:rsidRPr="00D712EB" w:rsidRDefault="00D6235A">
      <w:pPr>
        <w:spacing w:after="120"/>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14:paraId="740119F1" w14:textId="77777777" w:rsidR="00AD0BC0" w:rsidRPr="00AD0BC0" w:rsidRDefault="00D6235A" w:rsidP="00AD0BC0">
      <w:pPr>
        <w:spacing w:after="120"/>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694D1B73" w14:textId="77777777" w:rsidR="00AD0BC0" w:rsidRPr="00AD0BC0" w:rsidRDefault="00AD0BC0" w:rsidP="00AD0BC0">
      <w:pPr>
        <w:pStyle w:val="Heading2"/>
        <w:rPr>
          <w:rFonts w:eastAsia="MS Gothic"/>
          <w:lang w:val="en-US" w:eastAsia="en-US"/>
        </w:rPr>
      </w:pPr>
      <w:bookmarkStart w:id="14" w:name="_Toc244104014"/>
      <w:bookmarkStart w:id="15" w:name="_Toc244108855"/>
      <w:r>
        <w:rPr>
          <w:rFonts w:eastAsia="MS Gothic"/>
          <w:lang w:val="en-US" w:eastAsia="en-US"/>
        </w:rPr>
        <w:t>1.4 Functions of the Agencies</w:t>
      </w:r>
      <w:bookmarkEnd w:id="14"/>
      <w:bookmarkEnd w:id="15"/>
    </w:p>
    <w:p w14:paraId="4E22F001"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6" w:name="_Toc244104015"/>
      <w:bookmarkStart w:id="17" w:name="_Toc244108856"/>
      <w:r>
        <w:rPr>
          <w:rFonts w:eastAsia="MS Gothic"/>
          <w:b/>
          <w:bCs/>
          <w:color w:val="000000"/>
          <w:szCs w:val="22"/>
          <w:lang w:val="en-US" w:eastAsia="en-US"/>
        </w:rPr>
        <w:t>1.4.1 Federal Government of Nigeria</w:t>
      </w:r>
      <w:bookmarkEnd w:id="16"/>
      <w:bookmarkEnd w:id="17"/>
    </w:p>
    <w:p w14:paraId="2D5E3F6A" w14:textId="77777777" w:rsidR="00AD0BC0" w:rsidRPr="00AD0BC0" w:rsidRDefault="00AD0BC0" w:rsidP="00AD0BC0">
      <w:pPr>
        <w:spacing w:after="80"/>
        <w:jc w:val="both"/>
        <w:rPr>
          <w:szCs w:val="22"/>
          <w:lang w:val="en-US" w:eastAsia="en-US"/>
        </w:rPr>
      </w:pPr>
      <w:r>
        <w:rPr>
          <w:szCs w:val="22"/>
          <w:lang w:val="en-US" w:eastAsia="en-US"/>
        </w:rPr>
        <w:t>The Federal Government releases the money for the scheme through the Ministry of Industry, Trade and Investment. It also makes it compulsory for ministries, companies and parastatals to accept students for attachment, as provided in the Industrial Training Fund Act of 1971 as amended.</w:t>
      </w:r>
    </w:p>
    <w:p w14:paraId="13B39250"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8" w:name="_Toc244104016"/>
      <w:bookmarkStart w:id="19" w:name="_Toc244108857"/>
      <w:r>
        <w:rPr>
          <w:rFonts w:eastAsia="MS Gothic"/>
          <w:b/>
          <w:bCs/>
          <w:color w:val="000000"/>
          <w:szCs w:val="22"/>
          <w:lang w:val="en-US" w:eastAsia="en-US"/>
        </w:rPr>
        <w:t>1.4.2 The Industrial Training Fund</w:t>
      </w:r>
      <w:bookmarkEnd w:id="18"/>
      <w:bookmarkEnd w:id="19"/>
    </w:p>
    <w:p w14:paraId="6B00C181" w14:textId="77777777" w:rsidR="00AD0BC0" w:rsidRPr="00AD0BC0" w:rsidRDefault="00AD0BC0" w:rsidP="00AD0BC0">
      <w:pPr>
        <w:spacing w:after="80"/>
        <w:jc w:val="both"/>
        <w:rPr>
          <w:szCs w:val="22"/>
          <w:lang w:val="en-US" w:eastAsia="en-US"/>
        </w:rPr>
      </w:pPr>
      <w:r>
        <w:rPr>
          <w:szCs w:val="22"/>
          <w:lang w:val="en-US" w:eastAsia="en-US"/>
        </w:rPr>
        <w:t>The Fund makes the policies and guidelines for the scheme and sends them to the bodies, institutions and companies taking part. It organises orientation for students before attachment, receives and processes the master and placement lists through the supervising agencies, and supervises and monitors students while they are attached. It pays the supervisory and students' allowances by e-payment, provides insurance cover, and provides the logistics and materials needed to run the scheme. It also visits the agencies, institutions, employers and students; gives information on companies and helps in placement; organises the biennial SIWES national conference and review meetings; keeps reviewing and researching into the scheme; and vets, processes and verifies students' log books and the ITF form 8.</w:t>
      </w:r>
    </w:p>
    <w:p w14:paraId="170C65C8"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0" w:name="_Toc244104017"/>
      <w:bookmarkStart w:id="21" w:name="_Toc244108858"/>
      <w:r>
        <w:rPr>
          <w:rFonts w:eastAsia="MS Gothic"/>
          <w:b/>
          <w:bCs/>
          <w:color w:val="000000"/>
          <w:szCs w:val="22"/>
          <w:lang w:val="en-US" w:eastAsia="en-US"/>
        </w:rPr>
        <w:t>1.4.3 National Universities Commission</w:t>
      </w:r>
      <w:bookmarkEnd w:id="20"/>
      <w:bookmarkEnd w:id="21"/>
    </w:p>
    <w:p w14:paraId="51A95D22" w14:textId="77777777" w:rsidR="00AD0BC0" w:rsidRPr="00AD0BC0" w:rsidRDefault="00AD0BC0" w:rsidP="00AD0BC0">
      <w:pPr>
        <w:spacing w:after="80"/>
        <w:jc w:val="both"/>
        <w:rPr>
          <w:szCs w:val="22"/>
          <w:lang w:val="en-US" w:eastAsia="en-US"/>
        </w:rPr>
      </w:pPr>
      <w:r>
        <w:rPr>
          <w:szCs w:val="22"/>
          <w:lang w:val="en-US" w:eastAsia="en-US"/>
        </w:rPr>
        <w:t>The Commission makes sure the scheme is established and accredited in Nigerian universities, appoints full-time SIWES coordinators for them, approves the master and placement lists and forwards them to the Fund, works with the Fund on federal government policy, and keeps the national minimum academic standard for the university programmes that take part.</w:t>
      </w:r>
    </w:p>
    <w:p w14:paraId="6966B305"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2" w:name="_Toc244104018"/>
      <w:bookmarkStart w:id="23" w:name="_Toc244108859"/>
      <w:r>
        <w:rPr>
          <w:rFonts w:eastAsia="MS Gothic"/>
          <w:b/>
          <w:bCs/>
          <w:color w:val="000000"/>
          <w:szCs w:val="22"/>
          <w:lang w:val="en-US" w:eastAsia="en-US"/>
        </w:rPr>
        <w:t>1.4.4 National Board for Technical Education</w:t>
      </w:r>
      <w:bookmarkEnd w:id="22"/>
      <w:bookmarkEnd w:id="23"/>
    </w:p>
    <w:p w14:paraId="23EEC692" w14:textId="77777777" w:rsidR="00AD0BC0" w:rsidRPr="00AD0BC0" w:rsidRDefault="00AD0BC0" w:rsidP="00AD0BC0">
      <w:pPr>
        <w:spacing w:after="80"/>
        <w:jc w:val="both"/>
        <w:rPr>
          <w:szCs w:val="22"/>
          <w:lang w:val="en-US" w:eastAsia="en-US"/>
        </w:rPr>
      </w:pPr>
      <w:r>
        <w:rPr>
          <w:szCs w:val="22"/>
          <w:lang w:val="en-US" w:eastAsia="en-US"/>
        </w:rPr>
        <w:t>The Board does the same work for polytechnics and other technical institutions. It sees to the establishment and accreditation of SIWES units, makes sure full-time coordinators are appointed, vets and approves the master and placement lists before sending them to the Fund, and works with the Fund on national policy.</w:t>
      </w:r>
    </w:p>
    <w:p w14:paraId="1A449D44"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4" w:name="_Toc244104019"/>
      <w:bookmarkStart w:id="25" w:name="_Toc244108860"/>
      <w:r>
        <w:rPr>
          <w:rFonts w:eastAsia="MS Gothic"/>
          <w:b/>
          <w:bCs/>
          <w:color w:val="000000"/>
          <w:szCs w:val="22"/>
          <w:lang w:val="en-US" w:eastAsia="en-US"/>
        </w:rPr>
        <w:t>1.4.5 National Commission for Colleges of Education</w:t>
      </w:r>
      <w:bookmarkEnd w:id="24"/>
      <w:bookmarkEnd w:id="25"/>
    </w:p>
    <w:p w14:paraId="55520574" w14:textId="77777777" w:rsidR="00AD0BC0" w:rsidRPr="00AD0BC0" w:rsidRDefault="00AD0BC0" w:rsidP="00AD0BC0">
      <w:pPr>
        <w:spacing w:after="80"/>
        <w:jc w:val="both"/>
        <w:rPr>
          <w:szCs w:val="22"/>
          <w:lang w:val="en-US" w:eastAsia="en-US"/>
        </w:rPr>
      </w:pPr>
      <w:r>
        <w:rPr>
          <w:szCs w:val="22"/>
          <w:lang w:val="en-US" w:eastAsia="en-US"/>
        </w:rPr>
        <w:t>The Commission handles the establishment and accreditation of SIWES units in colleges of education and makes sure full-time coordinators are appointed. It reviews and approves the master and placement lists before sending them to the Fund, and works with the Fund to see that federal government policy is applied in the colleges.</w:t>
      </w:r>
    </w:p>
    <w:p w14:paraId="46A8257B"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6" w:name="_Toc244104020"/>
      <w:bookmarkStart w:id="27" w:name="_Toc244108861"/>
      <w:r>
        <w:rPr>
          <w:rFonts w:eastAsia="MS Gothic"/>
          <w:b/>
          <w:bCs/>
          <w:color w:val="000000"/>
          <w:szCs w:val="22"/>
          <w:lang w:val="en-US" w:eastAsia="en-US"/>
        </w:rPr>
        <w:t>1.4.6 The Institutions</w:t>
      </w:r>
      <w:bookmarkEnd w:id="26"/>
      <w:bookmarkEnd w:id="27"/>
    </w:p>
    <w:p w14:paraId="3BB2C091" w14:textId="77777777" w:rsidR="00AD0BC0" w:rsidRPr="00AD0BC0" w:rsidRDefault="00AD0BC0" w:rsidP="00AD0BC0">
      <w:pPr>
        <w:spacing w:after="80"/>
        <w:jc w:val="both"/>
        <w:rPr>
          <w:szCs w:val="22"/>
          <w:lang w:val="en-US" w:eastAsia="en-US"/>
        </w:rPr>
      </w:pPr>
      <w:r>
        <w:rPr>
          <w:szCs w:val="22"/>
          <w:lang w:val="en-US" w:eastAsia="en-US"/>
        </w:rPr>
        <w:t>The institution sets up a SIWES coordination unit with enough staff and money and with a separate account, and it takes the matriculation numbers, telephone numbers and bank details of students at registration. It submits the master and placement lists to the Fund not later than 31 March of each SIWES year, applies the approved job specifications to accredited courses and awards credit units following the federal minimum academic guidelines. It also supervises students where they are attached, signs their log books, and submits the completed ITF form 8 to the nearest office of the Fund.</w:t>
      </w:r>
    </w:p>
    <w:p w14:paraId="53924F32"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8" w:name="_Toc244104021"/>
      <w:bookmarkStart w:id="29" w:name="_Toc244108862"/>
      <w:r>
        <w:rPr>
          <w:rFonts w:eastAsia="MS Gothic"/>
          <w:b/>
          <w:bCs/>
          <w:color w:val="000000"/>
          <w:szCs w:val="22"/>
          <w:lang w:val="en-US" w:eastAsia="en-US"/>
        </w:rPr>
        <w:t>1.4.7 Employers of Labour</w:t>
      </w:r>
      <w:bookmarkEnd w:id="28"/>
      <w:bookmarkEnd w:id="29"/>
    </w:p>
    <w:p w14:paraId="2EF506CF" w14:textId="77777777" w:rsidR="00AD0BC0" w:rsidRPr="00AD0BC0" w:rsidRDefault="00AD0BC0" w:rsidP="00AD0BC0">
      <w:pPr>
        <w:spacing w:after="80"/>
        <w:jc w:val="both"/>
        <w:rPr>
          <w:szCs w:val="22"/>
          <w:lang w:val="en-US" w:eastAsia="en-US"/>
        </w:rPr>
      </w:pPr>
      <w:r>
        <w:rPr>
          <w:szCs w:val="22"/>
          <w:lang w:val="en-US" w:eastAsia="en-US"/>
        </w:rPr>
        <w:t>Employers work with the institutions to prepare job specifications, and accept students for attachment as the Act provides. They provide welfare such as medication and hospitalisation while the student is attached, take part in assessment by filling the ITF form 8 and the log books, allow students to use their facilities, and appoint an industry-based supervisor.</w:t>
      </w:r>
    </w:p>
    <w:p w14:paraId="0912FE48" w14:textId="77777777" w:rsidR="00AD0BC0" w:rsidRPr="00D712EB" w:rsidRDefault="00AD0BC0">
      <w:pPr>
        <w:spacing w:after="120"/>
        <w:jc w:val="both"/>
      </w:pPr>
    </w:p>
    <w:p w14:paraId="38B1C3C8" w14:textId="77777777" w:rsidR="00883055" w:rsidRPr="00D712EB" w:rsidRDefault="00D6235A">
      <w:pPr>
        <w:pStyle w:val="Heading2"/>
      </w:pPr>
      <w:bookmarkStart w:id="30" w:name="_Toc244108863"/>
      <w:r>
        <w:t>1.5 Objectives and Benefits of Industrial Training</w:t>
      </w:r>
      <w:bookmarkEnd w:id="30"/>
    </w:p>
    <w:p w14:paraId="16B0AF45" w14:textId="77777777" w:rsidR="00883055" w:rsidRPr="00D712EB" w:rsidRDefault="00D6235A">
      <w:pPr>
        <w:spacing w:after="120"/>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For me, the most important benefit was the opportunity to participate in tasks rather than only read about them.</w:t>
      </w:r>
    </w:p>
    <w:p w14:paraId="134094DB" w14:textId="77777777" w:rsidR="00D712EB" w:rsidRPr="00D712EB" w:rsidRDefault="00D6235A">
      <w:pPr>
        <w:spacing w:after="120"/>
        <w:jc w:val="both"/>
        <w:sectPr w:rsidR="00D712EB" w:rsidRPr="00D712EB">
          <w:footerReference w:type="default" r:id="rId9"/>
          <w:pgSz w:w="11906" w:h="16838"/>
          <w:pgMar w:top="1440" w:right="1440" w:bottom="1440" w:left="1800" w:header="708" w:footer="700" w:gutter="0"/>
          <w:pgNumType w:start="1"/>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I also became more aware of the difference between knowing a definition and being able to complete the activity it describes.</w:t>
      </w:r>
    </w:p>
    <w:p w14:paraId="2F9B3E2C"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71ACE2B1" w14:textId="77777777" w:rsidR="00883055" w:rsidRPr="00D712EB" w:rsidRDefault="00D6235A">
      <w:pPr>
        <w:pStyle w:val="Heading2"/>
      </w:pPr>
      <w:bookmarkStart w:id="32" w:name="_Toc244108865"/>
      <w:r>
        <w:t>2.1 Introduction to the Organization and Its Units</w:t>
      </w:r>
      <w:bookmarkEnd w:id="32"/>
    </w:p>
    <w:p w14:paraId="10818FCC" w14:textId="77777777" w:rsidR="00883055" w:rsidRPr="00D712EB" w:rsidRDefault="00D6235A">
      <w:pPr>
        <w:spacing w:after="120"/>
        <w:jc w:val="both"/>
      </w:pPr>
      <w:r>
        <w:t>My main place of attachment was Ultra Modern Timber Market, Makurdi, Benue State. The market brings together timber traders, sawyers and other workers involved in the sale and processing of wood. Logs and rough timber arrive from sawmills, after which they are measured, cut, sorted and sold to builders, carpenters, furniture makers and other buyers. The site therefore served both as a workplace and as a useful point for observing the link between forest resources and their final users.</w:t>
      </w:r>
    </w:p>
    <w:p w14:paraId="55764360" w14:textId="77777777" w:rsidR="00883055" w:rsidRPr="00D712EB" w:rsidRDefault="00D6235A">
      <w:pPr>
        <w:pStyle w:val="Heading3"/>
      </w:pPr>
      <w:bookmarkStart w:id="33" w:name="_Toc244108866"/>
      <w:r>
        <w:t>2.1.1 Overview of the Operational Units</w:t>
      </w:r>
      <w:bookmarkEnd w:id="33"/>
    </w:p>
    <w:p w14:paraId="3503918B" w14:textId="77777777" w:rsidR="00883055" w:rsidRPr="00D712EB" w:rsidRDefault="00D6235A">
      <w:pPr>
        <w:spacing w:after="120"/>
        <w:jc w:val="both"/>
      </w:pPr>
      <w:r>
        <w:t>Work at the market was organised around processing, maintenance, finished products and storage. Although these activities overlapped in practice, each unit had a recognisable function, as summarised in Table 1.</w:t>
      </w:r>
    </w:p>
    <w:p w14:paraId="64F348E7" w14:textId="77777777" w:rsidR="00883055" w:rsidRPr="00D712EB" w:rsidRDefault="00D6235A">
      <w:pPr>
        <w:keepNext/>
        <w:spacing w:before="200" w:after="80" w:line="276" w:lineRule="auto"/>
      </w:pPr>
      <w:r>
        <w:rPr>
          <w:b/>
          <w:bCs/>
        </w:rPr>
        <w:t>Table 1: Operational units of Ultra Modern Timber Market, Makurdi,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3BF28523"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40A3BA"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ED6004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D62267" w14:textId="77777777" w:rsidR="00883055" w:rsidRPr="00D712EB" w:rsidRDefault="00D6235A">
            <w:pPr>
              <w:spacing w:line="252" w:lineRule="auto"/>
            </w:pPr>
            <w:r>
              <w:rPr>
                <w:b/>
                <w:bCs/>
              </w:rPr>
              <w:t>Work observed</w:t>
            </w:r>
          </w:p>
        </w:tc>
      </w:tr>
      <w:tr w:rsidR="00883055" w:rsidRPr="00D712EB" w14:paraId="01C8F366"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EA60A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8A2DA5"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60A61" w14:textId="77777777" w:rsidR="00883055" w:rsidRPr="00D712EB" w:rsidRDefault="00D6235A">
            <w:pPr>
              <w:spacing w:line="252" w:lineRule="auto"/>
            </w:pPr>
            <w:r>
              <w:t>Feeding the saw bench, cutting to length and width, and separating offcuts.</w:t>
            </w:r>
          </w:p>
        </w:tc>
      </w:tr>
      <w:tr w:rsidR="00883055" w:rsidRPr="00D712EB" w14:paraId="6A286D3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E4076"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BAF62"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341C25" w14:textId="77777777" w:rsidR="00883055" w:rsidRPr="00D712EB" w:rsidRDefault="00D6235A">
            <w:pPr>
              <w:spacing w:line="252" w:lineRule="auto"/>
            </w:pPr>
            <w:r>
              <w:t>Blade sharpening and setting, blade joining, and attention to motors, belts and bearings.</w:t>
            </w:r>
          </w:p>
        </w:tc>
      </w:tr>
      <w:tr w:rsidR="00883055" w:rsidRPr="00D712EB" w14:paraId="6B81A4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F3A70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5BDF62"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587A6" w14:textId="77777777" w:rsidR="00883055" w:rsidRPr="00D712EB" w:rsidRDefault="00D6235A">
            <w:pPr>
              <w:spacing w:line="252" w:lineRule="auto"/>
            </w:pPr>
            <w:r>
              <w:t>Sorting by species and size, surface dressing and stacking for collection.</w:t>
            </w:r>
          </w:p>
        </w:tc>
      </w:tr>
      <w:tr w:rsidR="00883055" w:rsidRPr="00D712EB" w14:paraId="1D75A580"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7A3C598"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E034E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5A7636" w14:textId="77777777" w:rsidR="00883055" w:rsidRPr="00D712EB" w:rsidRDefault="00D6235A">
            <w:pPr>
              <w:spacing w:line="252" w:lineRule="auto"/>
            </w:pPr>
            <w:r>
              <w:t>Stacking with spacers, covering timber and allowing air movement.</w:t>
            </w:r>
          </w:p>
        </w:tc>
      </w:tr>
    </w:tbl>
    <w:p w14:paraId="455AD599" w14:textId="77777777" w:rsidR="00883055" w:rsidRPr="00D712EB" w:rsidRDefault="00D6235A">
      <w:pPr>
        <w:spacing w:before="60" w:after="240" w:line="276" w:lineRule="auto"/>
      </w:pPr>
      <w:r>
        <w:rPr>
          <w:i/>
          <w:iCs/>
        </w:rPr>
        <w:t>Source: Field observation, Ultra Modern Timber Market, Makurdi, 2026.</w:t>
      </w:r>
    </w:p>
    <w:p w14:paraId="48C12DF7" w14:textId="77777777" w:rsidR="00883055" w:rsidRPr="00D712EB" w:rsidRDefault="00D6235A">
      <w:pPr>
        <w:spacing w:after="120"/>
        <w:jc w:val="both"/>
      </w:pPr>
      <w:r>
        <w:t>The condition of one unit affects the others. For example, a poorly set blade can produce boards with inaccurate dimensions or rough surfaces. The problem then becomes visible during grading and sale, even though it began in maintenance or processing. This helped me understand why experienced workers paid close attention to machine condition before judging the finished boards.</w:t>
      </w:r>
    </w:p>
    <w:p w14:paraId="360D3F56" w14:textId="77777777" w:rsidR="00883055" w:rsidRPr="00D712EB" w:rsidRDefault="00D6235A">
      <w:pPr>
        <w:pStyle w:val="Heading3"/>
      </w:pPr>
      <w:bookmarkStart w:id="34" w:name="_Toc244108867"/>
      <w:r>
        <w:t>2.1.2 Organogram of the Organization</w:t>
      </w:r>
      <w:bookmarkEnd w:id="34"/>
    </w:p>
    <w:p w14:paraId="3543A195" w14:textId="77777777" w:rsidR="00883055" w:rsidRPr="00D712EB" w:rsidRDefault="00D6235A">
      <w:pPr>
        <w:keepNext/>
        <w:spacing w:after="120"/>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0B48042E"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E9A94B6" w14:textId="77777777" w:rsidR="00883055" w:rsidRPr="00D712EB" w:rsidRDefault="00D6235A">
            <w:pPr>
              <w:keepNext/>
              <w:spacing w:line="252" w:lineRule="auto"/>
              <w:jc w:val="center"/>
            </w:pPr>
            <w:r>
              <w:rPr>
                <w:b/>
                <w:bCs/>
              </w:rPr>
              <w:t>MARKET MANAGEMENT COMMITTEE</w:t>
            </w:r>
          </w:p>
        </w:tc>
      </w:tr>
      <w:tr w:rsidR="00883055" w:rsidRPr="00D712EB" w14:paraId="5BA62617" w14:textId="77777777">
        <w:tc>
          <w:tcPr>
            <w:tcW w:w="8666" w:type="dxa"/>
            <w:gridSpan w:val="6"/>
            <w:tcBorders>
              <w:top w:val="none" w:sz="0" w:space="0" w:color="FFFFFF"/>
              <w:left w:val="none" w:sz="0" w:space="0" w:color="FFFFFF"/>
              <w:bottom w:val="none" w:sz="0" w:space="0" w:color="FFFFFF"/>
              <w:right w:val="none" w:sz="0" w:space="0" w:color="FFFFFF"/>
            </w:tcBorders>
          </w:tcPr>
          <w:p w14:paraId="64D50823" w14:textId="77777777" w:rsidR="00883055" w:rsidRPr="00D712EB" w:rsidRDefault="00D6235A">
            <w:pPr>
              <w:keepNext/>
              <w:spacing w:line="240" w:lineRule="auto"/>
              <w:jc w:val="center"/>
            </w:pPr>
            <w:r>
              <w:t>↓</w:t>
            </w:r>
          </w:p>
        </w:tc>
      </w:tr>
      <w:tr w:rsidR="00883055" w:rsidRPr="00D712EB" w14:paraId="5E99607E"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010387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9530D96"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23D23F5" w14:textId="77777777" w:rsidR="00883055" w:rsidRPr="00D712EB" w:rsidRDefault="00D6235A">
            <w:pPr>
              <w:keepNext/>
              <w:spacing w:line="252" w:lineRule="auto"/>
              <w:jc w:val="center"/>
            </w:pPr>
            <w:r>
              <w:t>Treasurer</w:t>
            </w:r>
          </w:p>
        </w:tc>
      </w:tr>
      <w:tr w:rsidR="00883055" w:rsidRPr="00D712EB" w14:paraId="50DE837F" w14:textId="77777777">
        <w:tc>
          <w:tcPr>
            <w:tcW w:w="8666" w:type="dxa"/>
            <w:gridSpan w:val="6"/>
            <w:tcBorders>
              <w:top w:val="none" w:sz="0" w:space="0" w:color="FFFFFF"/>
              <w:left w:val="none" w:sz="0" w:space="0" w:color="FFFFFF"/>
              <w:bottom w:val="none" w:sz="0" w:space="0" w:color="FFFFFF"/>
              <w:right w:val="none" w:sz="0" w:space="0" w:color="FFFFFF"/>
            </w:tcBorders>
          </w:tcPr>
          <w:p w14:paraId="3D17B098" w14:textId="77777777" w:rsidR="00883055" w:rsidRPr="00D712EB" w:rsidRDefault="00D6235A">
            <w:pPr>
              <w:keepNext/>
              <w:spacing w:line="240" w:lineRule="auto"/>
              <w:jc w:val="center"/>
            </w:pPr>
            <w:r>
              <w:t>↓</w:t>
            </w:r>
          </w:p>
        </w:tc>
      </w:tr>
      <w:tr w:rsidR="00883055" w:rsidRPr="00D712EB" w14:paraId="64D3F5D3"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677588"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314A671"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A421431"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40D7F29" w14:textId="77777777" w:rsidR="00883055" w:rsidRPr="00D712EB" w:rsidRDefault="00D6235A">
            <w:pPr>
              <w:keepNext/>
              <w:spacing w:line="252" w:lineRule="auto"/>
              <w:jc w:val="center"/>
            </w:pPr>
            <w:r>
              <w:rPr>
                <w:b/>
                <w:bCs/>
              </w:rPr>
              <w:t>Storage Section</w:t>
            </w:r>
          </w:p>
        </w:tc>
      </w:tr>
      <w:tr w:rsidR="00883055" w:rsidRPr="00D712EB" w14:paraId="0760718F" w14:textId="77777777">
        <w:tc>
          <w:tcPr>
            <w:tcW w:w="8666" w:type="dxa"/>
            <w:gridSpan w:val="6"/>
            <w:tcBorders>
              <w:top w:val="none" w:sz="0" w:space="0" w:color="FFFFFF"/>
              <w:left w:val="none" w:sz="0" w:space="0" w:color="FFFFFF"/>
              <w:bottom w:val="none" w:sz="0" w:space="0" w:color="FFFFFF"/>
              <w:right w:val="none" w:sz="0" w:space="0" w:color="FFFFFF"/>
            </w:tcBorders>
          </w:tcPr>
          <w:p w14:paraId="328A86C1" w14:textId="77777777" w:rsidR="00883055" w:rsidRPr="00D712EB" w:rsidRDefault="00D6235A">
            <w:pPr>
              <w:keepNext/>
              <w:spacing w:line="240" w:lineRule="auto"/>
              <w:jc w:val="center"/>
            </w:pPr>
            <w:r>
              <w:t>↓</w:t>
            </w:r>
          </w:p>
        </w:tc>
      </w:tr>
      <w:tr w:rsidR="00883055" w:rsidRPr="00D712EB" w14:paraId="3DDE20F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9F12D74"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4697EF3"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E3818E0"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91F3917" w14:textId="77777777" w:rsidR="00883055" w:rsidRPr="00D712EB" w:rsidRDefault="00D6235A">
            <w:pPr>
              <w:keepNext/>
              <w:spacing w:line="252" w:lineRule="auto"/>
              <w:jc w:val="center"/>
            </w:pPr>
            <w:r>
              <w:t>Stackers and watchmen</w:t>
            </w:r>
          </w:p>
        </w:tc>
      </w:tr>
    </w:tbl>
    <w:p w14:paraId="0DA37614" w14:textId="77777777" w:rsidR="00883055" w:rsidRPr="00D712EB" w:rsidRDefault="00D6235A">
      <w:pPr>
        <w:spacing w:before="100" w:after="240" w:line="276" w:lineRule="auto"/>
        <w:jc w:val="center"/>
      </w:pPr>
      <w:r>
        <w:rPr>
          <w:b/>
          <w:bCs/>
        </w:rPr>
        <w:t>Figure 1: Organogram of Ultra Modern Timber Market, Makurdi</w:t>
      </w:r>
    </w:p>
    <w:p w14:paraId="52F5A8A5" w14:textId="77777777" w:rsidR="00883055" w:rsidRPr="00D712EB" w:rsidRDefault="00D6235A">
      <w:pPr>
        <w:spacing w:after="120"/>
        <w:jc w:val="both"/>
      </w:pPr>
      <w:r>
        <w:t>Most instruction was oral and practical. I learnt by watching an experienced worker, asking for clarification and then repeating the task where I was permitted to do so. This was different from learning through a written laboratory manual and required me to pay close attention to the sequence of each operation.</w:t>
      </w:r>
    </w:p>
    <w:p w14:paraId="35539171" w14:textId="77777777" w:rsidR="00883055" w:rsidRPr="00D712EB" w:rsidRDefault="00D6235A">
      <w:pPr>
        <w:pStyle w:val="Heading3"/>
      </w:pPr>
      <w:bookmarkStart w:id="35" w:name="_Toc244108868"/>
      <w:r>
        <w:t>2.1.3 Mission and Core Values</w:t>
      </w:r>
      <w:bookmarkEnd w:id="35"/>
    </w:p>
    <w:p w14:paraId="61FF6B2C" w14:textId="77777777" w:rsidR="00883055" w:rsidRPr="00D712EB" w:rsidRDefault="00D6235A">
      <w:pPr>
        <w:spacing w:after="120"/>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1EBF6FFF" w14:textId="77777777" w:rsidR="00883055" w:rsidRPr="00D712EB" w:rsidRDefault="00D6235A">
      <w:pPr>
        <w:pStyle w:val="Heading3"/>
      </w:pPr>
      <w:bookmarkStart w:id="36" w:name="_Toc244108869"/>
      <w:r>
        <w:t>2.1.4 Tasks and Projects Carried Out</w:t>
      </w:r>
      <w:bookmarkEnd w:id="36"/>
    </w:p>
    <w:p w14:paraId="31384A87" w14:textId="77777777" w:rsidR="00883055" w:rsidRPr="00D712EB" w:rsidRDefault="00D6235A">
      <w:pPr>
        <w:spacing w:after="120"/>
        <w:jc w:val="both"/>
      </w:pPr>
      <w:r>
        <w:t>My activities began with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578FDC0E" w14:textId="77777777" w:rsidR="00883055" w:rsidRPr="00D712EB" w:rsidRDefault="00D6235A">
      <w:pPr>
        <w:spacing w:after="120"/>
        <w:jc w:val="both"/>
      </w:pPr>
      <w:r>
        <w:t>Species identification followed. I observed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44F9FC12" w14:textId="77777777" w:rsidR="00883055" w:rsidRPr="00D712EB" w:rsidRDefault="00D6235A">
      <w:pPr>
        <w:spacing w:after="120"/>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45482976" w14:textId="77777777" w:rsidR="00883055" w:rsidRPr="00D712EB" w:rsidRDefault="00D6235A">
      <w:pPr>
        <w:pStyle w:val="Heading2"/>
      </w:pPr>
      <w:bookmarkStart w:id="37" w:name="_Toc244108870"/>
      <w:r>
        <w:t>2.2 Challenges and Solutions</w:t>
      </w:r>
      <w:bookmarkEnd w:id="37"/>
    </w:p>
    <w:p w14:paraId="7C6B756C" w14:textId="77777777" w:rsidR="00883055" w:rsidRPr="00D712EB" w:rsidRDefault="00D6235A">
      <w:pPr>
        <w:spacing w:after="120"/>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41849D1B" w14:textId="77777777" w:rsidR="00883055" w:rsidRPr="00D712EB" w:rsidRDefault="00D6235A">
      <w:pPr>
        <w:spacing w:after="120"/>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178BEBCE" w14:textId="77777777" w:rsidR="00883055" w:rsidRPr="00D712EB" w:rsidRDefault="00D6235A">
      <w:pPr>
        <w:spacing w:after="120"/>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6DE1ECE3" w14:textId="77777777" w:rsidR="00883055" w:rsidRPr="00D712EB" w:rsidRDefault="00D6235A">
      <w:pPr>
        <w:pStyle w:val="Heading2"/>
      </w:pPr>
      <w:bookmarkStart w:id="38" w:name="_Toc244108871"/>
      <w:r>
        <w:t>2.3 Technical Skills Development</w:t>
      </w:r>
      <w:bookmarkEnd w:id="38"/>
    </w:p>
    <w:p w14:paraId="0F49C35E" w14:textId="77777777" w:rsidR="00883055" w:rsidRPr="00D712EB" w:rsidRDefault="00D6235A">
      <w:pPr>
        <w:pStyle w:val="Heading3"/>
      </w:pPr>
      <w:bookmarkStart w:id="39" w:name="_Toc244108872"/>
      <w:r>
        <w:t>2.3.1 Skills and Knowledge Acquired</w:t>
      </w:r>
      <w:bookmarkEnd w:id="39"/>
    </w:p>
    <w:p w14:paraId="1BD8AD37" w14:textId="77777777" w:rsidR="00883055" w:rsidRPr="00D712EB" w:rsidRDefault="00D6235A">
      <w:pPr>
        <w:spacing w:after="120"/>
        <w:jc w:val="both"/>
      </w:pPr>
      <w:r>
        <w:t>By the end of the attachment, I had received practical instruction in nursery-bed preparation, potting, wildling collection, seed broadcasting and routine nursery care. I had also participated in specimen documentation, taxidermy, plant collection and pressing. Field exercises introduced me to reconnaissance, transect laying, plot establishment and GPS recording.</w:t>
      </w:r>
    </w:p>
    <w:p w14:paraId="6279D611" w14:textId="77777777" w:rsidR="00883055" w:rsidRPr="00D712EB" w:rsidRDefault="00D6235A">
      <w:pPr>
        <w:spacing w:after="120"/>
        <w:jc w:val="both"/>
      </w:pPr>
      <w:r>
        <w:t>At the market and sawmill, I learnt to recognise common timber dimensions, identify selected wood species and describe the functions of major machine parts. I also studied timber stacking, drying methods, preservative classes and the Certificate of Hammering. These experiences improved my ability to connect classroom topics with forestry work.</w:t>
      </w:r>
    </w:p>
    <w:p w14:paraId="77164821" w14:textId="77777777" w:rsidR="00883055" w:rsidRPr="00D712EB" w:rsidRDefault="00D6235A">
      <w:pPr>
        <w:pStyle w:val="Heading3"/>
      </w:pPr>
      <w:bookmarkStart w:id="40" w:name="_Toc244108873"/>
      <w:r>
        <w:t>2.3.2 Tools, Technologies and Methodologies Learned</w:t>
      </w:r>
      <w:bookmarkEnd w:id="40"/>
    </w:p>
    <w:p w14:paraId="2CDA00CB" w14:textId="77777777" w:rsidR="00883055" w:rsidRPr="00D712EB" w:rsidRDefault="00D6235A">
      <w:pPr>
        <w:keepNext/>
        <w:spacing w:before="200" w:after="80" w:line="276" w:lineRule="auto"/>
      </w:pPr>
      <w:r>
        <w:rPr>
          <w:b/>
          <w:bCs/>
        </w:rPr>
        <w:t>Table 2: Tools, technologies and methods in which instruction was received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2E90359D"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25D2750"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ABA116A"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AD1D2" w14:textId="77777777" w:rsidR="00883055" w:rsidRPr="00D712EB" w:rsidRDefault="00D6235A">
            <w:pPr>
              <w:spacing w:line="252" w:lineRule="auto"/>
            </w:pPr>
            <w:r>
              <w:rPr>
                <w:b/>
                <w:bCs/>
              </w:rPr>
              <w:t>Use during the attachment</w:t>
            </w:r>
          </w:p>
        </w:tc>
      </w:tr>
      <w:tr w:rsidR="00883055" w:rsidRPr="00D712EB" w14:paraId="7059079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59715"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1F2AB"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775A4" w14:textId="77777777" w:rsidR="00883055" w:rsidRPr="00D712EB" w:rsidRDefault="00D6235A">
            <w:pPr>
              <w:spacing w:line="252" w:lineRule="auto"/>
            </w:pPr>
            <w:r>
              <w:t>Preparing beds, filling pots, watering seedlings and moving materials.</w:t>
            </w:r>
          </w:p>
        </w:tc>
      </w:tr>
      <w:tr w:rsidR="00883055" w:rsidRPr="00D712EB" w14:paraId="3B6380D1"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852517"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CB94C"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8D7F8F" w14:textId="77777777" w:rsidR="00883055" w:rsidRPr="00D712EB" w:rsidRDefault="00D6235A">
            <w:pPr>
              <w:spacing w:line="252" w:lineRule="auto"/>
            </w:pPr>
            <w:r>
              <w:t>Taxidermy, specimen measurement and herbarium pressing.</w:t>
            </w:r>
          </w:p>
        </w:tc>
      </w:tr>
      <w:tr w:rsidR="00883055" w:rsidRPr="00D712EB" w14:paraId="676FF9F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51B308"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E2355"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AE3D3B" w14:textId="77777777" w:rsidR="00883055" w:rsidRPr="00D712EB" w:rsidRDefault="00D6235A">
            <w:pPr>
              <w:spacing w:line="252" w:lineRule="auto"/>
            </w:pPr>
            <w:r>
              <w:t>Plot layout, corner geo-referencing and field recording.</w:t>
            </w:r>
          </w:p>
        </w:tc>
      </w:tr>
      <w:tr w:rsidR="00883055" w:rsidRPr="00D712EB" w14:paraId="099429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D56A8C"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55354"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A8885" w14:textId="77777777" w:rsidR="00883055" w:rsidRPr="00D712EB" w:rsidRDefault="00D6235A">
            <w:pPr>
              <w:spacing w:line="252" w:lineRule="auto"/>
            </w:pPr>
            <w:r>
              <w:t>Land-cover interpretation, vegetation assessment and layered spatial analysis.</w:t>
            </w:r>
          </w:p>
        </w:tc>
      </w:tr>
      <w:tr w:rsidR="00883055" w:rsidRPr="00D712EB" w14:paraId="0F8328C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2A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403B"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8E9EE" w14:textId="77777777" w:rsidR="00883055" w:rsidRPr="00D712EB" w:rsidRDefault="00D6235A">
            <w:pPr>
              <w:spacing w:line="252" w:lineRule="auto"/>
            </w:pPr>
            <w:r>
              <w:t>Log handling, timber conversion and measurement.</w:t>
            </w:r>
          </w:p>
        </w:tc>
      </w:tr>
      <w:tr w:rsidR="00883055" w:rsidRPr="00D712EB" w14:paraId="69C11DFA"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0218D"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D3EE19"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200B0" w14:textId="77777777" w:rsidR="00883055" w:rsidRPr="00D712EB" w:rsidRDefault="00D6235A">
            <w:pPr>
              <w:spacing w:line="252" w:lineRule="auto"/>
            </w:pPr>
            <w:r>
              <w:t>Blade repair, sharpening and tool care.</w:t>
            </w:r>
          </w:p>
        </w:tc>
      </w:tr>
      <w:tr w:rsidR="00883055" w:rsidRPr="00D712EB" w14:paraId="5E9B6D44"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A7E8F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4A05FA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7839944" w14:textId="77777777" w:rsidR="00883055" w:rsidRPr="00D712EB" w:rsidRDefault="00D6235A">
            <w:pPr>
              <w:spacing w:line="252" w:lineRule="auto"/>
            </w:pPr>
            <w:r>
              <w:t>Selection and application of wood preservatives.</w:t>
            </w:r>
          </w:p>
        </w:tc>
      </w:tr>
    </w:tbl>
    <w:p w14:paraId="0BBB9FF3" w14:textId="77777777" w:rsidR="00883055" w:rsidRPr="00D712EB" w:rsidRDefault="00D6235A">
      <w:pPr>
        <w:spacing w:before="60" w:after="240" w:line="276" w:lineRule="auto"/>
      </w:pPr>
      <w:r>
        <w:rPr>
          <w:i/>
          <w:iCs/>
        </w:rPr>
        <w:t>Source: Field observation and course material, 2026.</w:t>
      </w:r>
    </w:p>
    <w:p w14:paraId="37F3E360" w14:textId="77777777" w:rsidR="00883055" w:rsidRPr="00D712EB" w:rsidRDefault="00D6235A">
      <w:pPr>
        <w:pStyle w:val="Heading3"/>
      </w:pPr>
      <w:bookmarkStart w:id="41" w:name="_Toc244108874"/>
      <w:r>
        <w:t>2.3.3 Application and Career Relevance</w:t>
      </w:r>
      <w:bookmarkEnd w:id="41"/>
    </w:p>
    <w:p w14:paraId="2266B943" w14:textId="77777777" w:rsidR="00883055" w:rsidRPr="00D712EB" w:rsidRDefault="00D6235A">
      <w:pPr>
        <w:spacing w:after="120"/>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14:paraId="59DDFB95" w14:textId="77777777" w:rsidR="00883055" w:rsidRPr="00D712EB" w:rsidRDefault="00D6235A">
      <w:pPr>
        <w:spacing w:after="120"/>
        <w:jc w:val="both"/>
      </w:pPr>
      <w:r>
        <w:t>These lessons are relevant to my interest in wildlife and range management. Forest-resource assessment requires accurate measurement, timber regulation requires species and document checks, and environmental monitoring increasingly uses spatial data. The attachment also made me appreciate the role of extension and communication, since a technical recommendation is useful only when the people doing the work understand and accept it.</w:t>
      </w:r>
    </w:p>
    <w:p w14:paraId="34095E7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679E52D" w14:textId="77777777" w:rsidR="00883055" w:rsidRPr="00D712EB" w:rsidRDefault="00D6235A">
      <w:pPr>
        <w:pStyle w:val="Heading2"/>
      </w:pPr>
      <w:bookmarkStart w:id="43" w:name="_Toc244108876"/>
      <w:r>
        <w:t>3.0 Main Report</w:t>
      </w:r>
      <w:bookmarkEnd w:id="43"/>
    </w:p>
    <w:p w14:paraId="6D59E967" w14:textId="77777777" w:rsidR="00883055" w:rsidRPr="00D712EB" w:rsidRDefault="00D6235A">
      <w:pPr>
        <w:spacing w:after="120"/>
        <w:jc w:val="both"/>
      </w:pPr>
      <w:r>
        <w:t>This chapter describes the work carried out under the six course areas and the additional experience gained at Cross River National Park. The account concentrates on activities in which I participated, demonstrations I observed and the lessons I drew from them.</w:t>
      </w:r>
    </w:p>
    <w:p w14:paraId="2D5C1080" w14:textId="77777777" w:rsidR="00883055" w:rsidRPr="00D712EB" w:rsidRDefault="00D6235A">
      <w:pPr>
        <w:pStyle w:val="Heading2"/>
      </w:pPr>
      <w:bookmarkStart w:id="44" w:name="_Toc244108877"/>
      <w:r>
        <w:t>3.1 FPP 402 – Forest Operations</w:t>
      </w:r>
      <w:bookmarkEnd w:id="44"/>
    </w:p>
    <w:p w14:paraId="3FF1D08C" w14:textId="77777777" w:rsidR="00883055" w:rsidRPr="00D712EB" w:rsidRDefault="00D6235A">
      <w:pPr>
        <w:keepNext/>
        <w:spacing w:after="120"/>
      </w:pPr>
      <w:r>
        <w:rPr>
          <w:i/>
          <w:iCs/>
        </w:rPr>
        <w:t>Forestry Nursery, Joseph Sarwuan Tarka University, Makurdi, Benue State</w:t>
      </w:r>
    </w:p>
    <w:p w14:paraId="3ADA60BA" w14:textId="77777777" w:rsidR="00883055" w:rsidRPr="00D712EB" w:rsidRDefault="00D6235A">
      <w:pPr>
        <w:pStyle w:val="Heading3"/>
      </w:pPr>
      <w:bookmarkStart w:id="45" w:name="_Toc244108878"/>
      <w:r>
        <w:t>3.1.1 Introduction</w:t>
      </w:r>
      <w:bookmarkEnd w:id="45"/>
    </w:p>
    <w:p w14:paraId="66BD9F8D" w14:textId="77777777" w:rsidR="00883055" w:rsidRPr="00D712EB" w:rsidRDefault="00D6235A">
      <w:pPr>
        <w:spacing w:after="120"/>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139ED837" w14:textId="77777777" w:rsidR="00883055" w:rsidRPr="00D712EB" w:rsidRDefault="00D6235A">
      <w:pPr>
        <w:spacing w:after="120"/>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FD97059" w14:textId="77777777" w:rsidR="00883055" w:rsidRPr="00D712EB" w:rsidRDefault="00D6235A">
      <w:pPr>
        <w:pStyle w:val="Heading3"/>
      </w:pPr>
      <w:bookmarkStart w:id="46" w:name="_Toc244108879"/>
      <w:r>
        <w:t>3.1.2 Activities Related to the Course</w:t>
      </w:r>
      <w:bookmarkEnd w:id="46"/>
    </w:p>
    <w:p w14:paraId="63B7F347" w14:textId="77777777" w:rsidR="00883055" w:rsidRPr="00D712EB" w:rsidRDefault="00D6235A">
      <w:pPr>
        <w:spacing w:after="120"/>
        <w:jc w:val="both"/>
      </w:pPr>
      <w:r>
        <w:t>The practical sessions followed the general order of a nursery production cycle. I first took part in clearing weeds, undergrowth and refuse from the nursery surroundings and paths. Pruning was carried out where branches reduced the amount of sunlight reaching the beds. These operations improved access and reduced excessive shade around the seedlings.</w:t>
      </w:r>
    </w:p>
    <w:p w14:paraId="22FCC8AE" w14:textId="77777777" w:rsidR="00883055" w:rsidRPr="00D712EB" w:rsidRDefault="00D6235A">
      <w:pPr>
        <w:spacing w:after="120"/>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56AB858A" w14:textId="77777777" w:rsidR="00883055" w:rsidRPr="00D712EB" w:rsidRDefault="00D6235A">
      <w:pPr>
        <w:spacing w:after="120"/>
        <w:jc w:val="both"/>
      </w:pPr>
      <w:r>
        <w:t>We prepared the potting mixture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0D2EE02B" w14:textId="77777777" w:rsidR="00883055" w:rsidRPr="00D712EB" w:rsidRDefault="00D6235A">
      <w:pPr>
        <w:spacing w:after="120"/>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I learnt that rough handling at this stage damages roots and reduces the chances of establishment.</w:t>
      </w:r>
    </w:p>
    <w:p w14:paraId="5A5A8DB6" w14:textId="77777777" w:rsidR="00883055" w:rsidRPr="00D712EB" w:rsidRDefault="00D6235A">
      <w:pPr>
        <w:spacing w:after="120"/>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14:paraId="5EFB72E1" w14:textId="77777777" w:rsidR="00883055" w:rsidRPr="00D712EB" w:rsidRDefault="00D6235A">
      <w:pPr>
        <w:keepNext/>
        <w:spacing w:before="200" w:after="80" w:line="276" w:lineRule="auto"/>
      </w:pPr>
      <w:r>
        <w:rPr>
          <w:b/>
          <w:bCs/>
        </w:rPr>
        <w:t>Table 3: Tools used in forest operations at the JOSTUM forestry nursery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51A8C69E"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F7313ED"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CD06468" w14:textId="77777777" w:rsidR="00883055" w:rsidRPr="00D712EB" w:rsidRDefault="00D6235A">
            <w:pPr>
              <w:spacing w:line="252" w:lineRule="auto"/>
            </w:pPr>
            <w:r>
              <w:rPr>
                <w:b/>
                <w:bCs/>
              </w:rPr>
              <w:t>Use during the exercise</w:t>
            </w:r>
          </w:p>
        </w:tc>
      </w:tr>
      <w:tr w:rsidR="00883055" w:rsidRPr="00D712EB" w14:paraId="7B46CD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87742"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641357" w14:textId="77777777" w:rsidR="00883055" w:rsidRPr="00D712EB" w:rsidRDefault="00D6235A">
            <w:pPr>
              <w:spacing w:line="252" w:lineRule="auto"/>
            </w:pPr>
            <w:r>
              <w:t>Carrying potting materials and removing refuse.</w:t>
            </w:r>
          </w:p>
        </w:tc>
      </w:tr>
      <w:tr w:rsidR="00883055" w:rsidRPr="00D712EB" w14:paraId="551B38D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2A344"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4E478A" w14:textId="77777777" w:rsidR="00883055" w:rsidRPr="00D712EB" w:rsidRDefault="00D6235A">
            <w:pPr>
              <w:spacing w:line="252" w:lineRule="auto"/>
            </w:pPr>
            <w:r>
              <w:t>Filling poly pots with the growing mixture.</w:t>
            </w:r>
          </w:p>
        </w:tc>
      </w:tr>
      <w:tr w:rsidR="00883055" w:rsidRPr="00D712EB" w14:paraId="68BA0BB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5FB944"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532B89" w14:textId="77777777" w:rsidR="00883055" w:rsidRPr="00D712EB" w:rsidRDefault="00D6235A">
            <w:pPr>
              <w:spacing w:line="252" w:lineRule="auto"/>
            </w:pPr>
            <w:r>
              <w:t>Weeding and preparing nursery beds.</w:t>
            </w:r>
          </w:p>
        </w:tc>
      </w:tr>
      <w:tr w:rsidR="00883055" w:rsidRPr="00D712EB" w14:paraId="6AFB7CA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5F9F34"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6B6B2E" w14:textId="77777777" w:rsidR="00883055" w:rsidRPr="00D712EB" w:rsidRDefault="00D6235A">
            <w:pPr>
              <w:spacing w:line="252" w:lineRule="auto"/>
            </w:pPr>
            <w:r>
              <w:t>Gathering refuse and levelling bed surfaces.</w:t>
            </w:r>
          </w:p>
        </w:tc>
      </w:tr>
      <w:tr w:rsidR="00883055" w:rsidRPr="00D712EB" w14:paraId="4F89CE3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A14AB"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27C3A8" w14:textId="77777777" w:rsidR="00883055" w:rsidRPr="00D712EB" w:rsidRDefault="00D6235A">
            <w:pPr>
              <w:spacing w:line="252" w:lineRule="auto"/>
            </w:pPr>
            <w:r>
              <w:t>Turning the mixture and loading the wheelbarrow.</w:t>
            </w:r>
          </w:p>
        </w:tc>
      </w:tr>
      <w:tr w:rsidR="00883055" w:rsidRPr="00D712EB" w14:paraId="3AB44E9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B8C0B6"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5F0D0" w14:textId="77777777" w:rsidR="00883055" w:rsidRPr="00D712EB" w:rsidRDefault="00D6235A">
            <w:pPr>
              <w:spacing w:line="252" w:lineRule="auto"/>
            </w:pPr>
            <w:r>
              <w:t>Making drainage holes in poly pots.</w:t>
            </w:r>
          </w:p>
        </w:tc>
      </w:tr>
      <w:tr w:rsidR="00883055" w:rsidRPr="00D712EB" w14:paraId="5FBF6CA1"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3756B6"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660E2" w14:textId="77777777" w:rsidR="00883055" w:rsidRPr="00D712EB" w:rsidRDefault="00D6235A">
            <w:pPr>
              <w:spacing w:line="252" w:lineRule="auto"/>
            </w:pPr>
            <w:r>
              <w:t>Watering potted wildlings and germination beds.</w:t>
            </w:r>
          </w:p>
        </w:tc>
      </w:tr>
      <w:tr w:rsidR="00883055" w:rsidRPr="00D712EB" w14:paraId="78F5661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B754F9"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43B14C" w14:textId="77777777" w:rsidR="00883055" w:rsidRPr="00D712EB" w:rsidRDefault="00D6235A">
            <w:pPr>
              <w:spacing w:line="252" w:lineRule="auto"/>
            </w:pPr>
            <w:r>
              <w:t>Light clearing and cutting undergrowth.</w:t>
            </w:r>
          </w:p>
        </w:tc>
      </w:tr>
      <w:tr w:rsidR="00883055" w:rsidRPr="00D712EB" w14:paraId="485AB573"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95B0E2B"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3B8B45" w14:textId="77777777" w:rsidR="00883055" w:rsidRPr="00D712EB" w:rsidRDefault="00D6235A">
            <w:pPr>
              <w:spacing w:line="252" w:lineRule="auto"/>
            </w:pPr>
            <w:r>
              <w:t>Measuring and laying out beds.</w:t>
            </w:r>
          </w:p>
        </w:tc>
      </w:tr>
    </w:tbl>
    <w:p w14:paraId="5AEFDF62" w14:textId="77777777" w:rsidR="00883055" w:rsidRPr="00D712EB" w:rsidRDefault="00D6235A">
      <w:pPr>
        <w:spacing w:before="60" w:after="240" w:line="276" w:lineRule="auto"/>
      </w:pPr>
      <w:r>
        <w:rPr>
          <w:i/>
          <w:iCs/>
        </w:rPr>
        <w:t>Source: Field observation, JOSTUM forestry nursery, 2026.</w:t>
      </w:r>
    </w:p>
    <w:p w14:paraId="3F598DF1" w14:textId="77777777" w:rsidR="00883055" w:rsidRPr="00D712EB" w:rsidRDefault="00D6235A">
      <w:pPr>
        <w:spacing w:after="120"/>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14:paraId="57BE85DD" w14:textId="77777777" w:rsidR="00883055" w:rsidRPr="00D712EB" w:rsidRDefault="00D6235A">
      <w:pPr>
        <w:pStyle w:val="Heading3"/>
      </w:pPr>
      <w:bookmarkStart w:id="47" w:name="_Toc244108880"/>
      <w:r>
        <w:t>3.1.3 Conclusion</w:t>
      </w:r>
      <w:bookmarkEnd w:id="47"/>
    </w:p>
    <w:p w14:paraId="43224155" w14:textId="77777777" w:rsidR="00883055" w:rsidRPr="00D712EB" w:rsidRDefault="00D6235A">
      <w:pPr>
        <w:spacing w:after="120"/>
        <w:jc w:val="both"/>
      </w:pPr>
      <w:r>
        <w:t>The nursery exercise taught me the importance of following each stage carefully. A suitable mixture, adequate drainage, careful transplanting and regular watering all contribute to seedling performance. I also realised that nursery work requires patience and consistency because the effect of a mistake may not become obvious until days or weeks later.</w:t>
      </w:r>
    </w:p>
    <w:p w14:paraId="14312FC0" w14:textId="77777777" w:rsidR="00883055" w:rsidRPr="00D712EB" w:rsidRDefault="00D6235A">
      <w:pPr>
        <w:pStyle w:val="Heading2"/>
      </w:pPr>
      <w:bookmarkStart w:id="48" w:name="_Toc244108881"/>
      <w:r>
        <w:t>3.2 WRM 404 – Museum and Herbarium Techniques</w:t>
      </w:r>
      <w:bookmarkEnd w:id="48"/>
    </w:p>
    <w:p w14:paraId="3E01925F" w14:textId="77777777" w:rsidR="00883055" w:rsidRPr="00D712EB" w:rsidRDefault="00D6235A">
      <w:pPr>
        <w:keepNext/>
        <w:spacing w:after="120"/>
      </w:pPr>
      <w:r>
        <w:rPr>
          <w:i/>
          <w:iCs/>
        </w:rPr>
        <w:t>Wildlife and Range Management Laboratory, JOSTUM, Makurdi; and Cross River National Park, Akamkpa, Cross River State</w:t>
      </w:r>
    </w:p>
    <w:p w14:paraId="5D591423" w14:textId="77777777" w:rsidR="00883055" w:rsidRPr="00D712EB" w:rsidRDefault="00D6235A">
      <w:pPr>
        <w:pStyle w:val="Heading3"/>
      </w:pPr>
      <w:bookmarkStart w:id="49" w:name="_Toc244108882"/>
      <w:r>
        <w:t>3.2.1 Introduction</w:t>
      </w:r>
      <w:bookmarkEnd w:id="49"/>
    </w:p>
    <w:p w14:paraId="3D666373" w14:textId="77777777" w:rsidR="00883055" w:rsidRPr="00D712EB" w:rsidRDefault="00D6235A">
      <w:pPr>
        <w:spacing w:after="120"/>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1C01F95D" w14:textId="77777777" w:rsidR="00883055" w:rsidRPr="00D712EB" w:rsidRDefault="00D6235A">
      <w:pPr>
        <w:pStyle w:val="Heading3"/>
      </w:pPr>
      <w:bookmarkStart w:id="50" w:name="_Toc244108883"/>
      <w:r>
        <w:t>3.2.2 Activities Related to the Course</w:t>
      </w:r>
      <w:bookmarkEnd w:id="50"/>
    </w:p>
    <w:p w14:paraId="12C81C4F" w14:textId="77777777" w:rsidR="00883055" w:rsidRPr="00D712EB" w:rsidRDefault="00D6235A">
      <w:pPr>
        <w:pStyle w:val="Heading4"/>
      </w:pPr>
      <w:r>
        <w:t>3.2.2.1 Taxidermy Practical</w:t>
      </w:r>
    </w:p>
    <w:p w14:paraId="21F2CD08" w14:textId="77777777" w:rsidR="00883055" w:rsidRPr="00D712EB" w:rsidRDefault="00D6235A">
      <w:pPr>
        <w:spacing w:after="120"/>
        <w:jc w:val="both"/>
      </w:pPr>
      <w:r>
        <w:t>The taxidermy exercise was carried out with a domestic rabbit at the Wildlife and Range Management Laboratory. Before any cutting began, we recorded the specimen’s identity, sex, age and body measurements. This order was important because some measurements could not be obtained reliably after skinning. The particulars are presented in Table 4.</w:t>
      </w:r>
    </w:p>
    <w:p w14:paraId="7AB06692" w14:textId="77777777" w:rsidR="00883055" w:rsidRPr="00D712EB" w:rsidRDefault="00D6235A">
      <w:pPr>
        <w:keepNext/>
        <w:spacing w:before="200" w:after="80" w:line="276" w:lineRule="auto"/>
      </w:pPr>
      <w:r>
        <w:rPr>
          <w:b/>
          <w:bCs/>
        </w:rPr>
        <w:t>Table 4: Particulars recorded for the specimen taxidermized at the Wildlife and Range Management Laboratory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8D7BB8"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5BF7DB"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F408079" w14:textId="77777777" w:rsidR="00883055" w:rsidRPr="00D712EB" w:rsidRDefault="00D6235A">
            <w:pPr>
              <w:spacing w:line="252" w:lineRule="auto"/>
            </w:pPr>
            <w:r>
              <w:rPr>
                <w:b/>
                <w:bCs/>
              </w:rPr>
              <w:t>Record</w:t>
            </w:r>
          </w:p>
        </w:tc>
      </w:tr>
      <w:tr w:rsidR="00883055" w:rsidRPr="00D712EB" w14:paraId="4F82964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D032E9"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3DF23B" w14:textId="77777777" w:rsidR="00883055" w:rsidRPr="00D712EB" w:rsidRDefault="00D6235A">
            <w:pPr>
              <w:spacing w:line="252" w:lineRule="auto"/>
            </w:pPr>
            <w:r>
              <w:t>Domestic rabbit</w:t>
            </w:r>
          </w:p>
        </w:tc>
      </w:tr>
      <w:tr w:rsidR="00883055" w:rsidRPr="00D712EB" w14:paraId="52C1F66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CB06C4"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CF6E2A" w14:textId="77777777" w:rsidR="00883055" w:rsidRPr="00D712EB" w:rsidRDefault="00D6235A">
            <w:pPr>
              <w:spacing w:line="252" w:lineRule="auto"/>
            </w:pPr>
            <w:r>
              <w:rPr>
                <w:i/>
                <w:iCs/>
              </w:rPr>
              <w:t>Oryctolagus cuniculus</w:t>
            </w:r>
          </w:p>
        </w:tc>
      </w:tr>
      <w:tr w:rsidR="00883055" w:rsidRPr="00D712EB" w14:paraId="4AACC7C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5DF1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1D9A14" w14:textId="77777777" w:rsidR="00883055" w:rsidRPr="00D712EB" w:rsidRDefault="00D6235A">
            <w:pPr>
              <w:spacing w:line="252" w:lineRule="auto"/>
            </w:pPr>
            <w:r>
              <w:t>Standard Chinchilla</w:t>
            </w:r>
          </w:p>
        </w:tc>
      </w:tr>
      <w:tr w:rsidR="00883055" w:rsidRPr="00D712EB" w14:paraId="645D82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7A222B"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7DC0E3" w14:textId="77777777" w:rsidR="00883055" w:rsidRPr="00D712EB" w:rsidRDefault="00D6235A">
            <w:pPr>
              <w:spacing w:line="252" w:lineRule="auto"/>
            </w:pPr>
            <w:r>
              <w:t>Male</w:t>
            </w:r>
          </w:p>
        </w:tc>
      </w:tr>
      <w:tr w:rsidR="00883055" w:rsidRPr="00D712EB" w14:paraId="3D2EC73D"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58F881"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42511E" w14:textId="77777777" w:rsidR="00883055" w:rsidRPr="00D712EB" w:rsidRDefault="00D6235A">
            <w:pPr>
              <w:spacing w:line="252" w:lineRule="auto"/>
            </w:pPr>
            <w:r>
              <w:t>9 months</w:t>
            </w:r>
          </w:p>
        </w:tc>
      </w:tr>
      <w:tr w:rsidR="00883055" w:rsidRPr="00D712EB" w14:paraId="2B50045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E32BF"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D9D15" w14:textId="77777777" w:rsidR="00883055" w:rsidRPr="00D712EB" w:rsidRDefault="00D6235A">
            <w:pPr>
              <w:spacing w:line="252" w:lineRule="auto"/>
            </w:pPr>
            <w:r>
              <w:t>Alive</w:t>
            </w:r>
          </w:p>
        </w:tc>
      </w:tr>
      <w:tr w:rsidR="00883055" w:rsidRPr="00D712EB" w14:paraId="1ADDEAC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C39C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30B1B" w14:textId="77777777" w:rsidR="00883055" w:rsidRPr="00D712EB" w:rsidRDefault="00D6235A">
            <w:pPr>
              <w:spacing w:line="252" w:lineRule="auto"/>
            </w:pPr>
            <w:r>
              <w:t>10 cm</w:t>
            </w:r>
          </w:p>
        </w:tc>
      </w:tr>
      <w:tr w:rsidR="00883055" w:rsidRPr="00D712EB" w14:paraId="0268137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53B5F"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438C3E" w14:textId="77777777" w:rsidR="00883055" w:rsidRPr="00D712EB" w:rsidRDefault="00D6235A">
            <w:pPr>
              <w:spacing w:line="252" w:lineRule="auto"/>
            </w:pPr>
            <w:r>
              <w:t>22 cm</w:t>
            </w:r>
          </w:p>
        </w:tc>
      </w:tr>
      <w:tr w:rsidR="00883055" w:rsidRPr="00D712EB" w14:paraId="1428E0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FC07A"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47F903" w14:textId="77777777" w:rsidR="00883055" w:rsidRPr="00D712EB" w:rsidRDefault="00D6235A">
            <w:pPr>
              <w:spacing w:line="252" w:lineRule="auto"/>
            </w:pPr>
            <w:r>
              <w:t>8 cm</w:t>
            </w:r>
          </w:p>
        </w:tc>
      </w:tr>
      <w:tr w:rsidR="00883055" w:rsidRPr="00D712EB" w14:paraId="3459F135"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2DE4F5"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B58271" w14:textId="77777777" w:rsidR="00883055" w:rsidRPr="00D712EB" w:rsidRDefault="00D6235A">
            <w:pPr>
              <w:spacing w:line="252" w:lineRule="auto"/>
            </w:pPr>
            <w:r>
              <w:t>37 cm</w:t>
            </w:r>
          </w:p>
        </w:tc>
      </w:tr>
    </w:tbl>
    <w:p w14:paraId="79875505" w14:textId="77777777" w:rsidR="00883055" w:rsidRPr="00D712EB" w:rsidRDefault="00D6235A">
      <w:pPr>
        <w:spacing w:before="60" w:after="240" w:line="276" w:lineRule="auto"/>
      </w:pPr>
      <w:r>
        <w:rPr>
          <w:i/>
          <w:iCs/>
        </w:rPr>
        <w:t>Source: Laboratory record, 2026.</w:t>
      </w:r>
    </w:p>
    <w:p w14:paraId="57D587B1" w14:textId="77777777" w:rsidR="00883055" w:rsidRPr="00D712EB" w:rsidRDefault="00D6235A">
      <w:pPr>
        <w:spacing w:after="120"/>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35C37A47" w14:textId="77777777" w:rsidR="00883055" w:rsidRPr="00D712EB" w:rsidRDefault="00D6235A">
      <w:pPr>
        <w:keepNext/>
        <w:spacing w:before="200" w:after="80" w:line="276" w:lineRule="auto"/>
      </w:pPr>
      <w:r>
        <w:rPr>
          <w:b/>
          <w:bCs/>
        </w:rPr>
        <w:t>Table 5: Materials and equipment used in the taxidermy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2795BC44"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36BBA1"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9C8CE0D" w14:textId="77777777" w:rsidR="00883055" w:rsidRPr="00D712EB" w:rsidRDefault="00D6235A">
            <w:pPr>
              <w:spacing w:line="252" w:lineRule="auto"/>
            </w:pPr>
            <w:r>
              <w:rPr>
                <w:b/>
                <w:bCs/>
              </w:rPr>
              <w:t>Purpose</w:t>
            </w:r>
          </w:p>
        </w:tc>
      </w:tr>
      <w:tr w:rsidR="00883055" w:rsidRPr="00D712EB" w14:paraId="079631B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6433C7"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23202D" w14:textId="77777777" w:rsidR="00883055" w:rsidRPr="00D712EB" w:rsidRDefault="00D6235A">
            <w:pPr>
              <w:spacing w:line="252" w:lineRule="auto"/>
            </w:pPr>
            <w:r>
              <w:t>Specimen used for the practical.</w:t>
            </w:r>
          </w:p>
        </w:tc>
      </w:tr>
      <w:tr w:rsidR="00883055" w:rsidRPr="00D712EB" w14:paraId="4BEEE3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F263C"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6A87F8" w14:textId="77777777" w:rsidR="00883055" w:rsidRPr="00D712EB" w:rsidRDefault="00D6235A">
            <w:pPr>
              <w:spacing w:line="252" w:lineRule="auto"/>
            </w:pPr>
            <w:r>
              <w:t>Used during euthanasia and for stuffing the prepared skin.</w:t>
            </w:r>
          </w:p>
        </w:tc>
      </w:tr>
      <w:tr w:rsidR="00883055" w:rsidRPr="00D712EB" w14:paraId="128F6FF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8B2428"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F6D67E" w14:textId="77777777" w:rsidR="00883055" w:rsidRPr="00D712EB" w:rsidRDefault="00D6235A">
            <w:pPr>
              <w:spacing w:line="252" w:lineRule="auto"/>
            </w:pPr>
            <w:r>
              <w:t>Preservation and the demonstrated euthanasia procedure.</w:t>
            </w:r>
          </w:p>
        </w:tc>
      </w:tr>
      <w:tr w:rsidR="00883055" w:rsidRPr="00D712EB" w14:paraId="38EFD98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C67E64"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EB9640" w14:textId="77777777" w:rsidR="00883055" w:rsidRPr="00D712EB" w:rsidRDefault="00D6235A">
            <w:pPr>
              <w:spacing w:line="252" w:lineRule="auto"/>
            </w:pPr>
            <w:r>
              <w:t>Personal protection during the procedure.</w:t>
            </w:r>
          </w:p>
        </w:tc>
      </w:tr>
      <w:tr w:rsidR="00883055" w:rsidRPr="00D712EB" w14:paraId="53C1A4A7"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83C45"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AD206B" w14:textId="77777777" w:rsidR="00883055" w:rsidRPr="00D712EB" w:rsidRDefault="00D6235A">
            <w:pPr>
              <w:spacing w:line="252" w:lineRule="auto"/>
            </w:pPr>
            <w:r>
              <w:t>Taking measurements before skinning.</w:t>
            </w:r>
          </w:p>
        </w:tc>
      </w:tr>
      <w:tr w:rsidR="00883055" w:rsidRPr="00D712EB" w14:paraId="411EE50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D6773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A7EC3F" w14:textId="77777777" w:rsidR="00883055" w:rsidRPr="00D712EB" w:rsidRDefault="00D6235A">
            <w:pPr>
              <w:spacing w:line="252" w:lineRule="auto"/>
            </w:pPr>
            <w:r>
              <w:t>Opening the body and separating skin from flesh.</w:t>
            </w:r>
          </w:p>
        </w:tc>
      </w:tr>
      <w:tr w:rsidR="00883055" w:rsidRPr="00D712EB" w14:paraId="5032B1F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5970"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28041E" w14:textId="77777777" w:rsidR="00883055" w:rsidRPr="00D712EB" w:rsidRDefault="00D6235A">
            <w:pPr>
              <w:spacing w:line="252" w:lineRule="auto"/>
            </w:pPr>
            <w:r>
              <w:t>Closing the opening after stuffing.</w:t>
            </w:r>
          </w:p>
        </w:tc>
      </w:tr>
      <w:tr w:rsidR="00883055" w:rsidRPr="00D712EB" w14:paraId="197A0AE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E30E80"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B02B4C" w14:textId="77777777" w:rsidR="00883055" w:rsidRPr="00D712EB" w:rsidRDefault="00D6235A">
            <w:pPr>
              <w:spacing w:line="252" w:lineRule="auto"/>
            </w:pPr>
            <w:r>
              <w:t>Introducing preservative where required.</w:t>
            </w:r>
          </w:p>
        </w:tc>
      </w:tr>
      <w:tr w:rsidR="00883055" w:rsidRPr="00D712EB" w14:paraId="0BAA099B"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12957"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9BDE40" w14:textId="77777777" w:rsidR="00883055" w:rsidRPr="00D712EB" w:rsidRDefault="00D6235A">
            <w:pPr>
              <w:spacing w:line="252" w:lineRule="auto"/>
            </w:pPr>
            <w:r>
              <w:t>Supporting the mounted specimen.</w:t>
            </w:r>
          </w:p>
        </w:tc>
      </w:tr>
      <w:tr w:rsidR="00883055" w:rsidRPr="00D712EB" w14:paraId="3CD642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3F364F"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13349D" w14:textId="77777777" w:rsidR="00883055" w:rsidRPr="00D712EB" w:rsidRDefault="00D6235A">
            <w:pPr>
              <w:spacing w:line="252" w:lineRule="auto"/>
            </w:pPr>
            <w:r>
              <w:t>Cleaning the skin and removing blood.</w:t>
            </w:r>
          </w:p>
        </w:tc>
      </w:tr>
      <w:tr w:rsidR="00883055" w:rsidRPr="00D712EB" w14:paraId="4A8DDDB1"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3FB0F"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832E24" w14:textId="77777777" w:rsidR="00883055" w:rsidRPr="00D712EB" w:rsidRDefault="00D6235A">
            <w:pPr>
              <w:spacing w:line="252" w:lineRule="auto"/>
            </w:pPr>
            <w:r>
              <w:t>Removing fatty material from the skin.</w:t>
            </w:r>
          </w:p>
        </w:tc>
      </w:tr>
    </w:tbl>
    <w:p w14:paraId="3F7EAC23" w14:textId="77777777" w:rsidR="00883055" w:rsidRPr="00D712EB" w:rsidRDefault="00D6235A">
      <w:pPr>
        <w:spacing w:before="60" w:after="240" w:line="276" w:lineRule="auto"/>
      </w:pPr>
      <w:r>
        <w:rPr>
          <w:i/>
          <w:iCs/>
        </w:rPr>
        <w:t>Source: Laboratory record, 2026.</w:t>
      </w:r>
    </w:p>
    <w:p w14:paraId="799E9693" w14:textId="77777777" w:rsidR="00883055" w:rsidRPr="00D712EB" w:rsidRDefault="00D6235A">
      <w:pPr>
        <w:spacing w:after="120"/>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540379C4" w14:textId="77777777" w:rsidR="00883055" w:rsidRPr="00D712EB" w:rsidRDefault="00D6235A">
      <w:pPr>
        <w:spacing w:after="120"/>
        <w:jc w:val="both"/>
      </w:pPr>
      <w:r>
        <w:t>I found the skinning stage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14:paraId="5ECBD317" w14:textId="77777777" w:rsidR="00E04178" w:rsidRDefault="00000000">
      <w:pPr>
        <w:keepNext/>
        <w:spacing w:before="200" w:after="80" w:line="240" w:lineRule="auto"/>
        <w:jc w:val="center"/>
      </w:pPr>
      <w:r>
        <w:rPr>
          <w:noProof/>
        </w:rPr>
        <w:drawing>
          <wp:inline distT="0" distB="0" distL="0" distR="0" wp14:anchorId="27B282E7" wp14:editId="3986EF3A">
            <wp:extent cx="3144036" cy="4191000"/>
            <wp:effectExtent l="0" t="0" r="0" b="0"/>
            <wp:docPr id="9001" name="Plate 1" descr="Plate 1: Trainee holding a mounted rabbit specimen on a wooden board in the taxidermy laboratory"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4036" cy="4191000"/>
                    </a:xfrm>
                    <a:prstGeom prst="rect">
                      <a:avLst/>
                    </a:prstGeom>
                  </pic:spPr>
                </pic:pic>
              </a:graphicData>
            </a:graphic>
          </wp:inline>
        </w:drawing>
      </w:r>
    </w:p>
    <w:p w14:paraId="18CF5DD7" w14:textId="77777777" w:rsidR="00E04178" w:rsidRDefault="00000000">
      <w:pPr>
        <w:spacing w:after="240" w:line="276" w:lineRule="auto"/>
        <w:jc w:val="center"/>
      </w:pPr>
      <w:r>
        <w:rPr>
          <w:b/>
          <w:bCs/>
        </w:rPr>
        <w:t>Plate 1: Trainee holding a mounted rabbit specimen on a wooden board in the taxidermy laboratory</w:t>
      </w:r>
    </w:p>
    <w:p w14:paraId="028DD97C" w14:textId="77777777" w:rsidR="00883055" w:rsidRPr="00D712EB" w:rsidRDefault="00D6235A">
      <w:pPr>
        <w:pStyle w:val="Heading4"/>
      </w:pPr>
      <w:r>
        <w:t>3.2.2.2 Herbarium Technique</w:t>
      </w:r>
    </w:p>
    <w:p w14:paraId="16DD2325" w14:textId="77777777" w:rsidR="00883055" w:rsidRPr="00D712EB" w:rsidRDefault="00D6235A">
      <w:pPr>
        <w:spacing w:after="120"/>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3C9A05A8" w14:textId="77777777" w:rsidR="00883055" w:rsidRPr="00D712EB" w:rsidRDefault="00D6235A">
      <w:pPr>
        <w:spacing w:after="120"/>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7BD7C5E2" w14:textId="77777777" w:rsidR="00883055" w:rsidRPr="00D712EB" w:rsidRDefault="00D6235A">
      <w:pPr>
        <w:spacing w:after="120"/>
        <w:jc w:val="both"/>
      </w:pPr>
      <w:r>
        <w:t>Correct labelling accompanied the physical preparation. The collection location, date, collector and provisional identification were recorded. I learnt that a neat specimen without this information is less useful than an imperfect specimen with reliable field data.</w:t>
      </w:r>
    </w:p>
    <w:p w14:paraId="3A142871" w14:textId="77777777" w:rsidR="00E04178" w:rsidRDefault="00000000">
      <w:pPr>
        <w:keepNext/>
        <w:spacing w:before="200" w:after="80" w:line="240" w:lineRule="auto"/>
        <w:jc w:val="center"/>
      </w:pPr>
      <w:r>
        <w:rPr>
          <w:noProof/>
        </w:rPr>
        <w:drawing>
          <wp:inline distT="0" distB="0" distL="0" distR="0" wp14:anchorId="562AEF3D" wp14:editId="7F2ADD4F">
            <wp:extent cx="3144036" cy="4191000"/>
            <wp:effectExtent l="0" t="0" r="0" b="0"/>
            <wp:docPr id="9002" name="Plate 2" descr="Plate 2: Trainee displaying a pressed leaf specimen mounted on a herbarium sheet with its label"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4036" cy="4191000"/>
                    </a:xfrm>
                    <a:prstGeom prst="rect">
                      <a:avLst/>
                    </a:prstGeom>
                  </pic:spPr>
                </pic:pic>
              </a:graphicData>
            </a:graphic>
          </wp:inline>
        </w:drawing>
      </w:r>
    </w:p>
    <w:p w14:paraId="33279852" w14:textId="77777777" w:rsidR="00E04178" w:rsidRDefault="00000000">
      <w:pPr>
        <w:spacing w:after="240" w:line="276" w:lineRule="auto"/>
        <w:jc w:val="center"/>
      </w:pPr>
      <w:r>
        <w:rPr>
          <w:b/>
          <w:bCs/>
        </w:rPr>
        <w:t>Plate 2: Trainee displaying a pressed leaf specimen mounted on a herbarium sheet with its label</w:t>
      </w:r>
    </w:p>
    <w:p w14:paraId="2B523A09" w14:textId="77777777" w:rsidR="00883055" w:rsidRPr="00D712EB" w:rsidRDefault="00D6235A">
      <w:pPr>
        <w:keepNext/>
        <w:spacing w:before="200" w:after="80" w:line="276" w:lineRule="auto"/>
      </w:pPr>
      <w:r>
        <w:rPr>
          <w:b/>
          <w:bCs/>
        </w:rPr>
        <w:t>Table 6: Main plant species collected, identified and pressed during the herbarium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7D75BC5E"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893022"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08390F"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481AA7A" w14:textId="77777777" w:rsidR="00883055" w:rsidRPr="00D712EB" w:rsidRDefault="00D6235A">
            <w:pPr>
              <w:spacing w:line="252" w:lineRule="auto"/>
            </w:pPr>
            <w:r>
              <w:rPr>
                <w:b/>
                <w:bCs/>
              </w:rPr>
              <w:t>Main uses recorded</w:t>
            </w:r>
          </w:p>
        </w:tc>
      </w:tr>
      <w:tr w:rsidR="00883055" w:rsidRPr="00D712EB" w14:paraId="1CA7C42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C86F3D"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605233"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3E3C9B" w14:textId="77777777" w:rsidR="00883055" w:rsidRPr="00D712EB" w:rsidRDefault="00D6235A">
            <w:pPr>
              <w:spacing w:line="252" w:lineRule="auto"/>
            </w:pPr>
            <w:r>
              <w:t>Dark, strong ebony wood for carving, musical instruments and fine furniture.</w:t>
            </w:r>
          </w:p>
        </w:tc>
      </w:tr>
      <w:tr w:rsidR="00883055" w:rsidRPr="00D712EB" w14:paraId="0959D39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1BD3D8"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AE59B"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72095" w14:textId="77777777" w:rsidR="00883055" w:rsidRPr="00D712EB" w:rsidRDefault="00D6235A">
            <w:pPr>
              <w:spacing w:line="252" w:lineRule="auto"/>
            </w:pPr>
            <w:r>
              <w:t>Timber for construction, flooring and canoes; bark used in traditional medicine.</w:t>
            </w:r>
          </w:p>
        </w:tc>
      </w:tr>
      <w:tr w:rsidR="00883055" w:rsidRPr="00D712EB" w14:paraId="50A356D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70B11"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0626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B80A8" w14:textId="77777777" w:rsidR="00883055" w:rsidRPr="00D712EB" w:rsidRDefault="00D6235A">
            <w:pPr>
              <w:spacing w:line="252" w:lineRule="auto"/>
            </w:pPr>
            <w:r>
              <w:t>Light timber for furniture and carving; bark used for fever and malaria.</w:t>
            </w:r>
          </w:p>
        </w:tc>
      </w:tr>
      <w:tr w:rsidR="00883055" w:rsidRPr="00D712EB" w14:paraId="5BBDE03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75D95"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DF10D"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7543FC" w14:textId="77777777" w:rsidR="00883055" w:rsidRPr="00D712EB" w:rsidRDefault="00D6235A">
            <w:pPr>
              <w:spacing w:line="252" w:lineRule="auto"/>
            </w:pPr>
            <w:r>
              <w:t>Traditional treatment for stomach complaints and malaria.</w:t>
            </w:r>
          </w:p>
        </w:tc>
      </w:tr>
      <w:tr w:rsidR="00883055" w:rsidRPr="00D712EB" w14:paraId="029A5A45"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500E6D"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464105"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3912FE" w14:textId="77777777" w:rsidR="00883055" w:rsidRPr="00D712EB" w:rsidRDefault="00D6235A">
            <w:pPr>
              <w:spacing w:line="252" w:lineRule="auto"/>
            </w:pPr>
            <w:r>
              <w:t>Traditional medicine and chewing sticks.</w:t>
            </w:r>
          </w:p>
        </w:tc>
      </w:tr>
      <w:tr w:rsidR="00883055" w:rsidRPr="00D712EB" w14:paraId="3D34062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5A935"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9538A"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C6944C" w14:textId="77777777" w:rsidR="00883055" w:rsidRPr="00D712EB" w:rsidRDefault="00D6235A">
            <w:pPr>
              <w:spacing w:line="252" w:lineRule="auto"/>
            </w:pPr>
            <w:r>
              <w:t>Dye, timber and traditional medicine.</w:t>
            </w:r>
          </w:p>
        </w:tc>
      </w:tr>
      <w:tr w:rsidR="00883055" w:rsidRPr="00D712EB" w14:paraId="4E6FB1D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D8DC5"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9472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F920E4" w14:textId="77777777" w:rsidR="00883055" w:rsidRPr="00D712EB" w:rsidRDefault="00D6235A">
            <w:pPr>
              <w:spacing w:line="252" w:lineRule="auto"/>
            </w:pPr>
            <w:r>
              <w:t>Heavy construction, bridges and railway sleepers.</w:t>
            </w:r>
          </w:p>
        </w:tc>
      </w:tr>
      <w:tr w:rsidR="00883055" w:rsidRPr="00D712EB" w14:paraId="197AEC7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06EF1C"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B0FC2C3"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AF9885" w14:textId="77777777" w:rsidR="00883055" w:rsidRPr="00D712EB" w:rsidRDefault="00D6235A">
            <w:pPr>
              <w:spacing w:line="252" w:lineRule="auto"/>
            </w:pPr>
            <w:r>
              <w:t>Iroko timber for construction, furniture and boat building.</w:t>
            </w:r>
          </w:p>
        </w:tc>
      </w:tr>
    </w:tbl>
    <w:p w14:paraId="1BCDD238" w14:textId="77777777" w:rsidR="00883055" w:rsidRPr="00D712EB" w:rsidRDefault="00D6235A">
      <w:pPr>
        <w:spacing w:before="60" w:after="240" w:line="276" w:lineRule="auto"/>
      </w:pPr>
      <w:r>
        <w:rPr>
          <w:i/>
          <w:iCs/>
        </w:rPr>
        <w:t>Source: Field collection at Cross River National Park, 2026; nomenclature per Keay (1989).</w:t>
      </w:r>
    </w:p>
    <w:p w14:paraId="42066B09" w14:textId="77777777" w:rsidR="00883055" w:rsidRPr="00D712EB" w:rsidRDefault="00D6235A">
      <w:pPr>
        <w:pStyle w:val="Heading3"/>
      </w:pPr>
      <w:bookmarkStart w:id="51" w:name="_Toc244108884"/>
      <w:r>
        <w:t>3.2.3 Conclusion</w:t>
      </w:r>
      <w:bookmarkEnd w:id="51"/>
    </w:p>
    <w:p w14:paraId="0B45170F" w14:textId="77777777" w:rsidR="00883055" w:rsidRPr="00D712EB" w:rsidRDefault="00D6235A">
      <w:pPr>
        <w:spacing w:after="120"/>
        <w:jc w:val="both"/>
      </w:pPr>
      <w:r>
        <w:t>The two practicals strengthened my understanding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7492454E" w14:textId="77777777" w:rsidR="00883055" w:rsidRPr="00D712EB" w:rsidRDefault="00D6235A">
      <w:pPr>
        <w:pStyle w:val="Heading2"/>
      </w:pPr>
      <w:bookmarkStart w:id="52" w:name="_Toc244108885"/>
      <w:r>
        <w:t>3.3 WRM 406 – Wildlife Ecological Survey</w:t>
      </w:r>
      <w:bookmarkEnd w:id="52"/>
    </w:p>
    <w:p w14:paraId="2A79BDA5" w14:textId="77777777" w:rsidR="00883055" w:rsidRPr="00D712EB" w:rsidRDefault="00D6235A">
      <w:pPr>
        <w:keepNext/>
        <w:spacing w:after="120"/>
      </w:pPr>
      <w:r>
        <w:rPr>
          <w:i/>
          <w:iCs/>
        </w:rPr>
        <w:t>Cross River National Park, Akamkpa, Cross River State</w:t>
      </w:r>
    </w:p>
    <w:p w14:paraId="1B6D239B" w14:textId="77777777" w:rsidR="00883055" w:rsidRPr="00D712EB" w:rsidRDefault="00D6235A">
      <w:pPr>
        <w:pStyle w:val="Heading3"/>
      </w:pPr>
      <w:bookmarkStart w:id="53" w:name="_Toc244108886"/>
      <w:r>
        <w:t>3.3.1 Introduction</w:t>
      </w:r>
      <w:bookmarkEnd w:id="53"/>
    </w:p>
    <w:p w14:paraId="44FBC1C8" w14:textId="77777777" w:rsidR="00883055" w:rsidRPr="00D712EB" w:rsidRDefault="00D6235A">
      <w:pPr>
        <w:spacing w:after="120"/>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0945F2A5" w14:textId="77777777" w:rsidR="00883055" w:rsidRPr="00D712EB" w:rsidRDefault="00D6235A">
      <w:pPr>
        <w:spacing w:after="120"/>
        <w:jc w:val="both"/>
      </w:pPr>
      <w:r>
        <w:t>The exercise combined reconnaissance with a small sample plot. Reconnaissance helped us understand the general vegetation, land use and visible disturbances before selecting the sampling location. A transect was then laid, and the corners of the plot were recorded with a GPS receiver.</w:t>
      </w:r>
    </w:p>
    <w:p w14:paraId="5B7A6760" w14:textId="77777777" w:rsidR="00883055" w:rsidRPr="00D712EB" w:rsidRDefault="00D6235A">
      <w:pPr>
        <w:pStyle w:val="Heading3"/>
      </w:pPr>
      <w:bookmarkStart w:id="54" w:name="_Toc244108887"/>
      <w:r>
        <w:t>3.3.2 Activities Related to the Course</w:t>
      </w:r>
      <w:bookmarkEnd w:id="54"/>
    </w:p>
    <w:p w14:paraId="01DCBA00" w14:textId="77777777" w:rsidR="00883055" w:rsidRPr="00D712EB" w:rsidRDefault="00D6235A">
      <w:pPr>
        <w:spacing w:after="120"/>
        <w:jc w:val="both"/>
      </w:pPr>
      <w:r>
        <w:t>During the initial walk through the area, we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0BD8499A" w14:textId="77777777" w:rsidR="00883055" w:rsidRDefault="00D6235A">
      <w:pPr>
        <w:spacing w:after="120"/>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038C43E3" w14:textId="77777777" w:rsidR="00D712EB" w:rsidRDefault="00D712EB">
      <w:pPr>
        <w:spacing w:after="120"/>
        <w:jc w:val="both"/>
      </w:pPr>
    </w:p>
    <w:p w14:paraId="371502A5" w14:textId="77777777" w:rsidR="00D712EB" w:rsidRPr="00D712EB" w:rsidRDefault="00D712EB">
      <w:pPr>
        <w:spacing w:after="120"/>
        <w:jc w:val="both"/>
      </w:pPr>
    </w:p>
    <w:p w14:paraId="3C133E73" w14:textId="77777777" w:rsidR="00883055" w:rsidRPr="00D712EB" w:rsidRDefault="00D6235A">
      <w:pPr>
        <w:keepNext/>
        <w:spacing w:before="200" w:after="80" w:line="276" w:lineRule="auto"/>
      </w:pPr>
      <w:r>
        <w:rPr>
          <w:b/>
          <w:bCs/>
        </w:rPr>
        <w:t>Table 7: Coordinates of the corners of the sample plot established for the ecological survey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3060B76E"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94F91CD"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993F04" w14:textId="77777777" w:rsidR="00883055" w:rsidRPr="00D712EB" w:rsidRDefault="00D6235A">
            <w:pPr>
              <w:spacing w:line="252" w:lineRule="auto"/>
            </w:pPr>
            <w:r>
              <w:rPr>
                <w:b/>
                <w:bCs/>
              </w:rPr>
              <w:t>Latitude</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E133240" w14:textId="77777777" w:rsidR="00883055" w:rsidRPr="00D712EB" w:rsidRDefault="00D6235A">
            <w:pPr>
              <w:spacing w:line="252" w:lineRule="auto"/>
            </w:pPr>
            <w:r>
              <w:rPr>
                <w:b/>
                <w:bCs/>
              </w:rPr>
              <w:t>Longitude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BAB1F" w14:textId="77777777" w:rsidR="00883055" w:rsidRPr="00D712EB" w:rsidRDefault="00D6235A">
            <w:pPr>
              <w:spacing w:line="252" w:lineRule="auto"/>
              <w:jc w:val="center"/>
            </w:pPr>
            <w:r>
              <w:rPr>
                <w:b/>
                <w:bCs/>
              </w:rPr>
              <w:t>Altitude (m)</w:t>
            </w:r>
          </w:p>
        </w:tc>
      </w:tr>
      <w:tr w:rsidR="00883055" w:rsidRPr="00D712EB" w14:paraId="483A98D2"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69B17C" w14:textId="77777777" w:rsidR="00883055" w:rsidRPr="00D712EB" w:rsidRDefault="00D6235A">
            <w:pPr>
              <w:spacing w:line="252" w:lineRule="auto"/>
              <w:jc w:val="center"/>
            </w:pPr>
            <w:r>
              <w:t>1</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CA903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AF089"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A82DA" w14:textId="77777777" w:rsidR="00883055" w:rsidRPr="00D712EB" w:rsidRDefault="00D6235A">
            <w:pPr>
              <w:spacing w:line="252" w:lineRule="auto"/>
              <w:jc w:val="center"/>
            </w:pPr>
            <w:r>
              <w:t>138.6</w:t>
            </w:r>
          </w:p>
        </w:tc>
      </w:tr>
      <w:tr w:rsidR="00883055" w:rsidRPr="00D712EB" w14:paraId="39F5303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58FE7" w14:textId="77777777" w:rsidR="00883055" w:rsidRPr="00D712EB" w:rsidRDefault="00D6235A">
            <w:pPr>
              <w:spacing w:line="252" w:lineRule="auto"/>
              <w:jc w:val="center"/>
            </w:pPr>
            <w:r>
              <w:t>2</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6E52B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67AFA9"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CAD25F" w14:textId="77777777" w:rsidR="00883055" w:rsidRPr="00D712EB" w:rsidRDefault="00D6235A">
            <w:pPr>
              <w:spacing w:line="252" w:lineRule="auto"/>
              <w:jc w:val="center"/>
            </w:pPr>
            <w:r>
              <w:t>136.8</w:t>
            </w:r>
          </w:p>
        </w:tc>
      </w:tr>
      <w:tr w:rsidR="00883055" w:rsidRPr="00D712EB" w14:paraId="7384A4A3"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8C166" w14:textId="77777777" w:rsidR="00883055" w:rsidRPr="00D712EB" w:rsidRDefault="00D6235A">
            <w:pPr>
              <w:spacing w:line="252" w:lineRule="auto"/>
              <w:jc w:val="center"/>
            </w:pPr>
            <w:r>
              <w:t>3</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302EBD"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7DC37B"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C10FB6" w14:textId="77777777" w:rsidR="00883055" w:rsidRPr="00D712EB" w:rsidRDefault="00D6235A">
            <w:pPr>
              <w:spacing w:line="252" w:lineRule="auto"/>
              <w:jc w:val="center"/>
            </w:pPr>
            <w:r>
              <w:t>135.5</w:t>
            </w:r>
          </w:p>
        </w:tc>
      </w:tr>
      <w:tr w:rsidR="00883055" w:rsidRPr="00D712EB" w14:paraId="0ABCD1B4"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2ACF43B" w14:textId="77777777" w:rsidR="00883055" w:rsidRPr="00D712EB" w:rsidRDefault="00D6235A">
            <w:pPr>
              <w:spacing w:line="252" w:lineRule="auto"/>
              <w:jc w:val="center"/>
            </w:pPr>
            <w:r>
              <w:t>4</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0224E62"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F25BC00"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AA20E6" w14:textId="77777777" w:rsidR="00883055" w:rsidRPr="00D712EB" w:rsidRDefault="00D6235A">
            <w:pPr>
              <w:spacing w:line="252" w:lineRule="auto"/>
              <w:jc w:val="center"/>
            </w:pPr>
            <w:r>
              <w:t>140.0</w:t>
            </w:r>
          </w:p>
        </w:tc>
      </w:tr>
    </w:tbl>
    <w:p w14:paraId="08C59812" w14:textId="77777777" w:rsidR="00883055" w:rsidRPr="00D712EB" w:rsidRDefault="00D6235A">
      <w:pPr>
        <w:spacing w:before="60" w:after="240" w:line="276" w:lineRule="auto"/>
      </w:pPr>
      <w:r>
        <w:rPr>
          <w:i/>
          <w:iCs/>
        </w:rPr>
        <w:t>Source: Field survey, 2026.</w:t>
      </w:r>
    </w:p>
    <w:p w14:paraId="1F67AE6D" w14:textId="77777777" w:rsidR="00883055" w:rsidRPr="00D712EB" w:rsidRDefault="00D6235A">
      <w:pPr>
        <w:spacing w:after="120"/>
        <w:jc w:val="both"/>
      </w:pPr>
      <w:r>
        <w:t>Wildlife evidence was recorded through sightings and signs. Birds and toads were observed, while earthworm activity indicated soil biological activity. Signs of deforestation and bush burning were noted as pressures on the habitat. I learnt to record only what was supported by observation and to distinguish an animal seen directly from evidence inferred from tracks, droppings or other signs.</w:t>
      </w:r>
    </w:p>
    <w:p w14:paraId="679B54CD" w14:textId="77777777" w:rsidR="00883055" w:rsidRPr="00D712EB" w:rsidRDefault="00D6235A">
      <w:pPr>
        <w:pStyle w:val="Heading3"/>
      </w:pPr>
      <w:bookmarkStart w:id="55" w:name="_Toc244108888"/>
      <w:r>
        <w:t>3.3.3 Conclusion</w:t>
      </w:r>
      <w:bookmarkEnd w:id="55"/>
    </w:p>
    <w:p w14:paraId="4D112812" w14:textId="77777777" w:rsidR="00883055" w:rsidRPr="00D712EB" w:rsidRDefault="00D6235A">
      <w:pPr>
        <w:spacing w:after="120"/>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63B0E16" w14:textId="77777777" w:rsidR="00883055" w:rsidRPr="00D712EB" w:rsidRDefault="00D6235A">
      <w:pPr>
        <w:pStyle w:val="Heading2"/>
      </w:pPr>
      <w:bookmarkStart w:id="56" w:name="_Toc244108889"/>
      <w:r>
        <w:t>3.4 SEF 408 – Aerial and Ground Survey</w:t>
      </w:r>
      <w:bookmarkEnd w:id="56"/>
    </w:p>
    <w:p w14:paraId="429829C6" w14:textId="77777777" w:rsidR="00883055" w:rsidRPr="00D712EB" w:rsidRDefault="00D6235A">
      <w:pPr>
        <w:keepNext/>
        <w:spacing w:after="120"/>
      </w:pPr>
      <w:r>
        <w:rPr>
          <w:i/>
          <w:iCs/>
        </w:rPr>
        <w:t>College of Forestry and Fisheries, Joseph Sarwuan Tarka University, Makurdi, Benue State</w:t>
      </w:r>
    </w:p>
    <w:p w14:paraId="62876B37" w14:textId="77777777" w:rsidR="00883055" w:rsidRPr="00D712EB" w:rsidRDefault="00D6235A">
      <w:pPr>
        <w:pStyle w:val="Heading3"/>
      </w:pPr>
      <w:bookmarkStart w:id="57" w:name="_Toc244108890"/>
      <w:r>
        <w:t>3.4.1 Introduction</w:t>
      </w:r>
      <w:bookmarkEnd w:id="57"/>
    </w:p>
    <w:p w14:paraId="00291877" w14:textId="77777777" w:rsidR="00883055" w:rsidRPr="00D712EB" w:rsidRDefault="00D6235A">
      <w:pPr>
        <w:spacing w:after="120"/>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439C4DE5" w14:textId="77777777" w:rsidR="00883055" w:rsidRPr="00D712EB" w:rsidRDefault="00D6235A">
      <w:pPr>
        <w:spacing w:after="120"/>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5E651AAA" w14:textId="77777777" w:rsidR="00883055" w:rsidRPr="00D712EB" w:rsidRDefault="00D6235A">
      <w:pPr>
        <w:pStyle w:val="Heading3"/>
      </w:pPr>
      <w:bookmarkStart w:id="58" w:name="_Toc244108891"/>
      <w:r>
        <w:t>3.4.2 Activities Related to the Course</w:t>
      </w:r>
      <w:bookmarkEnd w:id="58"/>
    </w:p>
    <w:p w14:paraId="67BCD721" w14:textId="77777777" w:rsidR="00883055" w:rsidRPr="00D712EB" w:rsidRDefault="00D6235A">
      <w:pPr>
        <w:pStyle w:val="Heading4"/>
      </w:pPr>
      <w:r>
        <w:t>3.4.2.1 Remote Sensing</w:t>
      </w:r>
    </w:p>
    <w:p w14:paraId="5295F1FE" w14:textId="77777777" w:rsidR="00883055" w:rsidRPr="00D712EB" w:rsidRDefault="00D6235A">
      <w:pPr>
        <w:spacing w:after="120"/>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5D71716B" w14:textId="77777777" w:rsidR="00883055" w:rsidRPr="00D712EB" w:rsidRDefault="00D6235A">
      <w:pPr>
        <w:spacing w:after="120"/>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I also learnt that image results should be checked against field evidence, especially where vegetation classes appear similar.</w:t>
      </w:r>
    </w:p>
    <w:p w14:paraId="6418EF09" w14:textId="77777777" w:rsidR="00883055" w:rsidRPr="00D712EB" w:rsidRDefault="00D6235A">
      <w:pPr>
        <w:keepNext/>
        <w:spacing w:before="200" w:after="80" w:line="276" w:lineRule="auto"/>
      </w:pPr>
      <w:r>
        <w:rPr>
          <w:b/>
          <w:bCs/>
        </w:rPr>
        <w:t>Table 8: Remote sensing platforms and sensors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70972E56"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B970BF4"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B267C1"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43485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3AA9F7" w14:textId="77777777" w:rsidR="00883055" w:rsidRPr="00D712EB" w:rsidRDefault="00D6235A">
            <w:pPr>
              <w:spacing w:line="252" w:lineRule="auto"/>
            </w:pPr>
            <w:r>
              <w:rPr>
                <w:b/>
                <w:bCs/>
              </w:rPr>
              <w:t>Main forestry or wildlife use</w:t>
            </w:r>
          </w:p>
        </w:tc>
      </w:tr>
      <w:tr w:rsidR="00883055" w:rsidRPr="00D712EB" w14:paraId="11EFA779"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98FA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67ED08"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D01C7"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3A2023" w14:textId="77777777" w:rsidR="00883055" w:rsidRPr="00D712EB" w:rsidRDefault="00D6235A">
            <w:pPr>
              <w:spacing w:line="252" w:lineRule="auto"/>
            </w:pPr>
            <w:r>
              <w:t>Long-term land-cover and deforestation assessment.</w:t>
            </w:r>
          </w:p>
        </w:tc>
      </w:tr>
      <w:tr w:rsidR="00883055" w:rsidRPr="00D712EB" w14:paraId="074281CD"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F88EB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8FB4C"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D5824"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CB4C7E" w14:textId="77777777" w:rsidR="00883055" w:rsidRPr="00D712EB" w:rsidRDefault="00D6235A">
            <w:pPr>
              <w:spacing w:line="252" w:lineRule="auto"/>
            </w:pPr>
            <w:r>
              <w:t>Regional vegetation condition and fire detection.</w:t>
            </w:r>
          </w:p>
        </w:tc>
      </w:tr>
      <w:tr w:rsidR="00883055" w:rsidRPr="00D712EB" w14:paraId="7DFE10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7A4B0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9DE053"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B3CF9A"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04619" w14:textId="77777777" w:rsidR="00883055" w:rsidRPr="00D712EB" w:rsidRDefault="00D6235A">
            <w:pPr>
              <w:spacing w:line="252" w:lineRule="auto"/>
            </w:pPr>
            <w:r>
              <w:t>Vegetation indices and land-cover mapping.</w:t>
            </w:r>
          </w:p>
        </w:tc>
      </w:tr>
      <w:tr w:rsidR="00883055" w:rsidRPr="00D712EB" w14:paraId="515A9BB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C68D1D"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20566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F37C3"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2AE9DC" w14:textId="77777777" w:rsidR="00883055" w:rsidRPr="00D712EB" w:rsidRDefault="00D6235A">
            <w:pPr>
              <w:spacing w:line="252" w:lineRule="auto"/>
            </w:pPr>
            <w:r>
              <w:t>Observation during cloudy conditions and canopy assessment.</w:t>
            </w:r>
          </w:p>
        </w:tc>
      </w:tr>
      <w:tr w:rsidR="00883055" w:rsidRPr="00D712EB" w14:paraId="45CBF468"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1408C2"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A0AF13"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69595F"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9679D0" w14:textId="77777777" w:rsidR="00883055" w:rsidRPr="00D712EB" w:rsidRDefault="00D6235A">
            <w:pPr>
              <w:spacing w:line="252" w:lineRule="auto"/>
            </w:pPr>
            <w:r>
              <w:t>Canopy height, forest structure and biomass estimation.</w:t>
            </w:r>
          </w:p>
        </w:tc>
      </w:tr>
      <w:tr w:rsidR="00883055" w:rsidRPr="00D712EB" w14:paraId="002381D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6C1D70"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B21B7F"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D5876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B7E045" w14:textId="77777777" w:rsidR="00883055" w:rsidRPr="00D712EB" w:rsidRDefault="00D6235A">
            <w:pPr>
              <w:spacing w:line="252" w:lineRule="auto"/>
            </w:pPr>
            <w:r>
              <w:t>Detailed small-area mapping, plant density and wildlife observation.</w:t>
            </w:r>
          </w:p>
        </w:tc>
      </w:tr>
    </w:tbl>
    <w:p w14:paraId="6D391FF2" w14:textId="77777777" w:rsidR="00883055" w:rsidRPr="00D712EB" w:rsidRDefault="00D6235A">
      <w:pPr>
        <w:spacing w:before="60" w:after="240" w:line="276" w:lineRule="auto"/>
      </w:pPr>
      <w:r>
        <w:rPr>
          <w:i/>
          <w:iCs/>
        </w:rPr>
        <w:t>Source: Course material, SEF 408, 2026.</w:t>
      </w:r>
    </w:p>
    <w:p w14:paraId="438B7702" w14:textId="77777777" w:rsidR="00883055" w:rsidRPr="00D712EB" w:rsidRDefault="00D6235A">
      <w:pPr>
        <w:spacing w:after="120"/>
        <w:jc w:val="both"/>
      </w:pPr>
      <w:r>
        <w:t>Vegetation indices were explained through the Normalised Difference Vegetation Index (NDVI):</w:t>
      </w:r>
    </w:p>
    <w:p w14:paraId="586165C3" w14:textId="77777777" w:rsidR="00883055" w:rsidRPr="00D712EB" w:rsidRDefault="00D6235A">
      <w:pPr>
        <w:spacing w:after="120"/>
        <w:jc w:val="center"/>
      </w:pPr>
      <w:r>
        <w:rPr>
          <w:b/>
          <w:bCs/>
        </w:rPr>
        <w:t>NDVI = (NIR − Red) / (NIR + Red)</w:t>
      </w:r>
    </w:p>
    <w:p w14:paraId="2B89C21B" w14:textId="77777777" w:rsidR="00883055" w:rsidRPr="00D712EB" w:rsidRDefault="00D6235A">
      <w:pPr>
        <w:spacing w:after="120"/>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5EE85E99" w14:textId="77777777" w:rsidR="00883055" w:rsidRPr="00D712EB" w:rsidRDefault="00D6235A">
      <w:pPr>
        <w:spacing w:after="120"/>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381F6CA" w14:textId="77777777" w:rsidR="00883055" w:rsidRPr="00D712EB" w:rsidRDefault="00D6235A">
      <w:pPr>
        <w:pStyle w:val="Heading4"/>
      </w:pPr>
      <w:r>
        <w:t>3.4.2.2 Geographic Information Systems</w:t>
      </w:r>
    </w:p>
    <w:p w14:paraId="7BE569BD" w14:textId="77777777" w:rsidR="00883055" w:rsidRPr="00D712EB" w:rsidRDefault="00D6235A">
      <w:pPr>
        <w:spacing w:after="120"/>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2B166701" w14:textId="77777777" w:rsidR="00883055" w:rsidRPr="00D712EB" w:rsidRDefault="00D6235A">
      <w:pPr>
        <w:spacing w:after="120"/>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157A6835" w14:textId="77777777" w:rsidR="00883055" w:rsidRPr="00D712EB" w:rsidRDefault="00D6235A">
      <w:pPr>
        <w:keepNext/>
        <w:spacing w:before="200" w:after="80" w:line="276" w:lineRule="auto"/>
      </w:pPr>
      <w:r>
        <w:rPr>
          <w:b/>
          <w:bCs/>
        </w:rPr>
        <w:t>Table 9: Comparison of the vector and raster data models in a geographic information system</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41C6196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FC80BD"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8E39113"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D416B82" w14:textId="77777777" w:rsidR="00883055" w:rsidRPr="00D712EB" w:rsidRDefault="00D6235A">
            <w:pPr>
              <w:spacing w:line="252" w:lineRule="auto"/>
            </w:pPr>
            <w:r>
              <w:rPr>
                <w:b/>
                <w:bCs/>
              </w:rPr>
              <w:t>Raster model</w:t>
            </w:r>
          </w:p>
        </w:tc>
      </w:tr>
      <w:tr w:rsidR="00883055" w:rsidRPr="00D712EB" w14:paraId="7D0C283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C8EFE3"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A7BA26"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9CFFC0" w14:textId="77777777" w:rsidR="00883055" w:rsidRPr="00D712EB" w:rsidRDefault="00D6235A">
            <w:pPr>
              <w:spacing w:line="252" w:lineRule="auto"/>
            </w:pPr>
            <w:r>
              <w:t>A grid of cells or pixels.</w:t>
            </w:r>
          </w:p>
        </w:tc>
      </w:tr>
      <w:tr w:rsidR="00883055" w:rsidRPr="00D712EB" w14:paraId="2BE61EDF"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F9A0D"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75B712"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CF8EB" w14:textId="77777777" w:rsidR="00883055" w:rsidRPr="00D712EB" w:rsidRDefault="00D6235A">
            <w:pPr>
              <w:spacing w:line="252" w:lineRule="auto"/>
            </w:pPr>
            <w:r>
              <w:t>Continuous surfaces or image-based information.</w:t>
            </w:r>
          </w:p>
        </w:tc>
      </w:tr>
      <w:tr w:rsidR="00883055" w:rsidRPr="00D712EB" w14:paraId="50DC94DD"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3B2023"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4CB15D"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3CFDAC" w14:textId="77777777" w:rsidR="00883055" w:rsidRPr="00D712EB" w:rsidRDefault="00D6235A">
            <w:pPr>
              <w:spacing w:line="252" w:lineRule="auto"/>
            </w:pPr>
            <w:r>
              <w:t>Satellite images, aerial photographs and elevation models.</w:t>
            </w:r>
          </w:p>
        </w:tc>
      </w:tr>
      <w:tr w:rsidR="00883055" w:rsidRPr="00D712EB" w14:paraId="78425F48"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7B2E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A75935"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160173" w14:textId="77777777" w:rsidR="00883055" w:rsidRPr="00D712EB" w:rsidRDefault="00D6235A">
            <w:pPr>
              <w:spacing w:line="252" w:lineRule="auto"/>
            </w:pPr>
            <w:r>
              <w:t>Limited by cell size.</w:t>
            </w:r>
          </w:p>
        </w:tc>
      </w:tr>
      <w:tr w:rsidR="00883055" w:rsidRPr="00D712EB" w14:paraId="4F58667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4E4A70"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8A7923"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561460" w14:textId="77777777" w:rsidR="00883055" w:rsidRPr="00D712EB" w:rsidRDefault="00D6235A">
            <w:pPr>
              <w:spacing w:line="252" w:lineRule="auto"/>
            </w:pPr>
            <w:r>
              <w:t>Can become large as cell size decreases.</w:t>
            </w:r>
          </w:p>
        </w:tc>
      </w:tr>
    </w:tbl>
    <w:p w14:paraId="0D60AB6B" w14:textId="77777777" w:rsidR="00883055" w:rsidRPr="00D712EB" w:rsidRDefault="00D6235A">
      <w:pPr>
        <w:spacing w:before="60" w:after="240" w:line="276" w:lineRule="auto"/>
      </w:pPr>
      <w:r>
        <w:rPr>
          <w:i/>
          <w:iCs/>
        </w:rPr>
        <w:t>Source: Course material, SEF 408, 2026.</w:t>
      </w:r>
    </w:p>
    <w:p w14:paraId="509CF1D3" w14:textId="77777777" w:rsidR="00883055" w:rsidRPr="00D712EB" w:rsidRDefault="00D6235A">
      <w:pPr>
        <w:spacing w:after="120"/>
        <w:jc w:val="both"/>
      </w:pPr>
      <w:r>
        <w:t>The demonstrations covered visualisation, measurement, query and simple analysis. For example, a roads layer can be compared with a vegetation-change layer to examine where forest loss is occurring in relation to access. This showed me that GIS is not only map production; its main value is in organising evidence to answer location-based questions.</w:t>
      </w:r>
    </w:p>
    <w:p w14:paraId="2FF61035" w14:textId="77777777" w:rsidR="00883055" w:rsidRPr="00D712EB" w:rsidRDefault="00D6235A">
      <w:pPr>
        <w:pStyle w:val="Heading3"/>
      </w:pPr>
      <w:bookmarkStart w:id="59" w:name="_Toc244108892"/>
      <w:r>
        <w:t>3.4.3 Conclusion</w:t>
      </w:r>
      <w:bookmarkEnd w:id="59"/>
    </w:p>
    <w:p w14:paraId="0DD891F4" w14:textId="77777777" w:rsidR="00883055" w:rsidRPr="00D712EB" w:rsidRDefault="00D6235A">
      <w:pPr>
        <w:spacing w:after="120"/>
        <w:jc w:val="both"/>
      </w:pPr>
      <w:r>
        <w:t>Remote sensing, ground survey and GIS serve complementary purposes. Remote sensing provides repeated coverage over broad areas, ground survey supplies precise positions and verification, and GIS brings the different datasets together. The course improved my understanding of how field observations can be placed within a wider environmental assessment.</w:t>
      </w:r>
    </w:p>
    <w:p w14:paraId="4864092B" w14:textId="77777777" w:rsidR="00883055" w:rsidRPr="00D712EB" w:rsidRDefault="00D6235A">
      <w:pPr>
        <w:pStyle w:val="Heading2"/>
      </w:pPr>
      <w:bookmarkStart w:id="60" w:name="_Toc244108893"/>
      <w:r>
        <w:t>3.5 FPP 412 – Sawmilling</w:t>
      </w:r>
      <w:bookmarkEnd w:id="60"/>
    </w:p>
    <w:p w14:paraId="40C0940F" w14:textId="77777777" w:rsidR="00883055" w:rsidRPr="00D712EB" w:rsidRDefault="00D6235A">
      <w:pPr>
        <w:keepNext/>
        <w:spacing w:after="120"/>
      </w:pPr>
      <w:r>
        <w:rPr>
          <w:i/>
          <w:iCs/>
        </w:rPr>
        <w:t>Ultra Modern Timber Market, Makurdi; and EL Moringa Investment Resources, Igbor, Gwer East, Benue State</w:t>
      </w:r>
    </w:p>
    <w:p w14:paraId="36FCCA55" w14:textId="77777777" w:rsidR="00883055" w:rsidRPr="00D712EB" w:rsidRDefault="00D6235A">
      <w:pPr>
        <w:pStyle w:val="Heading3"/>
      </w:pPr>
      <w:bookmarkStart w:id="61" w:name="_Toc244108894"/>
      <w:r>
        <w:t>3.5.1 Introduction</w:t>
      </w:r>
      <w:bookmarkEnd w:id="61"/>
    </w:p>
    <w:p w14:paraId="1AEAF247" w14:textId="77777777" w:rsidR="00883055" w:rsidRPr="00D712EB" w:rsidRDefault="00D6235A">
      <w:pPr>
        <w:spacing w:after="120"/>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425D47A3" w14:textId="77777777" w:rsidR="00883055" w:rsidRPr="00D712EB" w:rsidRDefault="00D6235A">
      <w:pPr>
        <w:spacing w:after="120"/>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0F921AC0" w14:textId="77777777" w:rsidR="00883055" w:rsidRPr="00D712EB" w:rsidRDefault="00D6235A">
      <w:pPr>
        <w:pStyle w:val="Heading3"/>
      </w:pPr>
      <w:bookmarkStart w:id="62" w:name="_Toc244108895"/>
      <w:r>
        <w:t>3.5.2 Activities Related to the Course</w:t>
      </w:r>
      <w:bookmarkEnd w:id="62"/>
    </w:p>
    <w:p w14:paraId="7318E5C1" w14:textId="77777777" w:rsidR="00883055" w:rsidRPr="00D712EB" w:rsidRDefault="00D6235A">
      <w:pPr>
        <w:spacing w:after="120"/>
        <w:jc w:val="both"/>
      </w:pPr>
      <w:r>
        <w:t>I received instruction at Ultra Modern Timber Market during several sessions, including the market visit of 21 September 2026. A further visit was made to EL Moringa Investment Resources at Igbor on 21 November 2026. The manager, Mr Olatunde Davida, received the group, while Mr Agbebee Joseph, a wood technologist, explained the technical operations.</w:t>
      </w:r>
    </w:p>
    <w:p w14:paraId="1D330B2F" w14:textId="77777777" w:rsidR="00883055" w:rsidRPr="00D712EB" w:rsidRDefault="00D6235A">
      <w:pPr>
        <w:pStyle w:val="Heading4"/>
      </w:pPr>
      <w:r>
        <w:t>3.5.2.1 Timber Sizes and Species Identification</w:t>
      </w:r>
    </w:p>
    <w:p w14:paraId="4A40DD78" w14:textId="77777777" w:rsidR="00883055" w:rsidRPr="00D712EB" w:rsidRDefault="00D6235A">
      <w:pPr>
        <w:spacing w:after="120"/>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357D24CD" w14:textId="77777777" w:rsidR="00883055" w:rsidRPr="00D712EB" w:rsidRDefault="00D6235A">
      <w:pPr>
        <w:spacing w:after="120"/>
        <w:jc w:val="both"/>
      </w:pPr>
      <w:r>
        <w:t>Species identification was based on a combination of heartwood colour, weight, density, grain, texture and smell. I observed that common trade names were used more frequently than botanical names in daily transactions. This made experience important, but it also showed why records should include sufficient detail to reduce confusion between similar timbers.</w:t>
      </w:r>
    </w:p>
    <w:p w14:paraId="1CF9AF01" w14:textId="77777777" w:rsidR="00883055" w:rsidRPr="00D712EB" w:rsidRDefault="00D6235A">
      <w:pPr>
        <w:pStyle w:val="Heading4"/>
      </w:pPr>
      <w:r>
        <w:t>3.5.2.2 Transport and Log Handling</w:t>
      </w:r>
    </w:p>
    <w:p w14:paraId="31BB8DBC" w14:textId="77777777" w:rsidR="00883055" w:rsidRPr="00D712EB" w:rsidRDefault="00D6235A">
      <w:pPr>
        <w:spacing w:after="120"/>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3392D02" w14:textId="77777777" w:rsidR="00883055" w:rsidRPr="00D712EB" w:rsidRDefault="00D6235A">
      <w:pPr>
        <w:pStyle w:val="Heading4"/>
      </w:pPr>
      <w:r>
        <w:t>3.5.2.3 Log Reception and Pre-Sawing Operations</w:t>
      </w:r>
    </w:p>
    <w:p w14:paraId="438052AF" w14:textId="77777777" w:rsidR="00883055" w:rsidRPr="00D712EB" w:rsidRDefault="00D6235A">
      <w:pPr>
        <w:spacing w:after="120"/>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2CF0DCD1" w14:textId="77777777" w:rsidR="00883055" w:rsidRPr="00D712EB" w:rsidRDefault="00D6235A">
      <w:pPr>
        <w:spacing w:after="120"/>
        <w:jc w:val="both"/>
      </w:pPr>
      <w:r>
        <w:t>Measurements were used to estimate volume and value. Logs were then sorted by species, diameter class, length and quality before storage or conversion. The relevant forestry documents were also examined. This stage helped me understand that a sawmill receives both raw material and information about its origin.</w:t>
      </w:r>
    </w:p>
    <w:p w14:paraId="2F541538" w14:textId="77777777" w:rsidR="00883055" w:rsidRPr="00D712EB" w:rsidRDefault="00D6235A">
      <w:pPr>
        <w:pStyle w:val="Heading4"/>
      </w:pPr>
      <w:r>
        <w:t>3.5.2.4 Sawmill Machinery and Machine Parts</w:t>
      </w:r>
    </w:p>
    <w:p w14:paraId="47BED046" w14:textId="77777777" w:rsidR="00883055" w:rsidRPr="00D712EB" w:rsidRDefault="00D6235A">
      <w:pPr>
        <w:spacing w:after="120"/>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14:paraId="7E48D97A" w14:textId="77777777" w:rsidR="00883055" w:rsidRPr="00D712EB" w:rsidRDefault="00D6235A">
      <w:pPr>
        <w:keepNext/>
        <w:spacing w:before="200" w:after="80" w:line="276" w:lineRule="auto"/>
      </w:pPr>
      <w:r>
        <w:rPr>
          <w:b/>
          <w:bCs/>
        </w:rPr>
        <w:t>Table 10: Machines and machine parts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2AF7E911"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CC2B8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AEF751"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52C261" w14:textId="77777777" w:rsidR="00883055" w:rsidRPr="00D712EB" w:rsidRDefault="00D6235A">
            <w:pPr>
              <w:spacing w:line="252" w:lineRule="auto"/>
            </w:pPr>
            <w:r>
              <w:rPr>
                <w:b/>
                <w:bCs/>
              </w:rPr>
              <w:t>Function</w:t>
            </w:r>
          </w:p>
        </w:tc>
      </w:tr>
      <w:tr w:rsidR="00883055" w:rsidRPr="00D712EB" w14:paraId="1FA97311"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B50540"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71415"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EA4D70" w14:textId="77777777" w:rsidR="00883055" w:rsidRPr="00D712EB" w:rsidRDefault="00D6235A">
            <w:pPr>
              <w:spacing w:line="252" w:lineRule="auto"/>
            </w:pPr>
            <w:r>
              <w:t>Supplies power to drive the machine.</w:t>
            </w:r>
          </w:p>
        </w:tc>
      </w:tr>
      <w:tr w:rsidR="00883055" w:rsidRPr="00D712EB" w14:paraId="18794DA8"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2B0218D"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3F7E9"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4A8FBF" w14:textId="77777777" w:rsidR="00883055" w:rsidRPr="00D712EB" w:rsidRDefault="00D6235A">
            <w:pPr>
              <w:spacing w:line="252" w:lineRule="auto"/>
            </w:pPr>
            <w:r>
              <w:t>Controls the electrical supply.</w:t>
            </w:r>
          </w:p>
        </w:tc>
      </w:tr>
      <w:tr w:rsidR="00883055" w:rsidRPr="00D712EB" w14:paraId="79E9CCF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A4F383"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E9506"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7D601" w14:textId="77777777" w:rsidR="00883055" w:rsidRPr="00D712EB" w:rsidRDefault="00D6235A">
            <w:pPr>
              <w:spacing w:line="252" w:lineRule="auto"/>
            </w:pPr>
            <w:r>
              <w:t>Transmit rotation from the motor to the blade assembly.</w:t>
            </w:r>
          </w:p>
        </w:tc>
      </w:tr>
      <w:tr w:rsidR="00883055" w:rsidRPr="00D712EB" w14:paraId="7C3BA8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968E91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2C43C"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EF2A6F" w14:textId="77777777" w:rsidR="00883055" w:rsidRPr="00D712EB" w:rsidRDefault="00D6235A">
            <w:pPr>
              <w:spacing w:line="252" w:lineRule="auto"/>
            </w:pPr>
            <w:r>
              <w:t>Holds the blade and transmits rotation.</w:t>
            </w:r>
          </w:p>
        </w:tc>
      </w:tr>
      <w:tr w:rsidR="00883055" w:rsidRPr="00D712EB" w14:paraId="792CD99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7C507EB"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CD911E"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45286D" w14:textId="77777777" w:rsidR="00883055" w:rsidRPr="00D712EB" w:rsidRDefault="00D6235A">
            <w:pPr>
              <w:spacing w:line="252" w:lineRule="auto"/>
            </w:pPr>
            <w:r>
              <w:t>Cuts logs and timber to the required sizes.</w:t>
            </w:r>
          </w:p>
        </w:tc>
      </w:tr>
      <w:tr w:rsidR="00883055" w:rsidRPr="00D712EB" w14:paraId="71B67BA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8A4DA7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DC1E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E47702" w14:textId="77777777" w:rsidR="00883055" w:rsidRPr="00D712EB" w:rsidRDefault="00D6235A">
            <w:pPr>
              <w:spacing w:line="252" w:lineRule="auto"/>
            </w:pPr>
            <w:r>
              <w:t>Receive timber before cutting and support its exit.</w:t>
            </w:r>
          </w:p>
        </w:tc>
      </w:tr>
      <w:tr w:rsidR="00883055" w:rsidRPr="00D712EB" w14:paraId="494CF0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B21C5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F626D2"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C31BD" w14:textId="77777777" w:rsidR="00883055" w:rsidRPr="00D712EB" w:rsidRDefault="00D6235A">
            <w:pPr>
              <w:spacing w:line="252" w:lineRule="auto"/>
            </w:pPr>
            <w:r>
              <w:t>Keeps the operator’s hands away from the blade when feeding short pieces.</w:t>
            </w:r>
          </w:p>
        </w:tc>
      </w:tr>
      <w:tr w:rsidR="00883055" w:rsidRPr="00D712EB" w14:paraId="590C1219"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BC244E"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8D2A"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97361" w14:textId="77777777" w:rsidR="00883055" w:rsidRPr="00D712EB" w:rsidRDefault="00D6235A">
            <w:pPr>
              <w:spacing w:line="252" w:lineRule="auto"/>
            </w:pPr>
            <w:r>
              <w:t>Set the cut and support the area around the blade.</w:t>
            </w:r>
          </w:p>
        </w:tc>
      </w:tr>
      <w:tr w:rsidR="00883055" w:rsidRPr="00D712EB" w14:paraId="1BA37EF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F1F3C5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59FD91"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16D1C" w14:textId="77777777" w:rsidR="00883055" w:rsidRPr="00D712EB" w:rsidRDefault="00D6235A">
            <w:pPr>
              <w:spacing w:line="252" w:lineRule="auto"/>
            </w:pPr>
            <w:r>
              <w:t>Carry and position the machine.</w:t>
            </w:r>
          </w:p>
        </w:tc>
      </w:tr>
      <w:tr w:rsidR="00883055" w:rsidRPr="00D712EB" w14:paraId="4B06DBB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49F775"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A732C6"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53A5A7" w14:textId="77777777" w:rsidR="00883055" w:rsidRPr="00D712EB" w:rsidRDefault="00D6235A">
            <w:pPr>
              <w:spacing w:line="252" w:lineRule="auto"/>
            </w:pPr>
            <w:r>
              <w:t>Support and guide the machine and accommodate the log and lower blade area.</w:t>
            </w:r>
          </w:p>
        </w:tc>
      </w:tr>
      <w:tr w:rsidR="00883055" w:rsidRPr="00D712EB" w14:paraId="45E3120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127284F"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424713"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7AD7EB8" w14:textId="77777777" w:rsidR="00883055" w:rsidRPr="00D712EB" w:rsidRDefault="00D6235A">
            <w:pPr>
              <w:spacing w:line="252" w:lineRule="auto"/>
            </w:pPr>
            <w:r>
              <w:t>Move the machine forward or backward along its run.</w:t>
            </w:r>
          </w:p>
        </w:tc>
      </w:tr>
    </w:tbl>
    <w:p w14:paraId="3336EDA2" w14:textId="77777777" w:rsidR="00883055" w:rsidRPr="00D712EB" w:rsidRDefault="00D6235A">
      <w:pPr>
        <w:spacing w:before="60" w:after="240" w:line="276" w:lineRule="auto"/>
      </w:pPr>
      <w:r>
        <w:rPr>
          <w:i/>
          <w:iCs/>
        </w:rPr>
        <w:t>Source: Field observation and on-site explanation, 21 November 2026.</w:t>
      </w:r>
    </w:p>
    <w:p w14:paraId="5D4732F2" w14:textId="77777777" w:rsidR="00883055" w:rsidRPr="00D712EB" w:rsidRDefault="00D6235A">
      <w:pPr>
        <w:spacing w:after="120"/>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14:paraId="7E946BC0" w14:textId="77777777" w:rsidR="00E04178" w:rsidRDefault="00000000">
      <w:pPr>
        <w:keepNext/>
        <w:spacing w:before="200" w:after="80" w:line="240" w:lineRule="auto"/>
        <w:jc w:val="center"/>
      </w:pPr>
      <w:r>
        <w:rPr>
          <w:noProof/>
        </w:rPr>
        <w:drawing>
          <wp:inline distT="0" distB="0" distL="0" distR="0" wp14:anchorId="14DAECDE" wp14:editId="7F4D3ACB">
            <wp:extent cx="3144036" cy="4191000"/>
            <wp:effectExtent l="0" t="0" r="0" b="0"/>
            <wp:docPr id="9003" name="Plate 3" descr="Plate 3: Trainee feeding a timber piece onto the circular saw bench while other trainees look on"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4036" cy="4191000"/>
                    </a:xfrm>
                    <a:prstGeom prst="rect">
                      <a:avLst/>
                    </a:prstGeom>
                  </pic:spPr>
                </pic:pic>
              </a:graphicData>
            </a:graphic>
          </wp:inline>
        </w:drawing>
      </w:r>
    </w:p>
    <w:p w14:paraId="7F8B947F" w14:textId="77777777" w:rsidR="00E04178" w:rsidRDefault="00000000">
      <w:pPr>
        <w:spacing w:after="240" w:line="276" w:lineRule="auto"/>
        <w:jc w:val="center"/>
      </w:pPr>
      <w:r>
        <w:rPr>
          <w:b/>
          <w:bCs/>
        </w:rPr>
        <w:t>Plate 3: Trainee feeding a timber piece onto the circular saw bench while other trainees look on</w:t>
      </w:r>
    </w:p>
    <w:p w14:paraId="0F7A589E" w14:textId="77777777" w:rsidR="00883055" w:rsidRPr="00D712EB" w:rsidRDefault="00D6235A">
      <w:pPr>
        <w:pStyle w:val="Heading4"/>
      </w:pPr>
      <w:r>
        <w:t>3.5.2.5 Safety Practices and Machine Faults</w:t>
      </w:r>
    </w:p>
    <w:p w14:paraId="63A64BAF" w14:textId="77777777" w:rsidR="00883055" w:rsidRPr="00D712EB" w:rsidRDefault="00D6235A">
      <w:pPr>
        <w:keepNext/>
        <w:spacing w:before="200" w:after="80" w:line="276" w:lineRule="auto"/>
      </w:pPr>
      <w:r>
        <w:rPr>
          <w:b/>
          <w:bCs/>
        </w:rPr>
        <w:t>Table 11: Machine faults and the safety precautions given at the sawmill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653CC80"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B271CE"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1C4E7FE"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A04D45D" w14:textId="77777777" w:rsidR="00883055" w:rsidRPr="00D712EB" w:rsidRDefault="00D6235A">
            <w:pPr>
              <w:spacing w:line="252" w:lineRule="auto"/>
            </w:pPr>
            <w:r>
              <w:rPr>
                <w:b/>
                <w:bCs/>
              </w:rPr>
              <w:t>Precaution</w:t>
            </w:r>
          </w:p>
        </w:tc>
      </w:tr>
      <w:tr w:rsidR="00883055" w:rsidRPr="00D712EB" w14:paraId="030DEFC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D926BD"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AFEB24"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DC8CB0" w14:textId="77777777" w:rsidR="00883055" w:rsidRPr="00D712EB" w:rsidRDefault="00D6235A">
            <w:pPr>
              <w:spacing w:line="252" w:lineRule="auto"/>
            </w:pPr>
            <w:r>
              <w:t>Have a competent person correct the installation before use.</w:t>
            </w:r>
          </w:p>
        </w:tc>
      </w:tr>
      <w:tr w:rsidR="00883055" w:rsidRPr="00D712EB" w14:paraId="70DF1760"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B4E688"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FCDA8E"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5960B0" w14:textId="77777777" w:rsidR="00883055" w:rsidRPr="00D712EB" w:rsidRDefault="00D6235A">
            <w:pPr>
              <w:spacing w:line="252" w:lineRule="auto"/>
            </w:pPr>
            <w:r>
              <w:t>Refer electrical faults to qualified personnel.</w:t>
            </w:r>
          </w:p>
        </w:tc>
      </w:tr>
      <w:tr w:rsidR="00883055" w:rsidRPr="00D712EB" w14:paraId="56A95323"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90BD1B"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78C6"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2CEDBE" w14:textId="77777777" w:rsidR="00883055" w:rsidRPr="00D712EB" w:rsidRDefault="00D6235A">
            <w:pPr>
              <w:spacing w:line="252" w:lineRule="auto"/>
            </w:pPr>
            <w:r>
              <w:t>Use correct blade height and direction, feed steadily and stand clear of the return line.</w:t>
            </w:r>
          </w:p>
        </w:tc>
      </w:tr>
      <w:tr w:rsidR="00883055" w:rsidRPr="00D712EB" w14:paraId="333DB0D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E74522"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40E82"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D4CF3" w14:textId="77777777" w:rsidR="00883055" w:rsidRPr="00D712EB" w:rsidRDefault="00D6235A">
            <w:pPr>
              <w:spacing w:line="252" w:lineRule="auto"/>
            </w:pPr>
            <w:r>
              <w:t>Fit and operate the blade as specified.</w:t>
            </w:r>
          </w:p>
        </w:tc>
      </w:tr>
      <w:tr w:rsidR="00883055" w:rsidRPr="00D712EB" w14:paraId="25C27BC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B5E22D"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2C06C"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CD48A" w14:textId="77777777" w:rsidR="00883055" w:rsidRPr="00D712EB" w:rsidRDefault="00D6235A">
            <w:pPr>
              <w:spacing w:line="252" w:lineRule="auto"/>
            </w:pPr>
            <w:r>
              <w:t>Inspect the machine before every use.</w:t>
            </w:r>
          </w:p>
        </w:tc>
      </w:tr>
      <w:tr w:rsidR="00883055" w:rsidRPr="00D712EB" w14:paraId="76640C4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13BD11"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8EFFE"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2BD3AA" w14:textId="77777777" w:rsidR="00883055" w:rsidRPr="00D712EB" w:rsidRDefault="00D6235A">
            <w:pPr>
              <w:spacing w:line="252" w:lineRule="auto"/>
            </w:pPr>
            <w:r>
              <w:t>Use guards and feeding devices, including a push stick.</w:t>
            </w:r>
          </w:p>
        </w:tc>
      </w:tr>
      <w:tr w:rsidR="00883055" w:rsidRPr="00D712EB" w14:paraId="723DB357"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37F2BB"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867E25A"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635843" w14:textId="77777777" w:rsidR="00883055" w:rsidRPr="00D712EB" w:rsidRDefault="00D6235A">
            <w:pPr>
              <w:spacing w:line="252" w:lineRule="auto"/>
            </w:pPr>
            <w:r>
              <w:t>Use appropriate PPE and follow mill safety rules.</w:t>
            </w:r>
          </w:p>
        </w:tc>
      </w:tr>
    </w:tbl>
    <w:p w14:paraId="441608DE" w14:textId="77777777" w:rsidR="00883055" w:rsidRPr="00D712EB" w:rsidRDefault="00D6235A">
      <w:pPr>
        <w:spacing w:before="60" w:after="240" w:line="276" w:lineRule="auto"/>
      </w:pPr>
      <w:r>
        <w:rPr>
          <w:i/>
          <w:iCs/>
        </w:rPr>
        <w:t>Source: On-site explanation, 21 November 2026.</w:t>
      </w:r>
    </w:p>
    <w:p w14:paraId="1C5EF4A8" w14:textId="77777777" w:rsidR="00883055" w:rsidRPr="00D712EB" w:rsidRDefault="00D6235A">
      <w:pPr>
        <w:spacing w:after="120"/>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I learnt that speed should never take priority over control.</w:t>
      </w:r>
    </w:p>
    <w:p w14:paraId="01DC99DE" w14:textId="77777777" w:rsidR="00883055" w:rsidRPr="00D712EB" w:rsidRDefault="00D6235A">
      <w:pPr>
        <w:pStyle w:val="Heading4"/>
      </w:pPr>
      <w:r>
        <w:t>3.5.2.6 Saw Doctoring</w:t>
      </w:r>
    </w:p>
    <w:p w14:paraId="07077C0B" w14:textId="77777777" w:rsidR="00883055" w:rsidRPr="00D712EB" w:rsidRDefault="00D6235A">
      <w:pPr>
        <w:spacing w:after="120"/>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452E73C9" w14:textId="77777777" w:rsidR="00883055" w:rsidRPr="00D712EB" w:rsidRDefault="00D6235A">
      <w:pPr>
        <w:spacing w:after="120"/>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221CC2EC" w14:textId="77777777" w:rsidR="00883055" w:rsidRPr="00D712EB" w:rsidRDefault="00D6235A">
      <w:pPr>
        <w:pStyle w:val="Heading4"/>
      </w:pPr>
      <w:r>
        <w:t>3.5.2.7 Wood Species Processed</w:t>
      </w:r>
    </w:p>
    <w:p w14:paraId="446EAB48" w14:textId="77777777" w:rsidR="00883055" w:rsidRPr="00D712EB" w:rsidRDefault="00D6235A">
      <w:pPr>
        <w:spacing w:after="120"/>
        <w:jc w:val="both"/>
      </w:pPr>
      <w:r>
        <w:t>Eight timber species or species groups were identified during the visit. Botanical names are used in Table 12 because common names can vary between markets.</w:t>
      </w:r>
    </w:p>
    <w:p w14:paraId="64ADB0F0" w14:textId="77777777" w:rsidR="00883055" w:rsidRPr="00D712EB" w:rsidRDefault="00D6235A">
      <w:pPr>
        <w:keepNext/>
        <w:spacing w:before="200" w:after="80" w:line="276" w:lineRule="auto"/>
      </w:pPr>
      <w:r>
        <w:rPr>
          <w:b/>
          <w:bCs/>
        </w:rPr>
        <w:t>Table 12: Wood species identified at EL Moringa Investment Resources, Igbor, and their characters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532C5DEC"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69C179"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303A70"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EC1B7"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9A59F4"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D79C2A0" w14:textId="77777777" w:rsidR="00883055" w:rsidRPr="00D712EB" w:rsidRDefault="00D6235A">
            <w:pPr>
              <w:spacing w:line="252" w:lineRule="auto"/>
            </w:pPr>
            <w:r>
              <w:rPr>
                <w:b/>
                <w:bCs/>
              </w:rPr>
              <w:t>Uses</w:t>
            </w:r>
          </w:p>
        </w:tc>
      </w:tr>
      <w:tr w:rsidR="00883055" w:rsidRPr="00D712EB" w14:paraId="0816364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1C12DB"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0C398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07749E"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1187F2"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931BE" w14:textId="77777777" w:rsidR="00883055" w:rsidRPr="00D712EB" w:rsidRDefault="00D6235A">
            <w:pPr>
              <w:spacing w:line="252" w:lineRule="auto"/>
            </w:pPr>
            <w:r>
              <w:t>Furniture, joinery and veneer.</w:t>
            </w:r>
          </w:p>
        </w:tc>
      </w:tr>
      <w:tr w:rsidR="00883055" w:rsidRPr="00D712EB" w14:paraId="5AED230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CAC4A"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A67B3"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92F8B"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31C875"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3E5A0" w14:textId="77777777" w:rsidR="00883055" w:rsidRPr="00D712EB" w:rsidRDefault="00D6235A">
            <w:pPr>
              <w:spacing w:line="252" w:lineRule="auto"/>
            </w:pPr>
            <w:r>
              <w:t>Construction, furniture and carving.</w:t>
            </w:r>
          </w:p>
        </w:tc>
      </w:tr>
      <w:tr w:rsidR="00883055" w:rsidRPr="00D712EB" w14:paraId="50A2BBA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50115"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7580B"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29A0E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0E579E"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442DEE"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55252F6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05FEB7"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96E6D"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DE0B0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B38E1"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A2084D" w14:textId="77777777" w:rsidR="00883055" w:rsidRPr="00D712EB" w:rsidRDefault="00D6235A">
            <w:pPr>
              <w:spacing w:line="252" w:lineRule="auto"/>
            </w:pPr>
            <w:r>
              <w:t>Construction, furniture and plywood.</w:t>
            </w:r>
          </w:p>
        </w:tc>
      </w:tr>
      <w:tr w:rsidR="00883055" w:rsidRPr="00D712EB" w14:paraId="3567F50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98CD41"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6DEA1"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9779D0"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290AA9"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AD707" w14:textId="77777777" w:rsidR="00883055" w:rsidRPr="00D712EB" w:rsidRDefault="00D6235A">
            <w:pPr>
              <w:spacing w:line="252" w:lineRule="auto"/>
            </w:pPr>
            <w:r>
              <w:t>Furniture, light construction and carving.</w:t>
            </w:r>
          </w:p>
        </w:tc>
      </w:tr>
      <w:tr w:rsidR="00883055" w:rsidRPr="00D712EB" w14:paraId="4DEB5B3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2F939C"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3EBCDB"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E0210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610DE5"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5EF50A" w14:textId="77777777" w:rsidR="00883055" w:rsidRPr="00D712EB" w:rsidRDefault="00D6235A">
            <w:pPr>
              <w:spacing w:line="252" w:lineRule="auto"/>
            </w:pPr>
            <w:r>
              <w:t>Carving, tool handles, furniture and charcoal.</w:t>
            </w:r>
          </w:p>
        </w:tc>
      </w:tr>
      <w:tr w:rsidR="00883055" w:rsidRPr="00D712EB" w14:paraId="198A836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176456"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10DC8"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2AA9FE"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C84453"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1EFD4" w14:textId="77777777" w:rsidR="00883055" w:rsidRPr="00D712EB" w:rsidRDefault="00D6235A">
            <w:pPr>
              <w:spacing w:line="252" w:lineRule="auto"/>
            </w:pPr>
            <w:r>
              <w:t>Carving, inlay and musical-instrument parts.</w:t>
            </w:r>
          </w:p>
        </w:tc>
      </w:tr>
      <w:tr w:rsidR="00883055" w:rsidRPr="00D712EB" w14:paraId="55E50B0D"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DF51F7"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F586B3E"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16DC6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121BB4"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BDC2C0" w14:textId="77777777" w:rsidR="00883055" w:rsidRPr="00D712EB" w:rsidRDefault="00D6235A">
            <w:pPr>
              <w:spacing w:line="252" w:lineRule="auto"/>
            </w:pPr>
            <w:r>
              <w:t>Veneer, plywood core, formwork and light furniture.</w:t>
            </w:r>
          </w:p>
        </w:tc>
      </w:tr>
    </w:tbl>
    <w:p w14:paraId="4EE5E09E" w14:textId="77777777" w:rsidR="00883055" w:rsidRPr="00D712EB" w:rsidRDefault="00D6235A">
      <w:pPr>
        <w:spacing w:before="60" w:after="240" w:line="276" w:lineRule="auto"/>
      </w:pPr>
      <w:r>
        <w:rPr>
          <w:i/>
          <w:iCs/>
        </w:rPr>
        <w:t>Source: Field identification and on-site explanation, 21 November 2026; nomenclature per Keay (1989).</w:t>
      </w:r>
    </w:p>
    <w:p w14:paraId="63E6E0A4" w14:textId="77777777" w:rsidR="00883055" w:rsidRPr="00D712EB" w:rsidRDefault="00D6235A">
      <w:pPr>
        <w:spacing w:after="120"/>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2B44EC37" w14:textId="77777777" w:rsidR="00883055" w:rsidRPr="00D712EB" w:rsidRDefault="00D6235A">
      <w:pPr>
        <w:pStyle w:val="Heading4"/>
      </w:pPr>
      <w:r>
        <w:t>3.5.2.8 Forestry Law and the Certificate of Hammering</w:t>
      </w:r>
    </w:p>
    <w:p w14:paraId="0E26BE65" w14:textId="77777777" w:rsidR="00883055" w:rsidRPr="00D712EB" w:rsidRDefault="00D6235A">
      <w:pPr>
        <w:spacing w:after="120"/>
        <w:jc w:val="both"/>
      </w:pPr>
      <w:r>
        <w:t>A Certificate of Hammering was examined during the visit. The document referred to the Forestry Law, Chapter 44, and the Forestry Regulations of 1953. It connected a stated number of trees and planks with a named location, date and hammered number. The details recorded are shown in Table 13.</w:t>
      </w:r>
    </w:p>
    <w:p w14:paraId="7F62D5F2" w14:textId="77777777" w:rsidR="00883055" w:rsidRPr="00D712EB" w:rsidRDefault="00D6235A">
      <w:pPr>
        <w:keepNext/>
        <w:spacing w:before="200" w:after="80" w:line="276" w:lineRule="auto"/>
      </w:pPr>
      <w:r>
        <w:rPr>
          <w:b/>
          <w:bCs/>
        </w:rPr>
        <w:t>Table 13: Details recorded on the Certificate of Hammering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78D2FF7A"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DB69A0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3FD4C9" w14:textId="77777777" w:rsidR="00883055" w:rsidRPr="00D712EB" w:rsidRDefault="00D6235A">
            <w:pPr>
              <w:spacing w:line="252" w:lineRule="auto"/>
            </w:pPr>
            <w:r>
              <w:rPr>
                <w:b/>
                <w:bCs/>
              </w:rPr>
              <w:t>Entry on the certificate</w:t>
            </w:r>
          </w:p>
        </w:tc>
      </w:tr>
      <w:tr w:rsidR="00883055" w:rsidRPr="00D712EB" w14:paraId="349DE2DE"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FF111"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FFBDA" w14:textId="77777777" w:rsidR="00883055" w:rsidRPr="00D712EB" w:rsidRDefault="00D6235A">
            <w:pPr>
              <w:spacing w:line="252" w:lineRule="auto"/>
            </w:pPr>
            <w:r>
              <w:t>Certificate of Hammering</w:t>
            </w:r>
          </w:p>
        </w:tc>
      </w:tr>
      <w:tr w:rsidR="00883055" w:rsidRPr="00D712EB" w14:paraId="6EA39681"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151E1D"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31129B" w14:textId="77777777" w:rsidR="00883055" w:rsidRPr="00D712EB" w:rsidRDefault="00D6235A">
            <w:pPr>
              <w:spacing w:line="252" w:lineRule="auto"/>
            </w:pPr>
            <w:r>
              <w:t>Forestry Law, Chapter 44; Forestry Regulations, 1953</w:t>
            </w:r>
          </w:p>
        </w:tc>
      </w:tr>
      <w:tr w:rsidR="00883055" w:rsidRPr="00D712EB" w14:paraId="23D70DAA"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D1B6AC"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5995DD" w14:textId="77777777" w:rsidR="00883055" w:rsidRPr="00D712EB" w:rsidRDefault="00D6235A">
            <w:pPr>
              <w:spacing w:line="252" w:lineRule="auto"/>
            </w:pPr>
            <w:r>
              <w:t>Mbaikyu, Igbor, Gwer East</w:t>
            </w:r>
          </w:p>
        </w:tc>
      </w:tr>
      <w:tr w:rsidR="00883055" w:rsidRPr="00D712EB" w14:paraId="51C5CA3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33E616"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E9DBA" w14:textId="77777777" w:rsidR="00883055" w:rsidRPr="00D712EB" w:rsidRDefault="00D6235A">
            <w:pPr>
              <w:spacing w:line="252" w:lineRule="auto"/>
            </w:pPr>
            <w:r>
              <w:t>36</w:t>
            </w:r>
          </w:p>
        </w:tc>
      </w:tr>
      <w:tr w:rsidR="00883055" w:rsidRPr="00D712EB" w14:paraId="6E77A4B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EAFA5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93BAF1" w14:textId="77777777" w:rsidR="00883055" w:rsidRPr="00D712EB" w:rsidRDefault="00D6235A">
            <w:pPr>
              <w:spacing w:line="252" w:lineRule="auto"/>
            </w:pPr>
            <w:r>
              <w:t>68</w:t>
            </w:r>
          </w:p>
        </w:tc>
      </w:tr>
      <w:tr w:rsidR="00883055" w:rsidRPr="00D712EB" w14:paraId="0316448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F7C3CB"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F3A8F" w14:textId="77777777" w:rsidR="00883055" w:rsidRPr="00D712EB" w:rsidRDefault="00D6235A">
            <w:pPr>
              <w:spacing w:line="252" w:lineRule="auto"/>
            </w:pPr>
            <w:r>
              <w:t>22 November 2026</w:t>
            </w:r>
          </w:p>
        </w:tc>
      </w:tr>
      <w:tr w:rsidR="00883055" w:rsidRPr="00D712EB" w14:paraId="300A1D4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4F10CA"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3CC86" w14:textId="77777777" w:rsidR="00883055" w:rsidRPr="00D712EB" w:rsidRDefault="00D6235A">
            <w:pPr>
              <w:spacing w:line="252" w:lineRule="auto"/>
            </w:pPr>
            <w:r>
              <w:t>07</w:t>
            </w:r>
          </w:p>
        </w:tc>
      </w:tr>
    </w:tbl>
    <w:p w14:paraId="0F11B99C" w14:textId="77777777" w:rsidR="00883055" w:rsidRPr="00D712EB" w:rsidRDefault="00D6235A">
      <w:pPr>
        <w:spacing w:before="60" w:after="240" w:line="276" w:lineRule="auto"/>
      </w:pPr>
      <w:r>
        <w:rPr>
          <w:i/>
          <w:iCs/>
        </w:rPr>
        <w:t>Source: Document examined during the visit, with details recorded on 21 November 2026.</w:t>
      </w:r>
    </w:p>
    <w:p w14:paraId="360A4B79" w14:textId="77777777" w:rsidR="00883055" w:rsidRPr="00D712EB" w:rsidRDefault="00D6235A">
      <w:pPr>
        <w:spacing w:after="120"/>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66160FA0" w14:textId="77777777" w:rsidR="00883055" w:rsidRPr="00D712EB" w:rsidRDefault="00D6235A">
      <w:pPr>
        <w:pStyle w:val="Heading4"/>
      </w:pPr>
      <w:r>
        <w:t>3.5.2.9 Maintenance Practice</w:t>
      </w:r>
    </w:p>
    <w:p w14:paraId="77626528" w14:textId="77777777" w:rsidR="00883055" w:rsidRPr="00D712EB" w:rsidRDefault="00D6235A">
      <w:pPr>
        <w:spacing w:after="120"/>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14CFAF49" w14:textId="77777777" w:rsidR="00883055" w:rsidRPr="00D712EB" w:rsidRDefault="00D6235A">
      <w:pPr>
        <w:spacing w:after="120"/>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7E8451D1" w14:textId="77777777" w:rsidR="00883055" w:rsidRPr="00D712EB" w:rsidRDefault="00D6235A">
      <w:pPr>
        <w:pStyle w:val="Heading3"/>
      </w:pPr>
      <w:bookmarkStart w:id="63" w:name="_Toc244108896"/>
      <w:r>
        <w:t>3.5.3 Conclusion</w:t>
      </w:r>
      <w:bookmarkEnd w:id="63"/>
    </w:p>
    <w:p w14:paraId="3543B803" w14:textId="77777777" w:rsidR="00883055" w:rsidRPr="00D712EB" w:rsidRDefault="00D6235A">
      <w:pPr>
        <w:spacing w:after="120"/>
        <w:jc w:val="both"/>
      </w:pPr>
      <w:r>
        <w:t>The sawmilling exercise enabled me to follow the production sequence from log reception to sized timber. I gained a clearer understanding of machine parts, species identification, blade repair and safety. The Certificate of Hammering added a regulatory dimension by showing how documents can support the tracking of timber from its stated source to the processing site.</w:t>
      </w:r>
    </w:p>
    <w:p w14:paraId="01F712F3" w14:textId="77777777" w:rsidR="00883055" w:rsidRPr="00D712EB" w:rsidRDefault="00D6235A">
      <w:pPr>
        <w:pStyle w:val="Heading2"/>
      </w:pPr>
      <w:bookmarkStart w:id="64" w:name="_Toc244108897"/>
      <w:r>
        <w:t>3.6 FPP 414 – Wood Seasoning and Preservation</w:t>
      </w:r>
      <w:bookmarkEnd w:id="64"/>
    </w:p>
    <w:p w14:paraId="7E9EAF2B" w14:textId="77777777" w:rsidR="00883055" w:rsidRPr="00D712EB" w:rsidRDefault="00D6235A">
      <w:pPr>
        <w:keepNext/>
        <w:spacing w:after="120"/>
      </w:pPr>
      <w:r>
        <w:rPr>
          <w:i/>
          <w:iCs/>
        </w:rPr>
        <w:t>Ultra Modern Timber Market, Makurdi, Benue State</w:t>
      </w:r>
    </w:p>
    <w:p w14:paraId="28B2FBFC" w14:textId="77777777" w:rsidR="00883055" w:rsidRPr="00D712EB" w:rsidRDefault="00D6235A">
      <w:pPr>
        <w:pStyle w:val="Heading3"/>
      </w:pPr>
      <w:bookmarkStart w:id="65" w:name="_Toc244108898"/>
      <w:r>
        <w:t>3.6.1 Introduction</w:t>
      </w:r>
      <w:bookmarkEnd w:id="65"/>
    </w:p>
    <w:p w14:paraId="7579CA96" w14:textId="77777777" w:rsidR="00883055" w:rsidRPr="00D712EB" w:rsidRDefault="00D6235A">
      <w:pPr>
        <w:spacing w:after="120"/>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5C5DC6BD" w14:textId="77777777" w:rsidR="00883055" w:rsidRPr="00D712EB" w:rsidRDefault="00D6235A">
      <w:pPr>
        <w:spacing w:after="120"/>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149E3062" w14:textId="77777777" w:rsidR="00883055" w:rsidRPr="00D712EB" w:rsidRDefault="00D6235A">
      <w:pPr>
        <w:pStyle w:val="Heading3"/>
      </w:pPr>
      <w:bookmarkStart w:id="66" w:name="_Toc244108899"/>
      <w:r>
        <w:t>3.6.2 Activities Related to the Course</w:t>
      </w:r>
      <w:bookmarkEnd w:id="66"/>
    </w:p>
    <w:p w14:paraId="13B2CC69" w14:textId="77777777" w:rsidR="00883055" w:rsidRPr="00D712EB" w:rsidRDefault="00D6235A">
      <w:pPr>
        <w:spacing w:after="120"/>
        <w:jc w:val="both"/>
      </w:pPr>
      <w:r>
        <w:t>The market sessions covered timber stacking, common seasoning methods, drying defects and preservative selection. I observed that seasoning and preservation were not treated as optional finishing activities. They directly affected the appearance, durability and value of timber offered for sale.</w:t>
      </w:r>
    </w:p>
    <w:p w14:paraId="4D58A372" w14:textId="77777777" w:rsidR="00883055" w:rsidRPr="00D712EB" w:rsidRDefault="00D6235A">
      <w:pPr>
        <w:pStyle w:val="Heading4"/>
      </w:pPr>
      <w:r>
        <w:t>3.6.2.1 Methods of Seasoning</w:t>
      </w:r>
    </w:p>
    <w:p w14:paraId="5C833B4E" w14:textId="77777777" w:rsidR="00883055" w:rsidRPr="00D712EB" w:rsidRDefault="00D6235A">
      <w:pPr>
        <w:keepNext/>
        <w:spacing w:before="200" w:after="80" w:line="276" w:lineRule="auto"/>
      </w:pPr>
      <w:r>
        <w:rPr>
          <w:b/>
          <w:bCs/>
        </w:rPr>
        <w:t>Table 14: Methods of seasoning timber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4C4B8BE4"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8718F2"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D4CE30"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F6CBD9"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F71774" w14:textId="77777777" w:rsidR="00883055" w:rsidRPr="00D712EB" w:rsidRDefault="00D6235A">
            <w:pPr>
              <w:spacing w:line="252" w:lineRule="auto"/>
            </w:pPr>
            <w:r>
              <w:rPr>
                <w:b/>
                <w:bCs/>
              </w:rPr>
              <w:t>Advantages and limitations</w:t>
            </w:r>
          </w:p>
        </w:tc>
      </w:tr>
      <w:tr w:rsidR="00883055" w:rsidRPr="00D712EB" w14:paraId="00B2613A"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428000"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352F2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5DE87F"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D0C01" w14:textId="77777777" w:rsidR="00883055" w:rsidRPr="00D712EB" w:rsidRDefault="00D6235A">
            <w:pPr>
              <w:spacing w:line="252" w:lineRule="auto"/>
            </w:pPr>
            <w:r>
              <w:t>Low cost and no power requirement, but slow and exposed to weather and uneven drying.</w:t>
            </w:r>
          </w:p>
        </w:tc>
      </w:tr>
      <w:tr w:rsidR="00883055" w:rsidRPr="00D712EB" w14:paraId="38624D39"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489FE6"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2B0C61"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86B1A9"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AB17" w14:textId="77777777" w:rsidR="00883055" w:rsidRPr="00D712EB" w:rsidRDefault="00D6235A">
            <w:pPr>
              <w:spacing w:line="252" w:lineRule="auto"/>
            </w:pPr>
            <w:r>
              <w:t>Better air movement and control, but requires power and shelter.</w:t>
            </w:r>
          </w:p>
        </w:tc>
      </w:tr>
      <w:tr w:rsidR="00883055" w:rsidRPr="00D712EB" w14:paraId="45655FB8"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96291"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2CDD"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D11278"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BE6CEC" w14:textId="77777777" w:rsidR="00883055" w:rsidRPr="00D712EB" w:rsidRDefault="00D6235A">
            <w:pPr>
              <w:spacing w:line="252" w:lineRule="auto"/>
            </w:pPr>
            <w:r>
              <w:t>More even drying, but requires equipment and operating funds.</w:t>
            </w:r>
          </w:p>
        </w:tc>
      </w:tr>
      <w:tr w:rsidR="00883055" w:rsidRPr="00D712EB" w14:paraId="0C36A5E4"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15E25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993545"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F9D4FBD"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108DDED" w14:textId="77777777" w:rsidR="00883055" w:rsidRPr="00D712EB" w:rsidRDefault="00D6235A">
            <w:pPr>
              <w:spacing w:line="252" w:lineRule="auto"/>
            </w:pPr>
            <w:r>
              <w:t>Fast and controllable, with higher installation and running costs.</w:t>
            </w:r>
          </w:p>
        </w:tc>
      </w:tr>
    </w:tbl>
    <w:p w14:paraId="2786D8AC" w14:textId="77777777" w:rsidR="00883055" w:rsidRPr="00D712EB" w:rsidRDefault="00D6235A">
      <w:pPr>
        <w:spacing w:before="60" w:after="240" w:line="276" w:lineRule="auto"/>
      </w:pPr>
      <w:r>
        <w:rPr>
          <w:i/>
          <w:iCs/>
        </w:rPr>
        <w:t>Source: Course material, FPP 414, 2026; field observation, Ultra Modern Timber Market.</w:t>
      </w:r>
    </w:p>
    <w:p w14:paraId="7B3304D7" w14:textId="77777777" w:rsidR="00883055" w:rsidRPr="00D712EB" w:rsidRDefault="00D6235A">
      <w:pPr>
        <w:pStyle w:val="Heading4"/>
      </w:pPr>
      <w:r>
        <w:t>3.6.2.2 Stacking Timber for Seasoning</w:t>
      </w:r>
    </w:p>
    <w:p w14:paraId="6F4D9B72" w14:textId="77777777" w:rsidR="00883055" w:rsidRPr="00D712EB" w:rsidRDefault="00D6235A">
      <w:pPr>
        <w:spacing w:after="120"/>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0F51619F" w14:textId="77777777" w:rsidR="00883055" w:rsidRPr="00D712EB" w:rsidRDefault="00D6235A">
      <w:pPr>
        <w:spacing w:after="120"/>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401AD852" w14:textId="77777777" w:rsidR="00883055" w:rsidRPr="00D712EB" w:rsidRDefault="00D6235A">
      <w:pPr>
        <w:pStyle w:val="Heading4"/>
      </w:pPr>
      <w:r>
        <w:t>3.6.2.3 Drying Defects</w:t>
      </w:r>
    </w:p>
    <w:p w14:paraId="60E9872C" w14:textId="77777777" w:rsidR="00883055" w:rsidRPr="00D712EB" w:rsidRDefault="00D6235A">
      <w:pPr>
        <w:spacing w:after="120"/>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79F38476" w14:textId="77777777" w:rsidR="00883055" w:rsidRPr="00D712EB" w:rsidRDefault="00D6235A">
      <w:pPr>
        <w:pStyle w:val="Heading4"/>
      </w:pPr>
      <w:r>
        <w:t>3.6.2.4 Wood Preservation</w:t>
      </w:r>
    </w:p>
    <w:p w14:paraId="0E2DAF23" w14:textId="77777777" w:rsidR="00883055" w:rsidRPr="00D712EB" w:rsidRDefault="00D6235A">
      <w:pPr>
        <w:spacing w:after="120"/>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14:paraId="09A48665" w14:textId="77777777" w:rsidR="00883055" w:rsidRPr="00D712EB" w:rsidRDefault="00D6235A">
      <w:pPr>
        <w:keepNext/>
        <w:spacing w:before="200" w:after="80" w:line="276" w:lineRule="auto"/>
      </w:pPr>
      <w:r>
        <w:rPr>
          <w:b/>
          <w:bCs/>
        </w:rPr>
        <w:t>Table 15: Classes of wood preservatives and how they are applied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B2D6DE0"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C47868"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74BEB9A"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69A20C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E9389A" w14:textId="77777777" w:rsidR="00883055" w:rsidRPr="00D712EB" w:rsidRDefault="00D6235A">
            <w:pPr>
              <w:spacing w:line="252" w:lineRule="auto"/>
            </w:pPr>
            <w:r>
              <w:rPr>
                <w:b/>
                <w:bCs/>
              </w:rPr>
              <w:t>Notes on use</w:t>
            </w:r>
          </w:p>
        </w:tc>
      </w:tr>
      <w:tr w:rsidR="00883055" w:rsidRPr="00D712EB" w14:paraId="181AADC6"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DCDCA7"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09C7F1"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810C9"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8DD9D" w14:textId="77777777" w:rsidR="00883055" w:rsidRPr="00D712EB" w:rsidRDefault="00D6235A">
            <w:pPr>
              <w:spacing w:line="252" w:lineRule="auto"/>
            </w:pPr>
            <w:r>
              <w:t>Used mainly for heavy outdoor or structural purposes; creosote has a strong smell and dark colour.</w:t>
            </w:r>
          </w:p>
        </w:tc>
      </w:tr>
      <w:tr w:rsidR="00883055" w:rsidRPr="00D712EB" w14:paraId="4DD15084"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4152"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9BD00F"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D785"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1DDDC4" w14:textId="77777777" w:rsidR="00883055" w:rsidRPr="00D712EB" w:rsidRDefault="00D6235A">
            <w:pPr>
              <w:spacing w:line="252" w:lineRule="auto"/>
            </w:pPr>
            <w:r>
              <w:t>Can leave timber comparatively clean and suitable for painting, depending on the product and service condition.</w:t>
            </w:r>
          </w:p>
        </w:tc>
      </w:tr>
    </w:tbl>
    <w:p w14:paraId="720AA726" w14:textId="77777777" w:rsidR="00883055" w:rsidRPr="00D712EB" w:rsidRDefault="00D6235A">
      <w:pPr>
        <w:spacing w:before="60" w:after="240" w:line="276" w:lineRule="auto"/>
      </w:pPr>
      <w:r>
        <w:rPr>
          <w:i/>
          <w:iCs/>
        </w:rPr>
        <w:t>Source: Course material, FPP 414, 2026; field observation, Ultra Modern Timber Market.</w:t>
      </w:r>
    </w:p>
    <w:p w14:paraId="1DBB5CC9" w14:textId="77777777" w:rsidR="00883055" w:rsidRPr="00D712EB" w:rsidRDefault="00D6235A">
      <w:pPr>
        <w:spacing w:after="120"/>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37E347CA" w14:textId="77777777" w:rsidR="00883055" w:rsidRPr="00D712EB" w:rsidRDefault="00D6235A">
      <w:pPr>
        <w:spacing w:after="120"/>
        <w:jc w:val="both"/>
      </w:pPr>
      <w:r>
        <w:t>The work observed at the market was mainly non-pressure treatment by brushing and dipping. Particular attention was given to ends and edges because end grain absorbs and releases moisture rapidly. I also learnt that treatment should follow adequate drying; applying preservative to very wet timber limits penetration and does not provide a reliable result.</w:t>
      </w:r>
    </w:p>
    <w:p w14:paraId="2545CFC6" w14:textId="77777777" w:rsidR="00883055" w:rsidRPr="00D712EB" w:rsidRDefault="00D6235A">
      <w:pPr>
        <w:pStyle w:val="Heading3"/>
      </w:pPr>
      <w:bookmarkStart w:id="67" w:name="_Toc244108900"/>
      <w:r>
        <w:t>3.6.3 Conclusion</w:t>
      </w:r>
      <w:bookmarkEnd w:id="67"/>
    </w:p>
    <w:p w14:paraId="0240AC09" w14:textId="77777777" w:rsidR="00883055" w:rsidRPr="00D712EB" w:rsidRDefault="00D6235A">
      <w:pPr>
        <w:spacing w:after="120"/>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0614853A" w14:textId="77777777" w:rsidR="00883055" w:rsidRPr="00D712EB" w:rsidRDefault="00D6235A">
      <w:pPr>
        <w:pStyle w:val="Heading2"/>
      </w:pPr>
      <w:bookmarkStart w:id="68" w:name="_Toc244108901"/>
      <w:r>
        <w:t>3.7 Other Experience Gained</w:t>
      </w:r>
      <w:bookmarkEnd w:id="68"/>
    </w:p>
    <w:p w14:paraId="5C47BF23" w14:textId="77777777" w:rsidR="00883055" w:rsidRPr="00D712EB" w:rsidRDefault="00D6235A">
      <w:pPr>
        <w:pStyle w:val="Heading3"/>
      </w:pPr>
      <w:bookmarkStart w:id="69" w:name="_Toc244108902"/>
      <w:r>
        <w:t>3.7.1 Cross River National Park, Akamkpa, Cross River State</w:t>
      </w:r>
      <w:bookmarkEnd w:id="69"/>
    </w:p>
    <w:p w14:paraId="477C93F9" w14:textId="77777777" w:rsidR="00883055" w:rsidRPr="00D712EB" w:rsidRDefault="00D6235A">
      <w:pPr>
        <w:pStyle w:val="Heading4"/>
      </w:pPr>
      <w:r>
        <w:t>3.7.1.1 Introduction</w:t>
      </w:r>
    </w:p>
    <w:p w14:paraId="11458217" w14:textId="77777777" w:rsidR="00883055" w:rsidRPr="00D712EB" w:rsidRDefault="00D6235A">
      <w:pPr>
        <w:spacing w:after="120"/>
        <w:jc w:val="both"/>
      </w:pPr>
      <w:r>
        <w:t>Cross River National Park was established in 1991 and protects an extensive area of moist tropical lowland rainforest. The visit began on 31 August 2026, and the group returned about two weeks later on a Saturday. Activities at the park added protected-area management, field discipline and interpretation to the course-based training.</w:t>
      </w:r>
    </w:p>
    <w:p w14:paraId="329C5C89" w14:textId="77777777" w:rsidR="00883055" w:rsidRPr="00D712EB" w:rsidRDefault="00D6235A">
      <w:pPr>
        <w:spacing w:after="120"/>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3396C5BE" w14:textId="77777777" w:rsidR="00883055" w:rsidRPr="00D712EB" w:rsidRDefault="00D6235A">
      <w:pPr>
        <w:spacing w:after="120"/>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14:paraId="71B26C4D" w14:textId="77777777" w:rsidR="00E04178" w:rsidRDefault="00000000">
      <w:pPr>
        <w:keepNext/>
        <w:spacing w:before="200" w:after="80" w:line="240" w:lineRule="auto"/>
        <w:jc w:val="center"/>
      </w:pPr>
      <w:r>
        <w:rPr>
          <w:noProof/>
        </w:rPr>
        <w:drawing>
          <wp:inline distT="0" distB="0" distL="0" distR="0" wp14:anchorId="488ACBD4" wp14:editId="79F29203">
            <wp:extent cx="3143250" cy="4191000"/>
            <wp:effectExtent l="0" t="0" r="0" b="0"/>
            <wp:docPr id="9004" name="Plate 4" descr="Plate 4: Trainees standing beside a rock overhang on the forest trail at Cross River National Park"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4191000"/>
                    </a:xfrm>
                    <a:prstGeom prst="rect">
                      <a:avLst/>
                    </a:prstGeom>
                  </pic:spPr>
                </pic:pic>
              </a:graphicData>
            </a:graphic>
          </wp:inline>
        </w:drawing>
      </w:r>
    </w:p>
    <w:p w14:paraId="18D6E916" w14:textId="77777777" w:rsidR="00E04178" w:rsidRDefault="00000000">
      <w:pPr>
        <w:spacing w:after="240" w:line="276" w:lineRule="auto"/>
        <w:jc w:val="center"/>
      </w:pPr>
      <w:r>
        <w:rPr>
          <w:b/>
          <w:bCs/>
        </w:rPr>
        <w:t>Plate 4: Trainees standing beside a rock overhang on the forest trail at Cross River National Park</w:t>
      </w:r>
    </w:p>
    <w:p w14:paraId="3A2CD8EC" w14:textId="77777777" w:rsidR="00883055" w:rsidRPr="00D712EB" w:rsidRDefault="00D6235A">
      <w:pPr>
        <w:pStyle w:val="Heading4"/>
      </w:pPr>
      <w:r>
        <w:t>3.7.1.2 Activities Carried Out</w:t>
      </w:r>
    </w:p>
    <w:p w14:paraId="658AB9D6" w14:textId="77777777" w:rsidR="00883055" w:rsidRPr="00D712EB" w:rsidRDefault="00D6235A">
      <w:pPr>
        <w:spacing w:after="120"/>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16083A5C" w14:textId="77777777" w:rsidR="00883055" w:rsidRPr="00D712EB" w:rsidRDefault="00D6235A">
      <w:pPr>
        <w:spacing w:after="120"/>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4B39950" w14:textId="77777777" w:rsidR="00883055" w:rsidRPr="00D712EB" w:rsidRDefault="00D6235A">
      <w:pPr>
        <w:spacing w:after="120"/>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us with the parts and their correct order. Marksmanship instruction covered sighting, breathing, trigger control and follow-through, with safety and responsible judgement emphasised throughout.</w:t>
      </w:r>
    </w:p>
    <w:p w14:paraId="090D6D41" w14:textId="77777777" w:rsidR="00883055" w:rsidRPr="00D712EB" w:rsidRDefault="00D6235A">
      <w:pPr>
        <w:spacing w:after="120"/>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63250C43" w14:textId="77777777" w:rsidR="00883055" w:rsidRPr="00D712EB" w:rsidRDefault="00D6235A">
      <w:pPr>
        <w:spacing w:after="120"/>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1F544247" w14:textId="77777777" w:rsidR="00883055" w:rsidRPr="00D712EB" w:rsidRDefault="00D6235A">
      <w:pPr>
        <w:keepNext/>
        <w:spacing w:before="200" w:after="80" w:line="276" w:lineRule="auto"/>
      </w:pPr>
      <w:r>
        <w:rPr>
          <w:b/>
          <w:bCs/>
        </w:rPr>
        <w:t>Table 16: Plant species identified during the botanical rambling at Cross River National Park</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6F06B29"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E7F72C2"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627BED"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93241"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49A488"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39C2BB" w14:textId="77777777" w:rsidR="00883055" w:rsidRPr="00D712EB" w:rsidRDefault="00D6235A">
            <w:pPr>
              <w:spacing w:line="252" w:lineRule="auto"/>
            </w:pPr>
            <w:r>
              <w:rPr>
                <w:b/>
                <w:bCs/>
              </w:rPr>
              <w:t>Main uses recorded</w:t>
            </w:r>
          </w:p>
        </w:tc>
      </w:tr>
      <w:tr w:rsidR="00883055" w:rsidRPr="00D712EB" w14:paraId="28E8D06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BB49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5C2DF9"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C5B8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F70F4"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D1B9C" w14:textId="77777777" w:rsidR="00883055" w:rsidRPr="00D712EB" w:rsidRDefault="00D6235A">
            <w:pPr>
              <w:spacing w:line="252" w:lineRule="auto"/>
            </w:pPr>
            <w:r>
              <w:t>Furniture and carving timber; bark used for fever and malaria.</w:t>
            </w:r>
          </w:p>
        </w:tc>
      </w:tr>
      <w:tr w:rsidR="00883055" w:rsidRPr="00D712EB" w14:paraId="5CC3208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905AD0"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F8A20B"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6D80F2"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F8B4FC"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3DEB3" w14:textId="77777777" w:rsidR="00883055" w:rsidRPr="00D712EB" w:rsidRDefault="00D6235A">
            <w:pPr>
              <w:spacing w:line="252" w:lineRule="auto"/>
            </w:pPr>
            <w:r>
              <w:t>Dye, tool handles and ornamental planting.</w:t>
            </w:r>
          </w:p>
        </w:tc>
      </w:tr>
      <w:tr w:rsidR="00883055" w:rsidRPr="00D712EB" w14:paraId="4D18182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C3373A"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A8CA8"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62C1AD"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ACEFFA"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7F1366" w14:textId="77777777" w:rsidR="00883055" w:rsidRPr="00D712EB" w:rsidRDefault="00D6235A">
            <w:pPr>
              <w:spacing w:line="252" w:lineRule="auto"/>
            </w:pPr>
            <w:r>
              <w:t>Baskets, mats, furniture and tying material.</w:t>
            </w:r>
          </w:p>
        </w:tc>
      </w:tr>
      <w:tr w:rsidR="00883055" w:rsidRPr="00D712EB" w14:paraId="34988CD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28F4B"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1FF9E6"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C2DB98"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6F5DC3"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CF24E" w14:textId="77777777" w:rsidR="00883055" w:rsidRPr="00D712EB" w:rsidRDefault="00D6235A">
            <w:pPr>
              <w:spacing w:line="252" w:lineRule="auto"/>
            </w:pPr>
            <w:r>
              <w:t>Traditional medicine and chewing sticks.</w:t>
            </w:r>
          </w:p>
        </w:tc>
      </w:tr>
      <w:tr w:rsidR="00883055" w:rsidRPr="00D712EB" w14:paraId="006D4D5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5F697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5E133B"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14BB31"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5E0AE9"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56AC0" w14:textId="77777777" w:rsidR="00883055" w:rsidRPr="00D712EB" w:rsidRDefault="00D6235A">
            <w:pPr>
              <w:spacing w:line="252" w:lineRule="auto"/>
            </w:pPr>
            <w:r>
              <w:t>Kapok fibre and light timber for canoes and boxes.</w:t>
            </w:r>
          </w:p>
        </w:tc>
      </w:tr>
      <w:tr w:rsidR="00883055" w:rsidRPr="00D712EB" w14:paraId="34DDDC5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3D2413"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9DD773"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F4765"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42C7C2"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61DB1" w14:textId="77777777" w:rsidR="00883055" w:rsidRPr="00D712EB" w:rsidRDefault="00D6235A">
            <w:pPr>
              <w:spacing w:line="252" w:lineRule="auto"/>
            </w:pPr>
            <w:r>
              <w:t>Green manure and traditional uses; also invasive on farmland.</w:t>
            </w:r>
          </w:p>
        </w:tc>
      </w:tr>
      <w:tr w:rsidR="00883055" w:rsidRPr="00D712EB" w14:paraId="3BC3B25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5A51DD"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372D6"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5956A1"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D44FE"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C8A56" w14:textId="77777777" w:rsidR="00883055" w:rsidRPr="00D712EB" w:rsidRDefault="00D6235A">
            <w:pPr>
              <w:spacing w:line="252" w:lineRule="auto"/>
            </w:pPr>
            <w:r>
              <w:t>Young leaves used as a vegetable; medicine and shade.</w:t>
            </w:r>
          </w:p>
        </w:tc>
      </w:tr>
      <w:tr w:rsidR="00883055" w:rsidRPr="00D712EB" w14:paraId="41B9C51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9DE782"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C744A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A0F5F6"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8A28E"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0E04D" w14:textId="77777777" w:rsidR="00883055" w:rsidRPr="00D712EB" w:rsidRDefault="00D6235A">
            <w:pPr>
              <w:spacing w:line="252" w:lineRule="auto"/>
            </w:pPr>
            <w:r>
              <w:t>Latex and light construction timber.</w:t>
            </w:r>
          </w:p>
        </w:tc>
      </w:tr>
      <w:tr w:rsidR="00883055" w:rsidRPr="00D712EB" w14:paraId="2D80EA2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CAB20A"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1CE355"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49E2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7428C8"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D6DFA" w14:textId="77777777" w:rsidR="00883055" w:rsidRPr="00D712EB" w:rsidRDefault="00D6235A">
            <w:pPr>
              <w:spacing w:line="252" w:lineRule="auto"/>
            </w:pPr>
            <w:r>
              <w:t>Leafy vegetable and traditional medicine.</w:t>
            </w:r>
          </w:p>
        </w:tc>
      </w:tr>
      <w:tr w:rsidR="00883055" w:rsidRPr="00D712EB" w14:paraId="49A16AD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A4E929"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91ACCC"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9F055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BF441"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F636CE" w14:textId="77777777" w:rsidR="00883055" w:rsidRPr="00D712EB" w:rsidRDefault="00D6235A">
            <w:pPr>
              <w:spacing w:line="252" w:lineRule="auto"/>
            </w:pPr>
            <w:r>
              <w:t>Dye, timber and traditional medicine.</w:t>
            </w:r>
          </w:p>
        </w:tc>
      </w:tr>
      <w:tr w:rsidR="00883055" w:rsidRPr="00D712EB" w14:paraId="2BAFF8B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8C39BB"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8F984C"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25B86"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0DFB33"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A8CFF" w14:textId="77777777" w:rsidR="00883055" w:rsidRPr="00D712EB" w:rsidRDefault="00D6235A">
            <w:pPr>
              <w:spacing w:line="252" w:lineRule="auto"/>
            </w:pPr>
            <w:r>
              <w:t>Edible fruit and seed; construction timber.</w:t>
            </w:r>
          </w:p>
        </w:tc>
      </w:tr>
      <w:tr w:rsidR="00883055" w:rsidRPr="00D712EB" w14:paraId="6CC518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E477FE"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C0F03"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8A15D"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9313E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6F315A" w14:textId="77777777" w:rsidR="00883055" w:rsidRPr="00D712EB" w:rsidRDefault="00D6235A">
            <w:pPr>
              <w:spacing w:line="252" w:lineRule="auto"/>
            </w:pPr>
            <w:r>
              <w:t>Heavy construction, bridges, sleepers and shipbuilding.</w:t>
            </w:r>
          </w:p>
        </w:tc>
      </w:tr>
      <w:tr w:rsidR="00883055" w:rsidRPr="00D712EB" w14:paraId="684A3A1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D6352"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E83468"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F37AC"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779CAD"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C24E7E" w14:textId="77777777" w:rsidR="00883055" w:rsidRPr="00D712EB" w:rsidRDefault="00D6235A">
            <w:pPr>
              <w:spacing w:line="252" w:lineRule="auto"/>
            </w:pPr>
            <w:r>
              <w:t>Construction, furniture and boat building.</w:t>
            </w:r>
          </w:p>
        </w:tc>
      </w:tr>
      <w:tr w:rsidR="00883055" w:rsidRPr="00D712EB" w14:paraId="728BEEC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A2BFF3"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AA86F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08D30F"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958D56"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C007F" w14:textId="77777777" w:rsidR="00883055" w:rsidRPr="00D712EB" w:rsidRDefault="00D6235A">
            <w:pPr>
              <w:spacing w:line="252" w:lineRule="auto"/>
            </w:pPr>
            <w:r>
              <w:t>Very light wood for rafts and floats; pioneer of cleared forest.</w:t>
            </w:r>
          </w:p>
        </w:tc>
      </w:tr>
      <w:tr w:rsidR="00883055" w:rsidRPr="00D712EB" w14:paraId="62C2BB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548F60"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0D478B"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681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6C87A8"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9D2C8C" w14:textId="77777777" w:rsidR="00883055" w:rsidRPr="00D712EB" w:rsidRDefault="00D6235A">
            <w:pPr>
              <w:spacing w:line="252" w:lineRule="auto"/>
            </w:pPr>
            <w:r>
              <w:t>Seed condiment and timber for planks and canoes.</w:t>
            </w:r>
          </w:p>
        </w:tc>
      </w:tr>
      <w:tr w:rsidR="00883055" w:rsidRPr="00D712EB" w14:paraId="7F99F4C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858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67D609"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8AE69E"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E22F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F9F2A" w14:textId="77777777" w:rsidR="00883055" w:rsidRPr="00D712EB" w:rsidRDefault="00D6235A">
            <w:pPr>
              <w:spacing w:line="252" w:lineRule="auto"/>
            </w:pPr>
            <w:r>
              <w:t>Fermented food seed, timber and medicine.</w:t>
            </w:r>
          </w:p>
        </w:tc>
      </w:tr>
      <w:tr w:rsidR="00883055" w:rsidRPr="00D712EB" w14:paraId="76BFB42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4FA2E6"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29251A"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811E3A"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1715B"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16AB8A" w14:textId="77777777" w:rsidR="00883055" w:rsidRPr="00D712EB" w:rsidRDefault="00D6235A">
            <w:pPr>
              <w:spacing w:line="252" w:lineRule="auto"/>
            </w:pPr>
            <w:r>
              <w:t>Spice and traditional medicine.</w:t>
            </w:r>
          </w:p>
        </w:tc>
      </w:tr>
      <w:tr w:rsidR="00883055" w:rsidRPr="00D712EB" w14:paraId="14DCDC0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6F5972"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C72814"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973E9"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C09A05"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18CA2" w14:textId="77777777" w:rsidR="00883055" w:rsidRPr="00D712EB" w:rsidRDefault="00D6235A">
            <w:pPr>
              <w:spacing w:line="252" w:lineRule="auto"/>
            </w:pPr>
            <w:r>
              <w:t>Construction, flooring, furniture and canoes.</w:t>
            </w:r>
          </w:p>
        </w:tc>
      </w:tr>
      <w:tr w:rsidR="00883055" w:rsidRPr="00D712EB" w14:paraId="7AA1926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F19C5B"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84885"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D2DABA"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1DE531"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EE578D" w14:textId="77777777" w:rsidR="00883055" w:rsidRPr="00D712EB" w:rsidRDefault="00D6235A">
            <w:pPr>
              <w:spacing w:line="252" w:lineRule="auto"/>
            </w:pPr>
            <w:r>
              <w:t>Large leaves used for wrapping food, including moi moi.</w:t>
            </w:r>
          </w:p>
        </w:tc>
      </w:tr>
      <w:tr w:rsidR="00883055" w:rsidRPr="00D712EB" w14:paraId="1D7FBF9C"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79DBD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F2EADF"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292FD9"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1D7292"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C1239B" w14:textId="77777777" w:rsidR="00883055" w:rsidRPr="00D712EB" w:rsidRDefault="00D6235A">
            <w:pPr>
              <w:spacing w:line="252" w:lineRule="auto"/>
            </w:pPr>
            <w:r>
              <w:t>Spice, traditional medicine and light timber.</w:t>
            </w:r>
          </w:p>
        </w:tc>
      </w:tr>
    </w:tbl>
    <w:p w14:paraId="48E69664" w14:textId="77777777" w:rsidR="00883055" w:rsidRPr="00D712EB" w:rsidRDefault="00D6235A">
      <w:pPr>
        <w:spacing w:before="60" w:after="240" w:line="276" w:lineRule="auto"/>
      </w:pPr>
      <w:r>
        <w:rPr>
          <w:i/>
          <w:iCs/>
        </w:rPr>
        <w:t>Source: Field identification, Cross River National Park, 2026; nomenclature per Keay (1989).</w:t>
      </w:r>
    </w:p>
    <w:p w14:paraId="5124688C" w14:textId="77777777" w:rsidR="00883055" w:rsidRPr="00D712EB" w:rsidRDefault="00D6235A">
      <w:pPr>
        <w:spacing w:after="120"/>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14:paraId="322AAFAB" w14:textId="77777777" w:rsidR="00883055" w:rsidRPr="00D712EB" w:rsidRDefault="00D6235A">
      <w:pPr>
        <w:pStyle w:val="Heading4"/>
      </w:pPr>
      <w:r>
        <w:t>3.7.1.3 Conclusion</w:t>
      </w:r>
    </w:p>
    <w:p w14:paraId="2AA2070B" w14:textId="77777777" w:rsidR="00883055" w:rsidRPr="00D712EB" w:rsidRDefault="00D6235A">
      <w:pPr>
        <w:spacing w:after="120"/>
        <w:jc w:val="both"/>
      </w:pPr>
      <w:r>
        <w:t>The park visit showed that protected-area management combines patrol and safety skills with research, interpretation, sanitation and visitor management. No single activity was sufficient on its own. I also saw that long-term conservation depends on relationships with neighbouring communities as well as on enforcement within the park.</w:t>
      </w:r>
    </w:p>
    <w:p w14:paraId="24F4F542"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6471AAA8" w14:textId="77777777" w:rsidR="00883055" w:rsidRPr="00D712EB" w:rsidRDefault="00D6235A">
      <w:pPr>
        <w:pStyle w:val="Heading2"/>
      </w:pPr>
      <w:bookmarkStart w:id="71" w:name="_Toc244108904"/>
      <w:r>
        <w:t>4.1 Summary</w:t>
      </w:r>
      <w:bookmarkEnd w:id="71"/>
    </w:p>
    <w:p w14:paraId="77ACEC62" w14:textId="77777777" w:rsidR="00883055" w:rsidRPr="00D712EB" w:rsidRDefault="00D6235A">
      <w:pPr>
        <w:spacing w:after="120"/>
        <w:jc w:val="both"/>
      </w:pPr>
      <w:r>
        <w:t>The SIWES attachment ran from 15 June to 23 November 2026, a period of five months and eight days. Training covered six course areas and additional activities at Cross River National Park. The park programme began on 31 August, Ultra Modern Timber Market was visited on 21 September, and EL Moringa Investment Resources at Igbor was visited on 21 November 2026.</w:t>
      </w:r>
    </w:p>
    <w:p w14:paraId="3FF56762" w14:textId="77777777" w:rsidR="00883055" w:rsidRPr="00D712EB" w:rsidRDefault="00D6235A">
      <w:pPr>
        <w:spacing w:after="120"/>
        <w:jc w:val="both"/>
      </w:pPr>
      <w:r>
        <w:t>Under FPP 402, I participated in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448BF723" w14:textId="77777777" w:rsidR="00883055" w:rsidRPr="00D712EB" w:rsidRDefault="00D6235A">
      <w:pPr>
        <w:spacing w:after="120"/>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4894E011" w14:textId="77777777" w:rsidR="00883055" w:rsidRPr="00D712EB" w:rsidRDefault="00D6235A">
      <w:pPr>
        <w:spacing w:after="120"/>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14:paraId="1264CAAA" w14:textId="77777777" w:rsidR="00883055" w:rsidRPr="00D712EB" w:rsidRDefault="00D6235A">
      <w:pPr>
        <w:spacing w:after="120"/>
        <w:jc w:val="both"/>
      </w:pPr>
      <w:r>
        <w:t>The main difficulties were inconsistent oral instruction,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14:paraId="3FBF911B" w14:textId="77777777" w:rsidR="00A01ED3" w:rsidRPr="00A01ED3" w:rsidRDefault="00D6235A" w:rsidP="00A01ED3">
      <w:pPr>
        <w:spacing w:after="120"/>
        <w:jc w:val="both"/>
      </w:pPr>
      <w:r>
        <w:t>The principal skills acquired were nursery practice, specimen preparation, plant identification, ecological sampling, basic spatial-data interpretation, timber conversion, wood seasoning and preservative selection. I also improved my field note-taking, teamwork, safety awareness and ability to ask relevant questions during practical work.</w:t>
      </w:r>
    </w:p>
    <w:p w14:paraId="332E9F3D"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2" w:name="_Toc244104068"/>
      <w:bookmarkStart w:id="73" w:name="_Toc244108905"/>
      <w:r>
        <w:rPr>
          <w:rFonts w:eastAsia="MS Gothic"/>
          <w:b/>
          <w:bCs/>
          <w:color w:val="000000"/>
          <w:szCs w:val="22"/>
          <w:lang w:val="en-US" w:eastAsia="en-US"/>
        </w:rPr>
        <w:t>4.1.1 Summary of Skills Acquired</w:t>
      </w:r>
      <w:bookmarkEnd w:id="72"/>
      <w:bookmarkEnd w:id="73"/>
    </w:p>
    <w:p w14:paraId="1E9FA641" w14:textId="77777777" w:rsidR="00A01ED3" w:rsidRPr="00A01ED3" w:rsidRDefault="00A01ED3" w:rsidP="00A01ED3">
      <w:pPr>
        <w:spacing w:after="80"/>
        <w:jc w:val="both"/>
        <w:rPr>
          <w:szCs w:val="22"/>
          <w:lang w:val="en-US" w:eastAsia="en-US"/>
        </w:rPr>
      </w:pPr>
      <w:r>
        <w:rPr>
          <w:szCs w:val="22"/>
          <w:lang w:val="en-US" w:eastAsia="en-US"/>
        </w:rPr>
        <w:t>The skills gained are practical, and they are stated as what can now be done.</w:t>
      </w:r>
    </w:p>
    <w:p w14:paraId="6DB9BCD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98E6AE9"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37A8283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491B88F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40625468"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174CEA1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7CBDDCD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1ACEAF9A"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Reading forestry papers: reading a Certificate of Hammering and matching it to the timber it travels with.</w:t>
      </w:r>
    </w:p>
    <w:p w14:paraId="06336C1C"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Field discipline: parade drill, handling firearms under supervision, and the safety rules for fire and machines.</w:t>
      </w:r>
    </w:p>
    <w:p w14:paraId="7DC71462"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4.1.2 Essence of the Training</w:t>
      </w:r>
      <w:bookmarkEnd w:id="74"/>
      <w:bookmarkEnd w:id="75"/>
    </w:p>
    <w:p w14:paraId="5965E5DE" w14:textId="77777777" w:rsidR="00A01ED3" w:rsidRPr="00A01ED3" w:rsidRDefault="00A01ED3" w:rsidP="00A01ED3">
      <w:pPr>
        <w:spacing w:after="80"/>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35304FA3" w14:textId="77777777" w:rsidR="00A01ED3" w:rsidRPr="00A01ED3" w:rsidRDefault="00A01ED3" w:rsidP="00A01ED3">
      <w:pPr>
        <w:spacing w:after="80"/>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96BFFD3" w14:textId="77777777" w:rsidR="00883055" w:rsidRPr="00D712EB" w:rsidRDefault="00D6235A">
      <w:pPr>
        <w:pStyle w:val="Heading2"/>
      </w:pPr>
      <w:bookmarkStart w:id="76" w:name="_Toc244108907"/>
      <w:r>
        <w:t>4.2 Conclusion</w:t>
      </w:r>
      <w:bookmarkEnd w:id="76"/>
    </w:p>
    <w:p w14:paraId="5F4212CC" w14:textId="77777777" w:rsidR="00883055" w:rsidRPr="00D712EB" w:rsidRDefault="00D6235A">
      <w:pPr>
        <w:spacing w:after="120"/>
        <w:jc w:val="both"/>
      </w:pPr>
      <w:r>
        <w:t>The attachment gave me a more practical understanding of forestry than I could have obtained from lectures alone. At first, I spent much of my time observing how experienced workers organised their tasks. As the training continued, I became more confident in participating, recording details and relating one operation to the next. The nursery, laboratory, market, sawmill and national park each presented different working conditions, but all required careful observation and discipline.</w:t>
      </w:r>
    </w:p>
    <w:p w14:paraId="04D81173" w14:textId="77777777" w:rsidR="00883055" w:rsidRPr="00D712EB" w:rsidRDefault="00D6235A">
      <w:pPr>
        <w:spacing w:after="120"/>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14:paraId="70222D7C" w14:textId="77777777" w:rsidR="00883055" w:rsidRPr="00D712EB" w:rsidRDefault="00D6235A">
      <w:pPr>
        <w:spacing w:after="120"/>
        <w:jc w:val="both"/>
      </w:pPr>
      <w:r>
        <w:t>I also learnt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14:paraId="6A37DD8A" w14:textId="77777777" w:rsidR="00883055" w:rsidRPr="00D712EB" w:rsidRDefault="00D6235A">
      <w:pPr>
        <w:spacing w:after="120"/>
        <w:jc w:val="both"/>
      </w:pPr>
      <w:r>
        <w:t>My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improved my confidence and helped me understand how technical forestry, regulation and community interests meet in the field.</w:t>
      </w:r>
    </w:p>
    <w:p w14:paraId="7C3ADBC2" w14:textId="77777777" w:rsidR="00883055" w:rsidRPr="00D712EB" w:rsidRDefault="00D6235A">
      <w:pPr>
        <w:spacing w:after="120"/>
        <w:jc w:val="both"/>
      </w:pPr>
      <w:r>
        <w:t>The training did not make me an expert in every activity observed. Instead, it provided a foundation on which further supervised practice can build. It also made me more aware of the limits of a single demonstration and the need to keep learning from experienced forestry workers.</w:t>
      </w:r>
    </w:p>
    <w:p w14:paraId="790D9F81" w14:textId="77777777" w:rsidR="00883055" w:rsidRPr="00D712EB" w:rsidRDefault="00D6235A">
      <w:pPr>
        <w:pStyle w:val="Heading2"/>
      </w:pPr>
      <w:bookmarkStart w:id="77" w:name="_Toc244108908"/>
      <w:r>
        <w:t>4.3 Recommendations</w:t>
      </w:r>
      <w:bookmarkEnd w:id="77"/>
    </w:p>
    <w:p w14:paraId="1AAD05C9" w14:textId="77777777" w:rsidR="00883055" w:rsidRPr="00D712EB" w:rsidRDefault="00D6235A">
      <w:pPr>
        <w:keepNext/>
        <w:spacing w:after="120"/>
        <w:jc w:val="both"/>
      </w:pPr>
      <w:r>
        <w:t>Based on the challenges observed, the following measures are recommended:</w:t>
      </w:r>
    </w:p>
    <w:p w14:paraId="7AC3B57A" w14:textId="77777777" w:rsidR="00883055" w:rsidRPr="00D712EB" w:rsidRDefault="00D6235A">
      <w:pPr>
        <w:pStyle w:val="ListParagraph"/>
        <w:numPr>
          <w:ilvl w:val="0"/>
          <w:numId w:val="2"/>
        </w:numPr>
        <w:spacing w:after="120"/>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115F1C5" w14:textId="77777777" w:rsidR="00883055" w:rsidRPr="00D712EB" w:rsidRDefault="00D6235A">
      <w:pPr>
        <w:pStyle w:val="ListParagraph"/>
        <w:numPr>
          <w:ilvl w:val="0"/>
          <w:numId w:val="2"/>
        </w:numPr>
        <w:spacing w:after="120"/>
        <w:jc w:val="both"/>
      </w:pPr>
      <w:r>
        <w:t>Machine operators should complete pre-use inspections and follow a schedule for blade sharpening and setting. Defective machines should not remain in production until faults become more dangerous or costly.</w:t>
      </w:r>
    </w:p>
    <w:p w14:paraId="01E8F480" w14:textId="77777777" w:rsidR="00883055" w:rsidRPr="00D712EB" w:rsidRDefault="00D6235A">
      <w:pPr>
        <w:pStyle w:val="ListParagraph"/>
        <w:numPr>
          <w:ilvl w:val="0"/>
          <w:numId w:val="2"/>
        </w:numPr>
        <w:spacing w:after="120"/>
        <w:jc w:val="both"/>
      </w:pPr>
      <w:r>
        <w:t>Market management should improve stock security and provide suitable log-handling equipment. Workers should be trained to use winches, hooks and rollers safely and to keep clear of possible log movement.</w:t>
      </w:r>
    </w:p>
    <w:p w14:paraId="60F8957C" w14:textId="77777777" w:rsidR="00883055" w:rsidRPr="00D712EB" w:rsidRDefault="00D6235A">
      <w:pPr>
        <w:pStyle w:val="ListParagraph"/>
        <w:numPr>
          <w:ilvl w:val="0"/>
          <w:numId w:val="2"/>
        </w:numPr>
        <w:spacing w:after="120"/>
        <w:jc w:val="both"/>
      </w:pPr>
      <w:r>
        <w:t>Timber handlers should treat correct stacking as part of production. Stickers should be sound, evenly spaced and vertically aligned, while stacks should be protected from unnecessary exposure to rain and direct sunlight.</w:t>
      </w:r>
    </w:p>
    <w:p w14:paraId="3B8B9EBA" w14:textId="77777777" w:rsidR="00883055" w:rsidRPr="00D712EB" w:rsidRDefault="00D6235A">
      <w:pPr>
        <w:pStyle w:val="ListParagraph"/>
        <w:numPr>
          <w:ilvl w:val="0"/>
          <w:numId w:val="2"/>
        </w:numPr>
        <w:spacing w:after="120"/>
        <w:jc w:val="both"/>
      </w:pPr>
      <w:r>
        <w:t>The Department of Wildlife and Range Management should schedule field visits early and relate them to the relevant lectures. Students should receive the report guidelines at the beginning of the attachment rather than near its completion.</w:t>
      </w:r>
    </w:p>
    <w:p w14:paraId="76550688" w14:textId="77777777" w:rsidR="00883055" w:rsidRPr="00D712EB" w:rsidRDefault="00D6235A">
      <w:pPr>
        <w:pStyle w:val="ListParagraph"/>
        <w:numPr>
          <w:ilvl w:val="0"/>
          <w:numId w:val="2"/>
        </w:numPr>
        <w:spacing w:after="120"/>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14:paraId="36E87BC1" w14:textId="77777777" w:rsidR="00883055" w:rsidRPr="00D712EB" w:rsidRDefault="00D6235A">
      <w:pPr>
        <w:pStyle w:val="ListParagraph"/>
        <w:numPr>
          <w:ilvl w:val="0"/>
          <w:numId w:val="2"/>
        </w:numPr>
        <w:spacing w:after="120"/>
        <w:jc w:val="both"/>
      </w:pPr>
      <w:r>
        <w:t>Regulatory documents should be included deliberately in relevant field training. Students should be shown how permits, hammer marks, waybills and certificates relate to the timber being handled.</w:t>
      </w:r>
    </w:p>
    <w:p w14:paraId="0FE067C5" w14:textId="77777777" w:rsidR="00883055" w:rsidRPr="00D712EB" w:rsidRDefault="00D6235A">
      <w:pPr>
        <w:pStyle w:val="ListParagraph"/>
        <w:numPr>
          <w:ilvl w:val="0"/>
          <w:numId w:val="2"/>
        </w:numPr>
        <w:spacing w:after="120"/>
        <w:jc w:val="both"/>
      </w:pPr>
      <w:r>
        <w:t>Future students should keep a field notebook and record dates, locations, species, measurements and the names of resource persons during each exercise. Questions and uncertain observations should be noted for later clarification.</w:t>
      </w:r>
    </w:p>
    <w:p w14:paraId="2EF99D1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390BB7B2"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Social and Environmental Forestry, Joseph Sarwuan Tarka University, Makurdi.</w:t>
      </w:r>
    </w:p>
    <w:p w14:paraId="119300AF"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4F8DE4F5" w14:textId="77777777" w:rsidR="00883055" w:rsidRPr="00D712EB" w:rsidRDefault="00D6235A">
      <w:pPr>
        <w:spacing w:after="120"/>
        <w:ind w:left="720" w:hanging="720"/>
        <w:jc w:val="both"/>
      </w:pPr>
      <w:r>
        <w:t xml:space="preserve">Benue State Government. (1953). </w:t>
      </w:r>
      <w:r>
        <w:rPr>
          <w:i/>
          <w:iCs/>
        </w:rPr>
        <w:t>Forestry Regulations, made under the Forestry Law, Chapter 44</w:t>
      </w:r>
      <w:r>
        <w:t>. Government Printer.</w:t>
      </w:r>
    </w:p>
    <w:p w14:paraId="11956B5D"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2C4498E4" w14:textId="77777777" w:rsidR="00883055" w:rsidRPr="00D712EB" w:rsidRDefault="00D6235A">
      <w:pPr>
        <w:spacing w:after="120"/>
        <w:ind w:left="720" w:hanging="720"/>
        <w:jc w:val="both"/>
      </w:pPr>
      <w:r>
        <w:t xml:space="preserve">Forest Products Laboratory. (2010). </w:t>
      </w:r>
      <w:r>
        <w:rPr>
          <w:i/>
          <w:iCs/>
        </w:rPr>
        <w:t>Wood handbook: Wood as an engineering material</w:t>
      </w:r>
      <w:r>
        <w:t xml:space="preserve"> (General Technical Report FPL-GTR-113). United States Department of Agriculture, Forest Service.</w:t>
      </w:r>
    </w:p>
    <w:p w14:paraId="5EAA2EF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41D83576"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1E87BC26"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49ADD5"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1D9EAEC8" w14:textId="77777777" w:rsidR="00883055" w:rsidRPr="00D712EB" w:rsidRDefault="00D6235A">
      <w:pPr>
        <w:spacing w:after="120"/>
        <w:ind w:left="720" w:hanging="720"/>
        <w:jc w:val="both"/>
      </w:pPr>
      <w:r>
        <w:t xml:space="preserve">Keay, R. W. J. (1989). </w:t>
      </w:r>
      <w:r>
        <w:rPr>
          <w:i/>
          <w:iCs/>
        </w:rPr>
        <w:t>Trees of Nigeria</w:t>
      </w:r>
      <w:r>
        <w:t>. Clarendon Press.</w:t>
      </w:r>
    </w:p>
    <w:p w14:paraId="6BA3DF6F"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14:paraId="08BF88AF"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36EB4FA8"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7C5BAEB4" w14:textId="77777777" w:rsidR="00883055" w:rsidRPr="00D712EB" w:rsidRDefault="00D6235A">
      <w:pPr>
        <w:pStyle w:val="Heading2"/>
      </w:pPr>
      <w:bookmarkStart w:id="80" w:name="_Toc244108911"/>
      <w:r>
        <w:t>Appendix I: Certificate of Hammering</w:t>
      </w:r>
      <w:bookmarkEnd w:id="80"/>
    </w:p>
    <w:p w14:paraId="644A24F4" w14:textId="77777777" w:rsidR="00883055" w:rsidRPr="00D712EB" w:rsidRDefault="00D6235A">
      <w:pPr>
        <w:spacing w:after="120"/>
        <w:jc w:val="both"/>
      </w:pPr>
      <w:r>
        <w:t>The Certificate of Hammering examined during the sawmill visit is summarised in Table 13, Section 3.5.2.8. The entries recorded were the legal reference, location, number of trees, number of planks, date hammered and hammered number.</w:t>
      </w:r>
    </w:p>
    <w:p w14:paraId="0B787E55" w14:textId="77777777" w:rsidR="00883055" w:rsidRPr="00D712EB" w:rsidRDefault="00D6235A">
      <w:pPr>
        <w:pStyle w:val="Heading2"/>
      </w:pPr>
      <w:bookmarkStart w:id="81" w:name="_Toc244108912"/>
      <w:r>
        <w:t>Appendix II: Summary of Plant Species Identified During the Attachment</w:t>
      </w:r>
      <w:bookmarkEnd w:id="81"/>
    </w:p>
    <w:p w14:paraId="2893469E" w14:textId="77777777" w:rsidR="00883055" w:rsidRPr="00D712EB" w:rsidRDefault="00D6235A">
      <w:pPr>
        <w:pStyle w:val="ListParagraph"/>
        <w:numPr>
          <w:ilvl w:val="0"/>
          <w:numId w:val="3"/>
        </w:numPr>
        <w:spacing w:after="120"/>
        <w:jc w:val="both"/>
      </w:pPr>
      <w:r>
        <w:t>Twenty species recorded during the botanical walk at Cross River National Park are listed in Table 16.</w:t>
      </w:r>
    </w:p>
    <w:p w14:paraId="3508D6AB" w14:textId="77777777" w:rsidR="00883055" w:rsidRPr="00D712EB" w:rsidRDefault="00D6235A">
      <w:pPr>
        <w:pStyle w:val="ListParagraph"/>
        <w:numPr>
          <w:ilvl w:val="0"/>
          <w:numId w:val="3"/>
        </w:numPr>
        <w:spacing w:after="120"/>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2F202B99" w14:textId="77777777" w:rsidR="00883055" w:rsidRPr="00D712EB" w:rsidRDefault="00D6235A">
      <w:pPr>
        <w:pStyle w:val="ListParagraph"/>
        <w:numPr>
          <w:ilvl w:val="0"/>
          <w:numId w:val="3"/>
        </w:numPr>
        <w:spacing w:after="120"/>
        <w:jc w:val="both"/>
      </w:pPr>
      <w:r>
        <w:t xml:space="preserve">Seeds broadcast on the germination beds were </w:t>
      </w:r>
      <w:r>
        <w:rPr>
          <w:i/>
          <w:iCs/>
        </w:rPr>
        <w:t>Gmelina arborea</w:t>
      </w:r>
      <w:r>
        <w:t xml:space="preserve"> and </w:t>
      </w:r>
      <w:r>
        <w:rPr>
          <w:i/>
          <w:iCs/>
        </w:rPr>
        <w:t>Tectona grandis</w:t>
      </w:r>
      <w:r>
        <w:t>.</w:t>
      </w:r>
    </w:p>
    <w:p w14:paraId="00355F62" w14:textId="77777777" w:rsidR="00883055" w:rsidRPr="00D712EB" w:rsidRDefault="00D6235A">
      <w:pPr>
        <w:pStyle w:val="ListParagraph"/>
        <w:numPr>
          <w:ilvl w:val="0"/>
          <w:numId w:val="3"/>
        </w:numPr>
        <w:spacing w:after="120"/>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w:t>
      </w:r>
      <w:r>
        <w:rPr>
          <w:i/>
          <w:iCs/>
        </w:rPr>
        <w:t>Jatropha curcas</w:t>
      </w:r>
      <w:r>
        <w:t xml:space="preserve">, </w:t>
      </w:r>
      <w:r>
        <w:rPr>
          <w:i/>
          <w:iCs/>
        </w:rPr>
        <w:t>Bougainvillea spectabilis</w:t>
      </w:r>
      <w:r>
        <w:t xml:space="preserve"> and </w:t>
      </w:r>
      <w:r>
        <w:rPr>
          <w:i/>
          <w:iCs/>
        </w:rPr>
        <w:t>Euphorbia milii</w:t>
      </w:r>
      <w:r>
        <w:t>.</w:t>
      </w:r>
    </w:p>
    <w:p w14:paraId="1A98DB11" w14:textId="77777777" w:rsidR="00883055" w:rsidRPr="00D712EB" w:rsidRDefault="00D6235A">
      <w:pPr>
        <w:pStyle w:val="ListParagraph"/>
        <w:numPr>
          <w:ilvl w:val="0"/>
          <w:numId w:val="3"/>
        </w:numPr>
        <w:spacing w:after="120"/>
        <w:jc w:val="both"/>
      </w:pPr>
      <w:r>
        <w:t>The eight species pressed for the herbarium exercise are listed in Table 6.</w:t>
      </w:r>
    </w:p>
    <w:p w14:paraId="7518D1F2" w14:textId="77777777" w:rsidR="00883055" w:rsidRPr="00D712EB" w:rsidRDefault="00D6235A">
      <w:pPr>
        <w:pStyle w:val="ListParagraph"/>
        <w:numPr>
          <w:ilvl w:val="0"/>
          <w:numId w:val="3"/>
        </w:numPr>
        <w:spacing w:after="120"/>
        <w:jc w:val="both"/>
      </w:pPr>
      <w:r>
        <w:t>The eight timber species or species groups identified at EL Moringa Investment Resources are listed in Table 12.</w:t>
      </w:r>
    </w:p>
    <w:p w14:paraId="543B3704" w14:textId="77777777" w:rsidR="00883055" w:rsidRPr="00D712EB" w:rsidRDefault="00D6235A">
      <w:pPr>
        <w:pStyle w:val="Heading2"/>
      </w:pPr>
      <w:bookmarkStart w:id="82" w:name="_Toc244108913"/>
      <w:r>
        <w:t>Appendix III: Index of Plates</w:t>
      </w:r>
      <w:bookmarkEnd w:id="82"/>
    </w:p>
    <w:p w14:paraId="7EBA7B7A" w14:textId="77777777" w:rsidR="00883055" w:rsidRPr="00D712EB" w:rsidRDefault="00D6235A">
      <w:pPr>
        <w:keepNext/>
        <w:spacing w:before="200" w:after="80" w:line="276" w:lineRule="auto"/>
      </w:pPr>
      <w:r>
        <w:rPr>
          <w:b/>
          <w:bCs/>
        </w:rPr>
        <w:t>Table A1: Index of plates reproduced in the report</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AE96BA6"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31FEE28"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0051AC"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49DE7F" w14:textId="77777777" w:rsidR="00883055" w:rsidRPr="00D712EB" w:rsidRDefault="00D6235A">
            <w:pPr>
              <w:spacing w:line="252" w:lineRule="auto"/>
            </w:pPr>
            <w:r>
              <w:rPr>
                <w:b/>
                <w:bCs/>
              </w:rPr>
              <w:t>Section</w:t>
            </w:r>
          </w:p>
        </w:tc>
      </w:tr>
      <w:tr w:rsidR="00883055" w:rsidRPr="00D712EB" w14:paraId="2C38FB26"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3166C0"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93B758" w14:textId="77777777" w:rsidR="00883055" w:rsidRPr="00D712EB" w:rsidRDefault="00D6235A">
            <w:pPr>
              <w:spacing w:line="252" w:lineRule="auto"/>
            </w:pPr>
            <w:r>
              <w:t>Rabbit specimen mounted on a wooden board during the taxidermy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BEF25B" w14:textId="77777777" w:rsidR="00883055" w:rsidRPr="00D712EB" w:rsidRDefault="00D6235A">
            <w:pPr>
              <w:spacing w:line="252" w:lineRule="auto"/>
            </w:pPr>
            <w:r>
              <w:t>3.2 Museum and Herbarium Techniques</w:t>
            </w:r>
          </w:p>
        </w:tc>
      </w:tr>
      <w:tr w:rsidR="00883055" w:rsidRPr="00D712EB" w14:paraId="635E608B"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1FDFC1"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B97FED" w14:textId="77777777" w:rsidR="00883055" w:rsidRPr="00D712EB" w:rsidRDefault="00D6235A">
            <w:pPr>
              <w:spacing w:line="252" w:lineRule="auto"/>
            </w:pPr>
            <w:r>
              <w:t>Pressed leaf specimen mounted on a herbarium sheet with its label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84B1BD" w14:textId="77777777" w:rsidR="00883055" w:rsidRPr="00D712EB" w:rsidRDefault="00D6235A">
            <w:pPr>
              <w:spacing w:line="252" w:lineRule="auto"/>
            </w:pPr>
            <w:r>
              <w:t>3.2 Museum and Herbarium Techniques</w:t>
            </w:r>
          </w:p>
        </w:tc>
      </w:tr>
      <w:tr w:rsidR="00883055" w:rsidRPr="00D712EB" w14:paraId="631E3B7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A657D9"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A20E8C" w14:textId="77777777" w:rsidR="00883055" w:rsidRPr="00D712EB" w:rsidRDefault="00D6235A">
            <w:pPr>
              <w:spacing w:line="252" w:lineRule="auto"/>
            </w:pPr>
            <w:r>
              <w:t>Trainee feeding timber onto the circular saw bench at the sawmill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4CEFDE" w14:textId="77777777" w:rsidR="00883055" w:rsidRPr="00D712EB" w:rsidRDefault="00D6235A">
            <w:pPr>
              <w:spacing w:line="252" w:lineRule="auto"/>
            </w:pPr>
            <w:r>
              <w:t>3.5 Sawmilling</w:t>
            </w:r>
          </w:p>
        </w:tc>
      </w:tr>
      <w:tr w:rsidR="00883055" w:rsidRPr="00D712EB" w14:paraId="2B7D59B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002E89"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1EB7F1" w14:textId="77777777" w:rsidR="00883055" w:rsidRPr="00D712EB" w:rsidRDefault="00D6235A">
            <w:pPr>
              <w:spacing w:line="252" w:lineRule="auto"/>
            </w:pPr>
            <w:r>
              <w:t>Trainees beside a rock overhang on the forest trail at the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4A78C3" w14:textId="77777777" w:rsidR="00883055" w:rsidRPr="00D712EB" w:rsidRDefault="00D6235A">
            <w:pPr>
              <w:spacing w:line="252" w:lineRule="auto"/>
            </w:pPr>
            <w:r>
              <w:t>3.7.1 Cross River National Park</w:t>
            </w:r>
          </w:p>
        </w:tc>
      </w:tr>
    </w:tbl>
    <w:p w14:paraId="43E70BCA" w14:textId="77777777" w:rsidR="00883055" w:rsidRPr="00D712EB" w:rsidRDefault="00D6235A">
      <w:pPr>
        <w:spacing w:before="60" w:after="240" w:line="276" w:lineRule="auto"/>
      </w:pPr>
      <w:r>
        <w:rPr>
          <w:i/>
          <w:iCs/>
        </w:rPr>
        <w:t>Source: Photographs taken during the attachment, 2026.</w:t>
      </w:r>
    </w:p>
    <w:sectPr w:rsidR="00883055" w:rsidRPr="00D712EB">
      <w:pgSz w:w="11906" w:h="16838"/>
      <w:pgMar w:top="1440" w:right="1440" w:bottom="1440" w:left="1800" w:header="708"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00A" w14:textId="77777777" w:rsidR="00213793" w:rsidRDefault="00213793">
      <w:pPr>
        <w:spacing w:line="240" w:lineRule="auto"/>
      </w:pPr>
      <w:r>
        <w:separator/>
      </w:r>
    </w:p>
  </w:endnote>
  <w:endnote w:type="continuationSeparator" w:id="0">
    <w:p w14:paraId="67CF6876" w14:textId="77777777" w:rsidR="00213793" w:rsidRDefault="0021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1836"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E57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AD0" w14:textId="77777777" w:rsidR="00213793" w:rsidRDefault="00213793">
      <w:pPr>
        <w:spacing w:line="240" w:lineRule="auto"/>
      </w:pPr>
      <w:r>
        <w:separator/>
      </w:r>
    </w:p>
  </w:footnote>
  <w:footnote w:type="continuationSeparator" w:id="0">
    <w:p w14:paraId="3EEEB02C" w14:textId="77777777" w:rsidR="00213793" w:rsidRDefault="0021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213793"/>
    <w:rsid w:val="002751BE"/>
    <w:rsid w:val="007921AD"/>
    <w:rsid w:val="00883055"/>
    <w:rsid w:val="00A01ED3"/>
    <w:rsid w:val="00A44DA0"/>
    <w:rsid w:val="00AD0BC0"/>
    <w:rsid w:val="00D6235A"/>
    <w:rsid w:val="00D712EB"/>
    <w:rsid w:val="00E041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DD7"/>
  <w15:docId w15:val="{650C227C-B1EA-4B22-809E-35EC6C55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7"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12454</Words>
  <Characters>70989</Characters>
  <Application>Microsoft Office Word</Application>
  <DocSecurity>0</DocSecurity>
  <Lines>591</Lines>
  <Paragraphs>166</Paragraphs>
  <ScaleCrop>false</ScaleCrop>
  <Company/>
  <LinksUpToDate>false</LinksUpToDate>
  <CharactersWithSpaces>83277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Idoko Emmanuel Idoko</dc:title>
  <dc:creator>Idoko Emmanuel Idoko</dc:creator>
  <cp:lastModifiedBy>Anthony Nder</cp:lastModifiedBy>
  <cp:revision>4</cp:revision>
  <dcterms:created xsi:type="dcterms:W3CDTF">2026-10-28T18:41:00Z</dcterms:created>
  <dcterms:modified xsi:type="dcterms:W3CDTF">2026-10-28T19:33:00Z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