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838B3A">
      <w:pPr>
        <w:spacing w:line="360" w:lineRule="auto"/>
        <w:ind w:firstLine="0"/>
        <w:jc w:val="center"/>
      </w:pPr>
      <w:r>
        <w:rPr>
          <w:rFonts w:ascii="Times New Roman" w:hAnsi="Times New Roman" w:eastAsia="SimHei"/>
          <w:b/>
          <w:color w:val="000000"/>
          <w:sz w:val="28"/>
        </w:rPr>
        <w:t>作业2 序列生成多项式</w:t>
      </w:r>
    </w:p>
    <w:p w14:paraId="70D2AB43">
      <w:pPr>
        <w:spacing w:line="360" w:lineRule="auto"/>
        <w:ind w:firstLine="0"/>
        <w:jc w:val="left"/>
      </w:pPr>
      <w:r>
        <w:rPr>
          <w:rFonts w:ascii="Times New Roman" w:hAnsi="Times New Roman" w:eastAsia="SimHei"/>
          <w:b/>
          <w:color w:val="000000"/>
          <w:sz w:val="28"/>
        </w:rPr>
        <w:t>1 任务目标</w:t>
      </w:r>
    </w:p>
    <w:p w14:paraId="6205EFBD">
      <w:pPr>
        <w:spacing w:line="360" w:lineRule="auto"/>
        <w:ind w:firstLine="480"/>
        <w:jc w:val="both"/>
      </w:pPr>
      <w:r>
        <w:rPr>
          <w:rFonts w:ascii="Times New Roman" w:hAnsi="Times New Roman" w:eastAsia="SimSun"/>
          <w:b w:val="0"/>
          <w:color w:val="000000"/>
          <w:sz w:val="24"/>
        </w:rPr>
        <w:t>本次作业讨论的是短 P 码的生成和相关特性。先用两个 13 级线性反馈移位寄存器生成 X1 码和 X2 码，完整周期都是 8191；再把两条序列分别截短到 8184 和 8185，按 8.184 Mcps 的码速率组合成短 P 码；最后截取 1 s 长度的数据做相关分析。真正需要注意的地方，不只是把程序跑出来，而是要确认生成多项式、寄存器递推和最终结果之间前后能够对上。</w:t>
      </w:r>
    </w:p>
    <w:p w14:paraId="36C6E5B1">
      <w:pPr>
        <w:spacing w:line="360" w:lineRule="auto"/>
        <w:ind w:firstLine="480"/>
        <w:jc w:val="both"/>
      </w:pPr>
      <w:r>
        <w:rPr>
          <w:rFonts w:ascii="Times New Roman" w:hAnsi="Times New Roman" w:eastAsia="SimSun"/>
          <w:b w:val="0"/>
          <w:color w:val="000000"/>
          <w:sz w:val="24"/>
        </w:rPr>
        <w:t>这份作业真正处理的也不是一条孤立的短 P 码，而是一组由不同 X2 初始状态生成的短 P 码序列。文中把这 10 条序列记为 C1 到 C10，后面的统计和比较都围绕它们展开。实验输入本身其实很简单，只有固定不变的 registers1 和依次遍历的 10 组 registers2 初始状态；后面出现的互相关统计矩阵只是分析结果，不是额外加入的实验变量。</w:t>
      </w:r>
      <w:r>
        <w:rPr>
          <w:rFonts w:hint="eastAsia" w:ascii="Times New Roman" w:hAnsi="Times New Roman" w:eastAsia="SimSun"/>
          <w:b w:val="0"/>
          <w:color w:val="000000"/>
          <w:sz w:val="24"/>
          <w:lang w:eastAsia="zh-CN"/>
        </w:rPr>
        <w:t>三个核心内容是：</w:t>
      </w:r>
      <w:bookmarkStart w:id="0" w:name="_GoBack"/>
      <w:bookmarkEnd w:id="0"/>
      <w:r>
        <w:rPr>
          <w:rFonts w:ascii="Times New Roman" w:hAnsi="Times New Roman" w:eastAsia="SimSun"/>
          <w:b w:val="0"/>
          <w:color w:val="000000"/>
          <w:sz w:val="24"/>
        </w:rPr>
        <w:t>完整 X1/X2 是否满足 13 级优选对的理论互相关结果，代表性短 P 码序列的自相关形状如何，以及这 10 条序列之间到底更像“彼此独立的码”，还是“同一基础序列的不同相位”。</w:t>
      </w:r>
    </w:p>
    <w:p w14:paraId="66C22197">
      <w:pPr>
        <w:spacing w:line="360" w:lineRule="auto"/>
        <w:ind w:firstLine="0"/>
        <w:jc w:val="left"/>
      </w:pPr>
      <w:r>
        <w:rPr>
          <w:rFonts w:ascii="Times New Roman" w:hAnsi="Times New Roman" w:eastAsia="SimHei"/>
          <w:b/>
          <w:color w:val="000000"/>
          <w:sz w:val="28"/>
        </w:rPr>
        <w:t>2 理论基础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41"/>
        <w:gridCol w:w="3041"/>
        <w:gridCol w:w="3041"/>
      </w:tblGrid>
      <w:tr w14:paraId="59739A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41" w:type="dxa"/>
          </w:tcPr>
          <w:p w14:paraId="78E36277">
            <w:pPr>
              <w:spacing w:after="0" w:line="288" w:lineRule="auto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>序号</w:t>
            </w:r>
          </w:p>
        </w:tc>
        <w:tc>
          <w:tcPr>
            <w:tcW w:w="3041" w:type="dxa"/>
          </w:tcPr>
          <w:p w14:paraId="20B62D44">
            <w:pPr>
              <w:spacing w:after="0" w:line="288" w:lineRule="auto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>码序列</w:t>
            </w:r>
          </w:p>
        </w:tc>
        <w:tc>
          <w:tcPr>
            <w:tcW w:w="3041" w:type="dxa"/>
          </w:tcPr>
          <w:p w14:paraId="4518F331">
            <w:pPr>
              <w:spacing w:after="0" w:line="288" w:lineRule="auto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>registers2 初始状态</w:t>
            </w:r>
          </w:p>
        </w:tc>
      </w:tr>
      <w:tr w14:paraId="382D2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41" w:type="dxa"/>
          </w:tcPr>
          <w:p w14:paraId="309E990C">
            <w:pPr>
              <w:spacing w:after="0" w:line="288" w:lineRule="auto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>1</w:t>
            </w:r>
          </w:p>
        </w:tc>
        <w:tc>
          <w:tcPr>
            <w:tcW w:w="3041" w:type="dxa"/>
          </w:tcPr>
          <w:p w14:paraId="10B70DC5">
            <w:pPr>
              <w:spacing w:after="0" w:line="288" w:lineRule="auto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>C1</w:t>
            </w:r>
          </w:p>
        </w:tc>
        <w:tc>
          <w:tcPr>
            <w:tcW w:w="3041" w:type="dxa"/>
          </w:tcPr>
          <w:p w14:paraId="17371846">
            <w:pPr>
              <w:spacing w:after="0" w:line="288" w:lineRule="auto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>[0 1 1 1 1 1 1 1 1 1 1 1 0]</w:t>
            </w:r>
          </w:p>
        </w:tc>
      </w:tr>
      <w:tr w14:paraId="0EAF5A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41" w:type="dxa"/>
          </w:tcPr>
          <w:p w14:paraId="7C21B36A">
            <w:pPr>
              <w:spacing w:after="0" w:line="288" w:lineRule="auto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>2</w:t>
            </w:r>
          </w:p>
        </w:tc>
        <w:tc>
          <w:tcPr>
            <w:tcW w:w="3041" w:type="dxa"/>
          </w:tcPr>
          <w:p w14:paraId="5E1B0358">
            <w:pPr>
              <w:spacing w:after="0" w:line="288" w:lineRule="auto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>C2</w:t>
            </w:r>
          </w:p>
        </w:tc>
        <w:tc>
          <w:tcPr>
            <w:tcW w:w="3041" w:type="dxa"/>
          </w:tcPr>
          <w:p w14:paraId="3E570F77">
            <w:pPr>
              <w:spacing w:after="0" w:line="288" w:lineRule="auto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>[1 1 1 1 1 1 1 1 1 1 1 1 0]</w:t>
            </w:r>
          </w:p>
        </w:tc>
      </w:tr>
      <w:tr w14:paraId="7BD536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041" w:type="dxa"/>
          </w:tcPr>
          <w:p w14:paraId="078DBA0B">
            <w:pPr>
              <w:spacing w:after="0" w:line="288" w:lineRule="auto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>3</w:t>
            </w:r>
          </w:p>
        </w:tc>
        <w:tc>
          <w:tcPr>
            <w:tcW w:w="3041" w:type="dxa"/>
          </w:tcPr>
          <w:p w14:paraId="4C0CA186">
            <w:pPr>
              <w:spacing w:after="0" w:line="288" w:lineRule="auto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>C3</w:t>
            </w:r>
          </w:p>
        </w:tc>
        <w:tc>
          <w:tcPr>
            <w:tcW w:w="3041" w:type="dxa"/>
          </w:tcPr>
          <w:p w14:paraId="738E82D4">
            <w:pPr>
              <w:spacing w:after="0" w:line="288" w:lineRule="auto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>[0 0 1 1 1 1 1 1 1 1 1 1 0]</w:t>
            </w:r>
          </w:p>
        </w:tc>
      </w:tr>
      <w:tr w14:paraId="006A94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41" w:type="dxa"/>
          </w:tcPr>
          <w:p w14:paraId="613A367F">
            <w:pPr>
              <w:spacing w:after="0" w:line="288" w:lineRule="auto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>4</w:t>
            </w:r>
          </w:p>
        </w:tc>
        <w:tc>
          <w:tcPr>
            <w:tcW w:w="3041" w:type="dxa"/>
          </w:tcPr>
          <w:p w14:paraId="193B3000">
            <w:pPr>
              <w:spacing w:after="0" w:line="288" w:lineRule="auto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>C4</w:t>
            </w:r>
          </w:p>
        </w:tc>
        <w:tc>
          <w:tcPr>
            <w:tcW w:w="3041" w:type="dxa"/>
          </w:tcPr>
          <w:p w14:paraId="6710CDE6">
            <w:pPr>
              <w:spacing w:after="0" w:line="288" w:lineRule="auto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>[0 0 0 0 1 1 1 1 1 1 1 1 0]</w:t>
            </w:r>
          </w:p>
        </w:tc>
      </w:tr>
      <w:tr w14:paraId="6C22AD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41" w:type="dxa"/>
          </w:tcPr>
          <w:p w14:paraId="044F5627">
            <w:pPr>
              <w:spacing w:after="0" w:line="288" w:lineRule="auto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>5</w:t>
            </w:r>
          </w:p>
        </w:tc>
        <w:tc>
          <w:tcPr>
            <w:tcW w:w="3041" w:type="dxa"/>
          </w:tcPr>
          <w:p w14:paraId="5BB72759">
            <w:pPr>
              <w:spacing w:after="0" w:line="288" w:lineRule="auto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>C5</w:t>
            </w:r>
          </w:p>
        </w:tc>
        <w:tc>
          <w:tcPr>
            <w:tcW w:w="3041" w:type="dxa"/>
          </w:tcPr>
          <w:p w14:paraId="1AC7A6AE">
            <w:pPr>
              <w:spacing w:after="0" w:line="288" w:lineRule="auto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>[1 0 0 0 1 1 1 1 1 1 1 1 0]</w:t>
            </w:r>
          </w:p>
        </w:tc>
      </w:tr>
      <w:tr w14:paraId="2712EC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41" w:type="dxa"/>
          </w:tcPr>
          <w:p w14:paraId="787E45D0">
            <w:pPr>
              <w:spacing w:after="0" w:line="288" w:lineRule="auto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>6</w:t>
            </w:r>
          </w:p>
        </w:tc>
        <w:tc>
          <w:tcPr>
            <w:tcW w:w="3041" w:type="dxa"/>
          </w:tcPr>
          <w:p w14:paraId="0F2DC905">
            <w:pPr>
              <w:spacing w:after="0" w:line="288" w:lineRule="auto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>C6</w:t>
            </w:r>
          </w:p>
        </w:tc>
        <w:tc>
          <w:tcPr>
            <w:tcW w:w="3041" w:type="dxa"/>
          </w:tcPr>
          <w:p w14:paraId="4E1E5895">
            <w:pPr>
              <w:spacing w:after="0" w:line="288" w:lineRule="auto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>[1 1 1 0 1 1 1 1 1 1 1 1 0]</w:t>
            </w:r>
          </w:p>
        </w:tc>
      </w:tr>
      <w:tr w14:paraId="44B70A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041" w:type="dxa"/>
          </w:tcPr>
          <w:p w14:paraId="37D7A8DA">
            <w:pPr>
              <w:spacing w:after="0" w:line="288" w:lineRule="auto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>7</w:t>
            </w:r>
          </w:p>
        </w:tc>
        <w:tc>
          <w:tcPr>
            <w:tcW w:w="3041" w:type="dxa"/>
          </w:tcPr>
          <w:p w14:paraId="37B9DEA6">
            <w:pPr>
              <w:spacing w:after="0" w:line="288" w:lineRule="auto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>C7</w:t>
            </w:r>
          </w:p>
        </w:tc>
        <w:tc>
          <w:tcPr>
            <w:tcW w:w="3041" w:type="dxa"/>
          </w:tcPr>
          <w:p w14:paraId="77A3D94B">
            <w:pPr>
              <w:spacing w:after="0" w:line="288" w:lineRule="auto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>[1 0 0 0 1 1 1 1 1 1 0 0 0]</w:t>
            </w:r>
          </w:p>
        </w:tc>
      </w:tr>
      <w:tr w14:paraId="7C6F1C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41" w:type="dxa"/>
          </w:tcPr>
          <w:p w14:paraId="01B38F88">
            <w:pPr>
              <w:spacing w:after="0" w:line="288" w:lineRule="auto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>8</w:t>
            </w:r>
          </w:p>
        </w:tc>
        <w:tc>
          <w:tcPr>
            <w:tcW w:w="3041" w:type="dxa"/>
          </w:tcPr>
          <w:p w14:paraId="1DB1C19F">
            <w:pPr>
              <w:spacing w:after="0" w:line="288" w:lineRule="auto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>C8</w:t>
            </w:r>
          </w:p>
        </w:tc>
        <w:tc>
          <w:tcPr>
            <w:tcW w:w="3041" w:type="dxa"/>
          </w:tcPr>
          <w:p w14:paraId="5A68A96C">
            <w:pPr>
              <w:spacing w:after="0" w:line="288" w:lineRule="auto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>[1 0 0 0 1 1 1 1 1 0 1 1 0]</w:t>
            </w:r>
          </w:p>
        </w:tc>
      </w:tr>
      <w:tr w14:paraId="593055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41" w:type="dxa"/>
          </w:tcPr>
          <w:p w14:paraId="1992644C">
            <w:pPr>
              <w:spacing w:after="0" w:line="288" w:lineRule="auto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>9</w:t>
            </w:r>
          </w:p>
        </w:tc>
        <w:tc>
          <w:tcPr>
            <w:tcW w:w="3041" w:type="dxa"/>
          </w:tcPr>
          <w:p w14:paraId="6CEE8C98">
            <w:pPr>
              <w:spacing w:after="0" w:line="288" w:lineRule="auto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>C9</w:t>
            </w:r>
          </w:p>
        </w:tc>
        <w:tc>
          <w:tcPr>
            <w:tcW w:w="3041" w:type="dxa"/>
          </w:tcPr>
          <w:p w14:paraId="39307573">
            <w:pPr>
              <w:spacing w:after="0" w:line="288" w:lineRule="auto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>[1 0 0 0 0 1 1 1 1 0 1 1 0]</w:t>
            </w:r>
          </w:p>
        </w:tc>
      </w:tr>
      <w:tr w14:paraId="125FD6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41" w:type="dxa"/>
          </w:tcPr>
          <w:p w14:paraId="5D79B938">
            <w:pPr>
              <w:spacing w:after="0" w:line="288" w:lineRule="auto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>10</w:t>
            </w:r>
          </w:p>
        </w:tc>
        <w:tc>
          <w:tcPr>
            <w:tcW w:w="3041" w:type="dxa"/>
          </w:tcPr>
          <w:p w14:paraId="0FE21F86">
            <w:pPr>
              <w:spacing w:after="0" w:line="288" w:lineRule="auto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>C10</w:t>
            </w:r>
          </w:p>
        </w:tc>
        <w:tc>
          <w:tcPr>
            <w:tcW w:w="3041" w:type="dxa"/>
          </w:tcPr>
          <w:p w14:paraId="76DBA29F">
            <w:pPr>
              <w:spacing w:after="0" w:line="288" w:lineRule="auto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>[1 0 0 0 0 1 1 0 1 0 1 1 0]</w:t>
            </w:r>
          </w:p>
        </w:tc>
      </w:tr>
    </w:tbl>
    <w:p w14:paraId="23F7DBB9">
      <w:pPr>
        <w:spacing w:line="360" w:lineRule="auto"/>
        <w:ind w:firstLine="0"/>
        <w:jc w:val="center"/>
      </w:pPr>
      <w:r>
        <w:rPr>
          <w:rFonts w:ascii="Times New Roman" w:hAnsi="Times New Roman" w:eastAsia="SimSun"/>
          <w:b w:val="0"/>
          <w:color w:val="000000"/>
          <w:sz w:val="24"/>
        </w:rPr>
        <w:t>表1 10组 registers2 初始状态</w:t>
      </w:r>
    </w:p>
    <w:p w14:paraId="75BDA6E2">
      <w:pPr>
        <w:spacing w:line="360" w:lineRule="auto"/>
        <w:ind w:firstLine="480"/>
        <w:jc w:val="both"/>
      </w:pPr>
      <w:r>
        <w:rPr>
          <w:rFonts w:ascii="Times New Roman" w:hAnsi="Times New Roman" w:eastAsia="SimSun"/>
          <w:b w:val="0"/>
          <w:color w:val="000000"/>
          <w:sz w:val="24"/>
        </w:rPr>
        <w:t>短 P 码的底层还是 m 序列。对 13 级线性反馈移位寄存器来说，只要生成多项式取本原多项式，而且寄存器初始状态不是全零，就能得到周期为 2^13-1=8191 的最大长度序列。本次作业采用的两个生成多项式分别为 G1(x)=1+x+x^3+x^4+x^13 和 G2(x)=1+x+x^2+x^3+x^4+x^5+x^6+x^7+x^8+x^9+x^10+x^11+x^13，其中 G1 用于生成 X1，G2 用于生成 X2。按这个设定，完整长度上的 X1 和 X2 构成一组 13 级优选对，因此周期互相关应当只出现三种取值。这一点很关键，因为它刚好可以拿来反查程序实现有没有偏掉。</w:t>
      </w:r>
    </w:p>
    <w:p w14:paraId="290185EC">
      <w:pPr>
        <w:spacing w:line="360" w:lineRule="auto"/>
        <w:ind w:firstLine="480"/>
        <w:jc w:val="both"/>
      </w:pPr>
      <w:r>
        <w:rPr>
          <w:rFonts w:ascii="Times New Roman" w:hAnsi="Times New Roman" w:eastAsia="SimSun"/>
          <w:b w:val="0"/>
          <w:color w:val="000000"/>
          <w:sz w:val="24"/>
        </w:rPr>
        <w:t>寄存器初始状态同样不能随便处理。X1 的初始状态固定为 registers1=[1 1 0 1 1 0 1 1 0 1 1 0 0]。X2 采用 10 组不同的非零初始状态，分别对应 C1 到 C10。具体取值见表1。这里需要强调的是，实验设计到这一步就已经确定了：固定一组 registers1，再依次遍历 10 组 registers2 初始状态，最终得到 10 条短 P 码序列。这些状态都不是全零，所以都能驱动寄存器生成完整的 m 序列。</w:t>
      </w:r>
    </w:p>
    <w:p w14:paraId="6EF025D1">
      <w:pPr>
        <w:spacing w:line="360" w:lineRule="auto"/>
        <w:ind w:firstLine="480"/>
        <w:jc w:val="both"/>
      </w:pPr>
      <w:r>
        <w:rPr>
          <w:rFonts w:ascii="Times New Roman" w:hAnsi="Times New Roman" w:eastAsia="SimSun"/>
          <w:b w:val="0"/>
          <w:color w:val="000000"/>
          <w:sz w:val="24"/>
        </w:rPr>
        <w:t>短 P 码的构造过程本身不绕。先把完整 X1 截短为 8184，把完整 X2 截短为 8185；再把这两条截短序列当作周期序列反复展开，按二进制表示下的异或关系生成组合码：</w:t>
      </w:r>
    </w:p>
    <w:p w14:paraId="6159F443">
      <w:pPr>
        <w:spacing w:line="360" w:lineRule="auto"/>
        <w:ind w:firstLine="480"/>
        <w:jc w:val="both"/>
      </w:pPr>
      <w:r>
        <w:rPr>
          <w:rFonts w:ascii="Times New Roman" w:hAnsi="Times New Roman" w:eastAsia="SimSun"/>
          <w:b w:val="0"/>
          <w:color w:val="000000"/>
          <w:sz w:val="24"/>
        </w:rPr>
        <w:t>P(t)=X1(t) xor X2(t)</w:t>
      </w:r>
    </w:p>
    <w:p w14:paraId="5D16E0DF">
      <w:pPr>
        <w:spacing w:line="360" w:lineRule="auto"/>
        <w:ind w:firstLine="480"/>
        <w:jc w:val="both"/>
      </w:pPr>
      <w:r>
        <w:rPr>
          <w:rFonts w:ascii="Times New Roman" w:hAnsi="Times New Roman" w:eastAsia="SimSun"/>
          <w:b w:val="0"/>
          <w:color w:val="000000"/>
          <w:sz w:val="24"/>
        </w:rPr>
        <w:t>之所以把截短长度定成 8184 和 8185，一个直接结果是二者互质，因此组合序列重新完全对齐之前的总周期为 8184×8185=66986040 个码片，对应时间约为 8.185 s。题目要求分析的是 1 s 长度的数据，所以实际使用的是总长 8184000 码片的一段短 P 码序列。围绕这组序列，本文主要看三类量：完整 X1/X2 的周期互相关，代表性序列的周期自相关，以及 10 条短 P 码序列之间的零延迟互相关和全延迟最大互相关。</w:t>
      </w:r>
    </w:p>
    <w:p w14:paraId="78C01595">
      <w:pPr>
        <w:spacing w:line="360" w:lineRule="auto"/>
        <w:ind w:firstLine="0"/>
        <w:jc w:val="left"/>
      </w:pPr>
      <w:r>
        <w:rPr>
          <w:rFonts w:ascii="Times New Roman" w:hAnsi="Times New Roman" w:eastAsia="SimHei"/>
          <w:b/>
          <w:color w:val="000000"/>
          <w:sz w:val="28"/>
        </w:rPr>
        <w:t>3 程序实现</w:t>
      </w:r>
    </w:p>
    <w:p w14:paraId="5DC2FD29">
      <w:r>
        <w:drawing>
          <wp:inline distT="0" distB="0" distL="114300" distR="114300">
            <wp:extent cx="5669280" cy="3401060"/>
            <wp:effectExtent l="0" t="0" r="762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CA4B4">
      <w:pPr>
        <w:spacing w:line="360" w:lineRule="auto"/>
        <w:ind w:firstLine="0"/>
        <w:jc w:val="center"/>
      </w:pPr>
      <w:r>
        <w:rPr>
          <w:rFonts w:ascii="Times New Roman" w:hAnsi="Times New Roman" w:eastAsia="SimSun"/>
          <w:b w:val="0"/>
          <w:color w:val="000000"/>
          <w:sz w:val="24"/>
        </w:rPr>
        <w:t>图1 X1、参考 X2 以及 C1 前 128 个码片</w:t>
      </w:r>
    </w:p>
    <w:p w14:paraId="1B86334C">
      <w:pPr>
        <w:spacing w:line="360" w:lineRule="auto"/>
        <w:ind w:firstLine="480"/>
        <w:jc w:val="both"/>
      </w:pPr>
      <w:r>
        <w:rPr>
          <w:rFonts w:ascii="Times New Roman" w:hAnsi="Times New Roman" w:eastAsia="SimSun"/>
          <w:b w:val="0"/>
          <w:color w:val="000000"/>
          <w:sz w:val="24"/>
        </w:rPr>
        <w:t>程序实现大致分成三部分：先生成完整 m 序列，再做截短和组合，最后计算相关指标。序列生成部分按照给定多项式逐位递推。程序先把寄存器初始状态写入序列前 13 位，然后根据多项式对应的抽头位置做异或反馈，依次推出后面的全部码片。X1 只需要生成一条完整序列；X2 则要针对 10 组初始状态各生成一条完整序列。这样一来，底层的 X1 固定不变，X2 会随着初始状态不同得到 10 个版本。</w:t>
      </w:r>
    </w:p>
    <w:p w14:paraId="25B6E09A">
      <w:pPr>
        <w:spacing w:line="360" w:lineRule="auto"/>
        <w:ind w:firstLine="480"/>
        <w:jc w:val="both"/>
      </w:pPr>
      <w:r>
        <w:rPr>
          <w:rFonts w:ascii="Times New Roman" w:hAnsi="Times New Roman" w:eastAsia="SimSun"/>
          <w:b w:val="0"/>
          <w:color w:val="000000"/>
          <w:sz w:val="24"/>
        </w:rPr>
        <w:t>对应的核心代码如下，主要完成寄存器初始状态装载、抽头提取和逐位反馈递推：</w:t>
      </w:r>
    </w:p>
    <w:p w14:paraId="49323D83">
      <w:pPr>
        <w:spacing w:line="240" w:lineRule="auto"/>
        <w:ind w:left="360" w:firstLine="0"/>
        <w:jc w:val="left"/>
      </w:pPr>
      <w:r>
        <w:rPr>
          <w:rFonts w:ascii="Courier New" w:hAnsi="Courier New" w:eastAsia="Courier New"/>
          <w:b w:val="0"/>
          <w:color w:val="000000"/>
          <w:sz w:val="21"/>
        </w:rPr>
        <w:t>def lfsr_m_sequence(</w:t>
      </w:r>
      <w:r>
        <w:rPr>
          <w:rFonts w:ascii="Courier New" w:hAnsi="Courier New" w:eastAsia="Courier New"/>
          <w:b w:val="0"/>
          <w:color w:val="000000"/>
          <w:sz w:val="21"/>
        </w:rPr>
        <w:br w:type="textWrapping"/>
      </w:r>
      <w:r>
        <w:rPr>
          <w:rFonts w:ascii="Courier New" w:hAnsi="Courier New" w:eastAsia="Courier New"/>
          <w:b w:val="0"/>
          <w:color w:val="000000"/>
          <w:sz w:val="21"/>
        </w:rPr>
        <w:t xml:space="preserve">    order: int,</w:t>
      </w:r>
      <w:r>
        <w:rPr>
          <w:rFonts w:ascii="Courier New" w:hAnsi="Courier New" w:eastAsia="Courier New"/>
          <w:b w:val="0"/>
          <w:color w:val="000000"/>
          <w:sz w:val="21"/>
        </w:rPr>
        <w:br w:type="textWrapping"/>
      </w:r>
      <w:r>
        <w:rPr>
          <w:rFonts w:ascii="Courier New" w:hAnsi="Courier New" w:eastAsia="Courier New"/>
          <w:b w:val="0"/>
          <w:color w:val="000000"/>
          <w:sz w:val="21"/>
        </w:rPr>
        <w:t xml:space="preserve">    polynomial_degrees: tuple[int, ...],</w:t>
      </w:r>
      <w:r>
        <w:rPr>
          <w:rFonts w:ascii="Courier New" w:hAnsi="Courier New" w:eastAsia="Courier New"/>
          <w:b w:val="0"/>
          <w:color w:val="000000"/>
          <w:sz w:val="21"/>
        </w:rPr>
        <w:br w:type="textWrapping"/>
      </w:r>
      <w:r>
        <w:rPr>
          <w:rFonts w:ascii="Courier New" w:hAnsi="Courier New" w:eastAsia="Courier New"/>
          <w:b w:val="0"/>
          <w:color w:val="000000"/>
          <w:sz w:val="21"/>
        </w:rPr>
        <w:t xml:space="preserve">    initial_state: tuple[int, ...],</w:t>
      </w:r>
      <w:r>
        <w:rPr>
          <w:rFonts w:ascii="Courier New" w:hAnsi="Courier New" w:eastAsia="Courier New"/>
          <w:b w:val="0"/>
          <w:color w:val="000000"/>
          <w:sz w:val="21"/>
        </w:rPr>
        <w:br w:type="textWrapping"/>
      </w:r>
      <w:r>
        <w:rPr>
          <w:rFonts w:ascii="Courier New" w:hAnsi="Courier New" w:eastAsia="Courier New"/>
          <w:b w:val="0"/>
          <w:color w:val="000000"/>
          <w:sz w:val="21"/>
        </w:rPr>
        <w:t xml:space="preserve">    length: int | None = None,</w:t>
      </w:r>
      <w:r>
        <w:rPr>
          <w:rFonts w:ascii="Courier New" w:hAnsi="Courier New" w:eastAsia="Courier New"/>
          <w:b w:val="0"/>
          <w:color w:val="000000"/>
          <w:sz w:val="21"/>
        </w:rPr>
        <w:br w:type="textWrapping"/>
      </w:r>
      <w:r>
        <w:rPr>
          <w:rFonts w:ascii="Courier New" w:hAnsi="Courier New" w:eastAsia="Courier New"/>
          <w:b w:val="0"/>
          <w:color w:val="000000"/>
          <w:sz w:val="21"/>
        </w:rPr>
        <w:t>) -&gt; np.ndarray:</w:t>
      </w:r>
      <w:r>
        <w:rPr>
          <w:rFonts w:ascii="Courier New" w:hAnsi="Courier New" w:eastAsia="Courier New"/>
          <w:b w:val="0"/>
          <w:color w:val="000000"/>
          <w:sz w:val="21"/>
        </w:rPr>
        <w:br w:type="textWrapping"/>
      </w:r>
      <w:r>
        <w:rPr>
          <w:rFonts w:ascii="Courier New" w:hAnsi="Courier New" w:eastAsia="Courier New"/>
          <w:b w:val="0"/>
          <w:color w:val="000000"/>
          <w:sz w:val="21"/>
        </w:rPr>
        <w:t xml:space="preserve">    if length is None:</w:t>
      </w:r>
      <w:r>
        <w:rPr>
          <w:rFonts w:ascii="Courier New" w:hAnsi="Courier New" w:eastAsia="Courier New"/>
          <w:b w:val="0"/>
          <w:color w:val="000000"/>
          <w:sz w:val="21"/>
        </w:rPr>
        <w:br w:type="textWrapping"/>
      </w:r>
      <w:r>
        <w:rPr>
          <w:rFonts w:ascii="Courier New" w:hAnsi="Courier New" w:eastAsia="Courier New"/>
          <w:b w:val="0"/>
          <w:color w:val="000000"/>
          <w:sz w:val="21"/>
        </w:rPr>
        <w:t xml:space="preserve">        length = 2**order - 1</w:t>
      </w:r>
      <w:r>
        <w:rPr>
          <w:rFonts w:ascii="Courier New" w:hAnsi="Courier New" w:eastAsia="Courier New"/>
          <w:b w:val="0"/>
          <w:color w:val="000000"/>
          <w:sz w:val="21"/>
        </w:rPr>
        <w:br w:type="textWrapping"/>
      </w:r>
      <w:r>
        <w:rPr>
          <w:rFonts w:ascii="Courier New" w:hAnsi="Courier New" w:eastAsia="Courier New"/>
          <w:b w:val="0"/>
          <w:color w:val="000000"/>
          <w:sz w:val="21"/>
        </w:rPr>
        <w:t xml:space="preserve">    seq = np.empty(length, dtype=np.uint8)</w:t>
      </w:r>
      <w:r>
        <w:rPr>
          <w:rFonts w:ascii="Courier New" w:hAnsi="Courier New" w:eastAsia="Courier New"/>
          <w:b w:val="0"/>
          <w:color w:val="000000"/>
          <w:sz w:val="21"/>
        </w:rPr>
        <w:br w:type="textWrapping"/>
      </w:r>
      <w:r>
        <w:rPr>
          <w:rFonts w:ascii="Courier New" w:hAnsi="Courier New" w:eastAsia="Courier New"/>
          <w:b w:val="0"/>
          <w:color w:val="000000"/>
          <w:sz w:val="21"/>
        </w:rPr>
        <w:t xml:space="preserve">    seq[:order] = np.array(initial_state, dtype=np.uint8)</w:t>
      </w:r>
      <w:r>
        <w:rPr>
          <w:rFonts w:ascii="Courier New" w:hAnsi="Courier New" w:eastAsia="Courier New"/>
          <w:b w:val="0"/>
          <w:color w:val="000000"/>
          <w:sz w:val="21"/>
        </w:rPr>
        <w:br w:type="textWrapping"/>
      </w:r>
      <w:r>
        <w:rPr>
          <w:rFonts w:ascii="Courier New" w:hAnsi="Courier New" w:eastAsia="Courier New"/>
          <w:b w:val="0"/>
          <w:color w:val="000000"/>
          <w:sz w:val="21"/>
        </w:rPr>
        <w:t xml:space="preserve">    taps = [degree for degree in polynomial_degrees if degree != order]</w:t>
      </w:r>
      <w:r>
        <w:rPr>
          <w:rFonts w:ascii="Courier New" w:hAnsi="Courier New" w:eastAsia="Courier New"/>
          <w:b w:val="0"/>
          <w:color w:val="000000"/>
          <w:sz w:val="21"/>
        </w:rPr>
        <w:br w:type="textWrapping"/>
      </w:r>
      <w:r>
        <w:rPr>
          <w:rFonts w:ascii="Courier New" w:hAnsi="Courier New" w:eastAsia="Courier New"/>
          <w:b w:val="0"/>
          <w:color w:val="000000"/>
          <w:sz w:val="21"/>
        </w:rPr>
        <w:t xml:space="preserve">    for k in range(length - order):</w:t>
      </w:r>
      <w:r>
        <w:rPr>
          <w:rFonts w:ascii="Courier New" w:hAnsi="Courier New" w:eastAsia="Courier New"/>
          <w:b w:val="0"/>
          <w:color w:val="000000"/>
          <w:sz w:val="21"/>
        </w:rPr>
        <w:br w:type="textWrapping"/>
      </w:r>
      <w:r>
        <w:rPr>
          <w:rFonts w:ascii="Courier New" w:hAnsi="Courier New" w:eastAsia="Courier New"/>
          <w:b w:val="0"/>
          <w:color w:val="000000"/>
          <w:sz w:val="21"/>
        </w:rPr>
        <w:t xml:space="preserve">        feedback = 0</w:t>
      </w:r>
      <w:r>
        <w:rPr>
          <w:rFonts w:ascii="Courier New" w:hAnsi="Courier New" w:eastAsia="Courier New"/>
          <w:b w:val="0"/>
          <w:color w:val="000000"/>
          <w:sz w:val="21"/>
        </w:rPr>
        <w:br w:type="textWrapping"/>
      </w:r>
      <w:r>
        <w:rPr>
          <w:rFonts w:ascii="Courier New" w:hAnsi="Courier New" w:eastAsia="Courier New"/>
          <w:b w:val="0"/>
          <w:color w:val="000000"/>
          <w:sz w:val="21"/>
        </w:rPr>
        <w:t xml:space="preserve">        for degree in taps:</w:t>
      </w:r>
      <w:r>
        <w:rPr>
          <w:rFonts w:ascii="Courier New" w:hAnsi="Courier New" w:eastAsia="Courier New"/>
          <w:b w:val="0"/>
          <w:color w:val="000000"/>
          <w:sz w:val="21"/>
        </w:rPr>
        <w:br w:type="textWrapping"/>
      </w:r>
      <w:r>
        <w:rPr>
          <w:rFonts w:ascii="Courier New" w:hAnsi="Courier New" w:eastAsia="Courier New"/>
          <w:b w:val="0"/>
          <w:color w:val="000000"/>
          <w:sz w:val="21"/>
        </w:rPr>
        <w:t xml:space="preserve">            feedback ^= int(seq[k + degree])</w:t>
      </w:r>
      <w:r>
        <w:rPr>
          <w:rFonts w:ascii="Courier New" w:hAnsi="Courier New" w:eastAsia="Courier New"/>
          <w:b w:val="0"/>
          <w:color w:val="000000"/>
          <w:sz w:val="21"/>
        </w:rPr>
        <w:br w:type="textWrapping"/>
      </w:r>
      <w:r>
        <w:rPr>
          <w:rFonts w:ascii="Courier New" w:hAnsi="Courier New" w:eastAsia="Courier New"/>
          <w:b w:val="0"/>
          <w:color w:val="000000"/>
          <w:sz w:val="21"/>
        </w:rPr>
        <w:t xml:space="preserve">        seq[k + order] = feedback</w:t>
      </w:r>
      <w:r>
        <w:rPr>
          <w:rFonts w:ascii="Courier New" w:hAnsi="Courier New" w:eastAsia="Courier New"/>
          <w:b w:val="0"/>
          <w:color w:val="000000"/>
          <w:sz w:val="21"/>
        </w:rPr>
        <w:br w:type="textWrapping"/>
      </w:r>
      <w:r>
        <w:rPr>
          <w:rFonts w:ascii="Courier New" w:hAnsi="Courier New" w:eastAsia="Courier New"/>
          <w:b w:val="0"/>
          <w:color w:val="000000"/>
          <w:sz w:val="21"/>
        </w:rPr>
        <w:t xml:space="preserve">    return seq</w:t>
      </w:r>
    </w:p>
    <w:p w14:paraId="669A7568">
      <w:pPr>
        <w:spacing w:line="360" w:lineRule="auto"/>
        <w:ind w:firstLine="480"/>
        <w:jc w:val="both"/>
      </w:pPr>
      <w:r>
        <w:rPr>
          <w:rFonts w:ascii="Times New Roman" w:hAnsi="Times New Roman" w:eastAsia="SimSun"/>
          <w:b w:val="0"/>
          <w:color w:val="000000"/>
          <w:sz w:val="24"/>
        </w:rPr>
        <w:t>得到完整序列以后，程序对 X1 直接取前 8184 位，对每条 X2 取前 8185 位。截短完成后，再把两条序列都视作周期序列展开到 1 s 所需的总长度，并逐位做异或运算，生成 C1 到 C10 这 10 条短 P 码序列。这个阶段除了得到最终序列本身，程序也会顺手统计长度、0 和 1 的个数以及双极性均值，方便后面检查序列是否还保持平衡。</w:t>
      </w:r>
    </w:p>
    <w:p w14:paraId="510CB448">
      <w:pPr>
        <w:spacing w:line="360" w:lineRule="auto"/>
        <w:ind w:firstLine="480"/>
        <w:jc w:val="both"/>
      </w:pPr>
      <w:r>
        <w:rPr>
          <w:rFonts w:ascii="Times New Roman" w:hAnsi="Times New Roman" w:eastAsia="SimSun"/>
          <w:b w:val="0"/>
          <w:color w:val="000000"/>
          <w:sz w:val="24"/>
        </w:rPr>
        <w:t>这一部分在程序里拆成了周期展开和码序列组合两个步骤。前者负责把截短后的序列重复到指定长度，后者负责生成最终的短 P 码：</w:t>
      </w:r>
    </w:p>
    <w:p w14:paraId="7982967E">
      <w:pPr>
        <w:spacing w:line="240" w:lineRule="auto"/>
        <w:ind w:left="360" w:firstLine="0"/>
        <w:jc w:val="left"/>
      </w:pPr>
      <w:r>
        <w:rPr>
          <w:rFonts w:ascii="Courier New" w:hAnsi="Courier New" w:eastAsia="Courier New"/>
          <w:b w:val="0"/>
          <w:color w:val="000000"/>
          <w:sz w:val="21"/>
        </w:rPr>
        <w:t>def repeated_view(seq: np.ndarray, total_length: int, shift: int = 0) -&gt; np.ndarray:</w:t>
      </w:r>
      <w:r>
        <w:rPr>
          <w:rFonts w:ascii="Courier New" w:hAnsi="Courier New" w:eastAsia="Courier New"/>
          <w:b w:val="0"/>
          <w:color w:val="000000"/>
          <w:sz w:val="21"/>
        </w:rPr>
        <w:br w:type="textWrapping"/>
      </w:r>
      <w:r>
        <w:rPr>
          <w:rFonts w:ascii="Courier New" w:hAnsi="Courier New" w:eastAsia="Courier New"/>
          <w:b w:val="0"/>
          <w:color w:val="000000"/>
          <w:sz w:val="21"/>
        </w:rPr>
        <w:t xml:space="preserve">    idx = (np.arange(total_length, dtype=np.int64) + shift) % len(seq)</w:t>
      </w:r>
      <w:r>
        <w:rPr>
          <w:rFonts w:ascii="Courier New" w:hAnsi="Courier New" w:eastAsia="Courier New"/>
          <w:b w:val="0"/>
          <w:color w:val="000000"/>
          <w:sz w:val="21"/>
        </w:rPr>
        <w:br w:type="textWrapping"/>
      </w:r>
      <w:r>
        <w:rPr>
          <w:rFonts w:ascii="Courier New" w:hAnsi="Courier New" w:eastAsia="Courier New"/>
          <w:b w:val="0"/>
          <w:color w:val="000000"/>
          <w:sz w:val="21"/>
        </w:rPr>
        <w:t xml:space="preserve">    return seq[idx]</w:t>
      </w:r>
      <w:r>
        <w:rPr>
          <w:rFonts w:ascii="Courier New" w:hAnsi="Courier New" w:eastAsia="Courier New"/>
          <w:b w:val="0"/>
          <w:color w:val="000000"/>
          <w:sz w:val="21"/>
        </w:rPr>
        <w:br w:type="textWrapping"/>
      </w:r>
      <w:r>
        <w:rPr>
          <w:rFonts w:ascii="Courier New" w:hAnsi="Courier New" w:eastAsia="Courier New"/>
          <w:b w:val="0"/>
          <w:color w:val="000000"/>
          <w:sz w:val="21"/>
        </w:rPr>
        <w:br w:type="textWrapping"/>
      </w:r>
      <w:r>
        <w:rPr>
          <w:rFonts w:ascii="Courier New" w:hAnsi="Courier New" w:eastAsia="Courier New"/>
          <w:b w:val="0"/>
          <w:color w:val="000000"/>
          <w:sz w:val="21"/>
        </w:rPr>
        <w:br w:type="textWrapping"/>
      </w:r>
      <w:r>
        <w:rPr>
          <w:rFonts w:ascii="Courier New" w:hAnsi="Courier New" w:eastAsia="Courier New"/>
          <w:b w:val="0"/>
          <w:color w:val="000000"/>
          <w:sz w:val="21"/>
        </w:rPr>
        <w:t>def short_p_code_binary(</w:t>
      </w:r>
      <w:r>
        <w:rPr>
          <w:rFonts w:ascii="Courier New" w:hAnsi="Courier New" w:eastAsia="Courier New"/>
          <w:b w:val="0"/>
          <w:color w:val="000000"/>
          <w:sz w:val="21"/>
        </w:rPr>
        <w:br w:type="textWrapping"/>
      </w:r>
      <w:r>
        <w:rPr>
          <w:rFonts w:ascii="Courier New" w:hAnsi="Courier New" w:eastAsia="Courier New"/>
          <w:b w:val="0"/>
          <w:color w:val="000000"/>
          <w:sz w:val="21"/>
        </w:rPr>
        <w:t xml:space="preserve">    x1_trunc: np.ndarray,</w:t>
      </w:r>
      <w:r>
        <w:rPr>
          <w:rFonts w:ascii="Courier New" w:hAnsi="Courier New" w:eastAsia="Courier New"/>
          <w:b w:val="0"/>
          <w:color w:val="000000"/>
          <w:sz w:val="21"/>
        </w:rPr>
        <w:br w:type="textWrapping"/>
      </w:r>
      <w:r>
        <w:rPr>
          <w:rFonts w:ascii="Courier New" w:hAnsi="Courier New" w:eastAsia="Courier New"/>
          <w:b w:val="0"/>
          <w:color w:val="000000"/>
          <w:sz w:val="21"/>
        </w:rPr>
        <w:t xml:space="preserve">    x2_trunc: np.ndarray,</w:t>
      </w:r>
      <w:r>
        <w:rPr>
          <w:rFonts w:ascii="Courier New" w:hAnsi="Courier New" w:eastAsia="Courier New"/>
          <w:b w:val="0"/>
          <w:color w:val="000000"/>
          <w:sz w:val="21"/>
        </w:rPr>
        <w:br w:type="textWrapping"/>
      </w:r>
      <w:r>
        <w:rPr>
          <w:rFonts w:ascii="Courier New" w:hAnsi="Courier New" w:eastAsia="Courier New"/>
          <w:b w:val="0"/>
          <w:color w:val="000000"/>
          <w:sz w:val="21"/>
        </w:rPr>
        <w:t xml:space="preserve">    delay: int,</w:t>
      </w:r>
      <w:r>
        <w:rPr>
          <w:rFonts w:ascii="Courier New" w:hAnsi="Courier New" w:eastAsia="Courier New"/>
          <w:b w:val="0"/>
          <w:color w:val="000000"/>
          <w:sz w:val="21"/>
        </w:rPr>
        <w:br w:type="textWrapping"/>
      </w:r>
      <w:r>
        <w:rPr>
          <w:rFonts w:ascii="Courier New" w:hAnsi="Courier New" w:eastAsia="Courier New"/>
          <w:b w:val="0"/>
          <w:color w:val="000000"/>
          <w:sz w:val="21"/>
        </w:rPr>
        <w:t xml:space="preserve">    length: int,</w:t>
      </w:r>
      <w:r>
        <w:rPr>
          <w:rFonts w:ascii="Courier New" w:hAnsi="Courier New" w:eastAsia="Courier New"/>
          <w:b w:val="0"/>
          <w:color w:val="000000"/>
          <w:sz w:val="21"/>
        </w:rPr>
        <w:br w:type="textWrapping"/>
      </w:r>
      <w:r>
        <w:rPr>
          <w:rFonts w:ascii="Courier New" w:hAnsi="Courier New" w:eastAsia="Courier New"/>
          <w:b w:val="0"/>
          <w:color w:val="000000"/>
          <w:sz w:val="21"/>
        </w:rPr>
        <w:t>) -&gt; np.ndarray:</w:t>
      </w:r>
      <w:r>
        <w:rPr>
          <w:rFonts w:ascii="Courier New" w:hAnsi="Courier New" w:eastAsia="Courier New"/>
          <w:b w:val="0"/>
          <w:color w:val="000000"/>
          <w:sz w:val="21"/>
        </w:rPr>
        <w:br w:type="textWrapping"/>
      </w:r>
      <w:r>
        <w:rPr>
          <w:rFonts w:ascii="Courier New" w:hAnsi="Courier New" w:eastAsia="Courier New"/>
          <w:b w:val="0"/>
          <w:color w:val="000000"/>
          <w:sz w:val="21"/>
        </w:rPr>
        <w:t xml:space="preserve">    x1 = repeated_view(x1_trunc, length, shift=0)</w:t>
      </w:r>
      <w:r>
        <w:rPr>
          <w:rFonts w:ascii="Courier New" w:hAnsi="Courier New" w:eastAsia="Courier New"/>
          <w:b w:val="0"/>
          <w:color w:val="000000"/>
          <w:sz w:val="21"/>
        </w:rPr>
        <w:br w:type="textWrapping"/>
      </w:r>
      <w:r>
        <w:rPr>
          <w:rFonts w:ascii="Courier New" w:hAnsi="Courier New" w:eastAsia="Courier New"/>
          <w:b w:val="0"/>
          <w:color w:val="000000"/>
          <w:sz w:val="21"/>
        </w:rPr>
        <w:t xml:space="preserve">    x2 = repeated_view(x2_trunc, length, shift=delay)</w:t>
      </w:r>
      <w:r>
        <w:rPr>
          <w:rFonts w:ascii="Courier New" w:hAnsi="Courier New" w:eastAsia="Courier New"/>
          <w:b w:val="0"/>
          <w:color w:val="000000"/>
          <w:sz w:val="21"/>
        </w:rPr>
        <w:br w:type="textWrapping"/>
      </w:r>
      <w:r>
        <w:rPr>
          <w:rFonts w:ascii="Courier New" w:hAnsi="Courier New" w:eastAsia="Courier New"/>
          <w:b w:val="0"/>
          <w:color w:val="000000"/>
          <w:sz w:val="21"/>
        </w:rPr>
        <w:t xml:space="preserve">    return np.bitwise_xor(x1, x2)</w:t>
      </w:r>
    </w:p>
    <w:p w14:paraId="344E2B39">
      <w:pPr>
        <w:spacing w:line="360" w:lineRule="auto"/>
        <w:ind w:firstLine="480"/>
        <w:jc w:val="both"/>
      </w:pPr>
      <w:r>
        <w:rPr>
          <w:rFonts w:ascii="Times New Roman" w:hAnsi="Times New Roman" w:eastAsia="SimSun"/>
          <w:b w:val="0"/>
          <w:color w:val="000000"/>
          <w:sz w:val="24"/>
        </w:rPr>
        <w:t>针对 10 组 X2 初始状态批量生成 C1 到 C10 的过程如下。程序在循环里依次生成完整 X2、截短 X2，再与固定的 X1 截短序列组合，最后把每条序列的统计结果一起保存下来：</w:t>
      </w:r>
    </w:p>
    <w:p w14:paraId="7400DC2D">
      <w:pPr>
        <w:spacing w:line="240" w:lineRule="auto"/>
        <w:ind w:left="360" w:firstLine="0"/>
        <w:jc w:val="left"/>
      </w:pPr>
      <w:r>
        <w:rPr>
          <w:rFonts w:ascii="Courier New" w:hAnsi="Courier New" w:eastAsia="Courier New"/>
          <w:b w:val="0"/>
          <w:color w:val="000000"/>
          <w:sz w:val="21"/>
        </w:rPr>
        <w:t>def build_code_family(x1_trunc: np.ndarray):</w:t>
      </w:r>
      <w:r>
        <w:rPr>
          <w:rFonts w:ascii="Courier New" w:hAnsi="Courier New" w:eastAsia="Courier New"/>
          <w:b w:val="0"/>
          <w:color w:val="000000"/>
          <w:sz w:val="21"/>
        </w:rPr>
        <w:br w:type="textWrapping"/>
      </w:r>
      <w:r>
        <w:rPr>
          <w:rFonts w:ascii="Courier New" w:hAnsi="Courier New" w:eastAsia="Courier New"/>
          <w:b w:val="0"/>
          <w:color w:val="000000"/>
          <w:sz w:val="21"/>
        </w:rPr>
        <w:t xml:space="preserve">    codes = {}</w:t>
      </w:r>
      <w:r>
        <w:rPr>
          <w:rFonts w:ascii="Courier New" w:hAnsi="Courier New" w:eastAsia="Courier New"/>
          <w:b w:val="0"/>
          <w:color w:val="000000"/>
          <w:sz w:val="21"/>
        </w:rPr>
        <w:br w:type="textWrapping"/>
      </w:r>
      <w:r>
        <w:rPr>
          <w:rFonts w:ascii="Courier New" w:hAnsi="Courier New" w:eastAsia="Courier New"/>
          <w:b w:val="0"/>
          <w:color w:val="000000"/>
          <w:sz w:val="21"/>
        </w:rPr>
        <w:t xml:space="preserve">    stats = {}</w:t>
      </w:r>
      <w:r>
        <w:rPr>
          <w:rFonts w:ascii="Courier New" w:hAnsi="Courier New" w:eastAsia="Courier New"/>
          <w:b w:val="0"/>
          <w:color w:val="000000"/>
          <w:sz w:val="21"/>
        </w:rPr>
        <w:br w:type="textWrapping"/>
      </w:r>
      <w:r>
        <w:rPr>
          <w:rFonts w:ascii="Courier New" w:hAnsi="Courier New" w:eastAsia="Courier New"/>
          <w:b w:val="0"/>
          <w:color w:val="000000"/>
          <w:sz w:val="21"/>
        </w:rPr>
        <w:t xml:space="preserve">    for idx, register2_state in enumerate(REGISTER2_INITIAL_STATES, start=1):</w:t>
      </w:r>
      <w:r>
        <w:rPr>
          <w:rFonts w:ascii="Courier New" w:hAnsi="Courier New" w:eastAsia="Courier New"/>
          <w:b w:val="0"/>
          <w:color w:val="000000"/>
          <w:sz w:val="21"/>
        </w:rPr>
        <w:br w:type="textWrapping"/>
      </w:r>
      <w:r>
        <w:rPr>
          <w:rFonts w:ascii="Courier New" w:hAnsi="Courier New" w:eastAsia="Courier New"/>
          <w:b w:val="0"/>
          <w:color w:val="000000"/>
          <w:sz w:val="21"/>
        </w:rPr>
        <w:t xml:space="preserve">        label = f"C{idx}"</w:t>
      </w:r>
      <w:r>
        <w:rPr>
          <w:rFonts w:ascii="Courier New" w:hAnsi="Courier New" w:eastAsia="Courier New"/>
          <w:b w:val="0"/>
          <w:color w:val="000000"/>
          <w:sz w:val="21"/>
        </w:rPr>
        <w:br w:type="textWrapping"/>
      </w:r>
      <w:r>
        <w:rPr>
          <w:rFonts w:ascii="Courier New" w:hAnsi="Courier New" w:eastAsia="Courier New"/>
          <w:b w:val="0"/>
          <w:color w:val="000000"/>
          <w:sz w:val="21"/>
        </w:rPr>
        <w:t xml:space="preserve">        x2_full = lfsr_m_sequence(ORDER, G2_DEGREES, register2_state)</w:t>
      </w:r>
      <w:r>
        <w:rPr>
          <w:rFonts w:ascii="Courier New" w:hAnsi="Courier New" w:eastAsia="Courier New"/>
          <w:b w:val="0"/>
          <w:color w:val="000000"/>
          <w:sz w:val="21"/>
        </w:rPr>
        <w:br w:type="textWrapping"/>
      </w:r>
      <w:r>
        <w:rPr>
          <w:rFonts w:ascii="Courier New" w:hAnsi="Courier New" w:eastAsia="Courier New"/>
          <w:b w:val="0"/>
          <w:color w:val="000000"/>
          <w:sz w:val="21"/>
        </w:rPr>
        <w:t xml:space="preserve">        x2_trunc = truncate_periodic(x2_full, X2_TRUNCATED_LENGTH)</w:t>
      </w:r>
      <w:r>
        <w:rPr>
          <w:rFonts w:ascii="Courier New" w:hAnsi="Courier New" w:eastAsia="Courier New"/>
          <w:b w:val="0"/>
          <w:color w:val="000000"/>
          <w:sz w:val="21"/>
        </w:rPr>
        <w:br w:type="textWrapping"/>
      </w:r>
      <w:r>
        <w:rPr>
          <w:rFonts w:ascii="Courier New" w:hAnsi="Courier New" w:eastAsia="Courier New"/>
          <w:b w:val="0"/>
          <w:color w:val="000000"/>
          <w:sz w:val="21"/>
        </w:rPr>
        <w:t xml:space="preserve">        code = short_p_code_binary(x1_trunc, x2_trunc, delay=0, length=ONE_SECOND_LENGTH)</w:t>
      </w:r>
      <w:r>
        <w:rPr>
          <w:rFonts w:ascii="Courier New" w:hAnsi="Courier New" w:eastAsia="Courier New"/>
          <w:b w:val="0"/>
          <w:color w:val="000000"/>
          <w:sz w:val="21"/>
        </w:rPr>
        <w:br w:type="textWrapping"/>
      </w:r>
      <w:r>
        <w:rPr>
          <w:rFonts w:ascii="Courier New" w:hAnsi="Courier New" w:eastAsia="Courier New"/>
          <w:b w:val="0"/>
          <w:color w:val="000000"/>
          <w:sz w:val="21"/>
        </w:rPr>
        <w:t xml:space="preserve">        codes[label] = code</w:t>
      </w:r>
      <w:r>
        <w:rPr>
          <w:rFonts w:ascii="Courier New" w:hAnsi="Courier New" w:eastAsia="Courier New"/>
          <w:b w:val="0"/>
          <w:color w:val="000000"/>
          <w:sz w:val="21"/>
        </w:rPr>
        <w:br w:type="textWrapping"/>
      </w:r>
      <w:r>
        <w:rPr>
          <w:rFonts w:ascii="Courier New" w:hAnsi="Courier New" w:eastAsia="Courier New"/>
          <w:b w:val="0"/>
          <w:color w:val="000000"/>
          <w:sz w:val="21"/>
        </w:rPr>
        <w:t xml:space="preserve">        stats[label] = {</w:t>
      </w:r>
      <w:r>
        <w:rPr>
          <w:rFonts w:ascii="Courier New" w:hAnsi="Courier New" w:eastAsia="Courier New"/>
          <w:b w:val="0"/>
          <w:color w:val="000000"/>
          <w:sz w:val="21"/>
        </w:rPr>
        <w:br w:type="textWrapping"/>
      </w:r>
      <w:r>
        <w:rPr>
          <w:rFonts w:ascii="Courier New" w:hAnsi="Courier New" w:eastAsia="Courier New"/>
          <w:b w:val="0"/>
          <w:color w:val="000000"/>
          <w:sz w:val="21"/>
        </w:rPr>
        <w:t xml:space="preserve">            "registers2": list(register2_state),</w:t>
      </w:r>
      <w:r>
        <w:rPr>
          <w:rFonts w:ascii="Courier New" w:hAnsi="Courier New" w:eastAsia="Courier New"/>
          <w:b w:val="0"/>
          <w:color w:val="000000"/>
          <w:sz w:val="21"/>
        </w:rPr>
        <w:br w:type="textWrapping"/>
      </w:r>
      <w:r>
        <w:rPr>
          <w:rFonts w:ascii="Courier New" w:hAnsi="Courier New" w:eastAsia="Courier New"/>
          <w:b w:val="0"/>
          <w:color w:val="000000"/>
          <w:sz w:val="21"/>
        </w:rPr>
        <w:t xml:space="preserve">            "one_second_code": describe_sequence(f"{label}_one_second", code).__dict__,</w:t>
      </w:r>
      <w:r>
        <w:rPr>
          <w:rFonts w:ascii="Courier New" w:hAnsi="Courier New" w:eastAsia="Courier New"/>
          <w:b w:val="0"/>
          <w:color w:val="000000"/>
          <w:sz w:val="21"/>
        </w:rPr>
        <w:br w:type="textWrapping"/>
      </w:r>
      <w:r>
        <w:rPr>
          <w:rFonts w:ascii="Courier New" w:hAnsi="Courier New" w:eastAsia="Courier New"/>
          <w:b w:val="0"/>
          <w:color w:val="000000"/>
          <w:sz w:val="21"/>
        </w:rPr>
        <w:t xml:space="preserve">        }</w:t>
      </w:r>
      <w:r>
        <w:rPr>
          <w:rFonts w:ascii="Courier New" w:hAnsi="Courier New" w:eastAsia="Courier New"/>
          <w:b w:val="0"/>
          <w:color w:val="000000"/>
          <w:sz w:val="21"/>
        </w:rPr>
        <w:br w:type="textWrapping"/>
      </w:r>
      <w:r>
        <w:rPr>
          <w:rFonts w:ascii="Courier New" w:hAnsi="Courier New" w:eastAsia="Courier New"/>
          <w:b w:val="0"/>
          <w:color w:val="000000"/>
          <w:sz w:val="21"/>
        </w:rPr>
        <w:t xml:space="preserve">    return codes, stats</w:t>
      </w:r>
    </w:p>
    <w:p w14:paraId="609837F2">
      <w:pPr>
        <w:spacing w:line="360" w:lineRule="auto"/>
        <w:ind w:firstLine="480"/>
        <w:jc w:val="both"/>
      </w:pPr>
      <w:r>
        <w:rPr>
          <w:rFonts w:ascii="Times New Roman" w:hAnsi="Times New Roman" w:eastAsia="SimSun"/>
          <w:b w:val="0"/>
          <w:color w:val="000000"/>
          <w:sz w:val="24"/>
        </w:rPr>
        <w:t>相关分析部分统一先把 0/1 序列映射成 +1/-1 双极性序列，再利用 FFT 计算周期相关函数。这样做有两个好处：一是运算量更可控，二是结果可以直接归一化，主峰和旁瓣的差别会看得更清楚。完整 X1/X2 的周期互相关主要用来校验实现是否正确；C1 的自相关用来观察主峰和旁瓣的相对大小；C1 到 C10 的两两互相关则反映这组短 P 码序列在固定对齐和码相位搜索两种情况下的区分能力。程序最后输出统计结果和图形文件，数值和波形可以放在一起看，判断会更直观。</w:t>
      </w:r>
    </w:p>
    <w:p w14:paraId="3D6DC8C2">
      <w:pPr>
        <w:spacing w:line="360" w:lineRule="auto"/>
        <w:ind w:firstLine="480"/>
        <w:jc w:val="both"/>
      </w:pPr>
      <w:r>
        <w:rPr>
          <w:rFonts w:ascii="Times New Roman" w:hAnsi="Times New Roman" w:eastAsia="SimSun"/>
          <w:b w:val="0"/>
          <w:color w:val="000000"/>
          <w:sz w:val="24"/>
        </w:rPr>
        <w:t>周期相关的计算则统一放在下面这段代码里。先把二进制序列映射成双极性序列，再通过 FFT 计算周期相关函数，最后在后续统计中取主峰、旁瓣或最大互相关值：</w:t>
      </w:r>
    </w:p>
    <w:p w14:paraId="13D1B9C0">
      <w:pPr>
        <w:spacing w:line="240" w:lineRule="auto"/>
        <w:ind w:left="360" w:firstLine="0"/>
        <w:jc w:val="left"/>
      </w:pPr>
      <w:r>
        <w:rPr>
          <w:rFonts w:ascii="Courier New" w:hAnsi="Courier New" w:eastAsia="Courier New"/>
          <w:b w:val="0"/>
          <w:color w:val="000000"/>
          <w:sz w:val="21"/>
        </w:rPr>
        <w:t>def to_bipolar_float(seq: np.ndarray) -&gt; np.ndarray:</w:t>
      </w:r>
      <w:r>
        <w:rPr>
          <w:rFonts w:ascii="Courier New" w:hAnsi="Courier New" w:eastAsia="Courier New"/>
          <w:b w:val="0"/>
          <w:color w:val="000000"/>
          <w:sz w:val="21"/>
        </w:rPr>
        <w:br w:type="textWrapping"/>
      </w:r>
      <w:r>
        <w:rPr>
          <w:rFonts w:ascii="Courier New" w:hAnsi="Courier New" w:eastAsia="Courier New"/>
          <w:b w:val="0"/>
          <w:color w:val="000000"/>
          <w:sz w:val="21"/>
        </w:rPr>
        <w:t xml:space="preserve">    return 1.0 - 2.0 * seq.astype(np.float32)</w:t>
      </w:r>
      <w:r>
        <w:rPr>
          <w:rFonts w:ascii="Courier New" w:hAnsi="Courier New" w:eastAsia="Courier New"/>
          <w:b w:val="0"/>
          <w:color w:val="000000"/>
          <w:sz w:val="21"/>
        </w:rPr>
        <w:br w:type="textWrapping"/>
      </w:r>
      <w:r>
        <w:rPr>
          <w:rFonts w:ascii="Courier New" w:hAnsi="Courier New" w:eastAsia="Courier New"/>
          <w:b w:val="0"/>
          <w:color w:val="000000"/>
          <w:sz w:val="21"/>
        </w:rPr>
        <w:br w:type="textWrapping"/>
      </w:r>
      <w:r>
        <w:rPr>
          <w:rFonts w:ascii="Courier New" w:hAnsi="Courier New" w:eastAsia="Courier New"/>
          <w:b w:val="0"/>
          <w:color w:val="000000"/>
          <w:sz w:val="21"/>
        </w:rPr>
        <w:br w:type="textWrapping"/>
      </w:r>
      <w:r>
        <w:rPr>
          <w:rFonts w:ascii="Courier New" w:hAnsi="Courier New" w:eastAsia="Courier New"/>
          <w:b w:val="0"/>
          <w:color w:val="000000"/>
          <w:sz w:val="21"/>
        </w:rPr>
        <w:t>def periodic_correlation(a: np.ndarray, b: np.ndarray) -&gt; np.ndarray:</w:t>
      </w:r>
      <w:r>
        <w:rPr>
          <w:rFonts w:ascii="Courier New" w:hAnsi="Courier New" w:eastAsia="Courier New"/>
          <w:b w:val="0"/>
          <w:color w:val="000000"/>
          <w:sz w:val="21"/>
        </w:rPr>
        <w:br w:type="textWrapping"/>
      </w:r>
      <w:r>
        <w:rPr>
          <w:rFonts w:ascii="Courier New" w:hAnsi="Courier New" w:eastAsia="Courier New"/>
          <w:b w:val="0"/>
          <w:color w:val="000000"/>
          <w:sz w:val="21"/>
        </w:rPr>
        <w:t xml:space="preserve">    aa = to_bipolar_float(a)</w:t>
      </w:r>
      <w:r>
        <w:rPr>
          <w:rFonts w:ascii="Courier New" w:hAnsi="Courier New" w:eastAsia="Courier New"/>
          <w:b w:val="0"/>
          <w:color w:val="000000"/>
          <w:sz w:val="21"/>
        </w:rPr>
        <w:br w:type="textWrapping"/>
      </w:r>
      <w:r>
        <w:rPr>
          <w:rFonts w:ascii="Courier New" w:hAnsi="Courier New" w:eastAsia="Courier New"/>
          <w:b w:val="0"/>
          <w:color w:val="000000"/>
          <w:sz w:val="21"/>
        </w:rPr>
        <w:t xml:space="preserve">    bb = to_bipolar_float(b)</w:t>
      </w:r>
      <w:r>
        <w:rPr>
          <w:rFonts w:ascii="Courier New" w:hAnsi="Courier New" w:eastAsia="Courier New"/>
          <w:b w:val="0"/>
          <w:color w:val="000000"/>
          <w:sz w:val="21"/>
        </w:rPr>
        <w:br w:type="textWrapping"/>
      </w:r>
      <w:r>
        <w:rPr>
          <w:rFonts w:ascii="Courier New" w:hAnsi="Courier New" w:eastAsia="Courier New"/>
          <w:b w:val="0"/>
          <w:color w:val="000000"/>
          <w:sz w:val="21"/>
        </w:rPr>
        <w:t xml:space="preserve">    spectrum = np.fft.rfft(aa) * np.conj(np.fft.rfft(bb))</w:t>
      </w:r>
      <w:r>
        <w:rPr>
          <w:rFonts w:ascii="Courier New" w:hAnsi="Courier New" w:eastAsia="Courier New"/>
          <w:b w:val="0"/>
          <w:color w:val="000000"/>
          <w:sz w:val="21"/>
        </w:rPr>
        <w:br w:type="textWrapping"/>
      </w:r>
      <w:r>
        <w:rPr>
          <w:rFonts w:ascii="Courier New" w:hAnsi="Courier New" w:eastAsia="Courier New"/>
          <w:b w:val="0"/>
          <w:color w:val="000000"/>
          <w:sz w:val="21"/>
        </w:rPr>
        <w:t xml:space="preserve">    corr = np.fft.irfft(spectrum, n=len(a)).astype(np.float32)</w:t>
      </w:r>
      <w:r>
        <w:rPr>
          <w:rFonts w:ascii="Courier New" w:hAnsi="Courier New" w:eastAsia="Courier New"/>
          <w:b w:val="0"/>
          <w:color w:val="000000"/>
          <w:sz w:val="21"/>
        </w:rPr>
        <w:br w:type="textWrapping"/>
      </w:r>
      <w:r>
        <w:rPr>
          <w:rFonts w:ascii="Courier New" w:hAnsi="Courier New" w:eastAsia="Courier New"/>
          <w:b w:val="0"/>
          <w:color w:val="000000"/>
          <w:sz w:val="21"/>
        </w:rPr>
        <w:t xml:space="preserve">    return corr</w:t>
      </w:r>
    </w:p>
    <w:p w14:paraId="52D93D3B">
      <w:pPr>
        <w:spacing w:line="360" w:lineRule="auto"/>
        <w:ind w:firstLine="0"/>
        <w:jc w:val="left"/>
      </w:pPr>
      <w:r>
        <w:rPr>
          <w:rFonts w:ascii="Times New Roman" w:hAnsi="Times New Roman" w:eastAsia="SimHei"/>
          <w:b/>
          <w:color w:val="000000"/>
          <w:sz w:val="28"/>
        </w:rPr>
        <w:t>4 实验结果分析</w:t>
      </w:r>
    </w:p>
    <w:p w14:paraId="42720E04">
      <w:r>
        <w:drawing>
          <wp:inline distT="0" distB="0" distL="114300" distR="114300">
            <wp:extent cx="5669280" cy="2153920"/>
            <wp:effectExtent l="0" t="0" r="7620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4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5C327">
      <w:pPr>
        <w:spacing w:line="360" w:lineRule="auto"/>
        <w:ind w:firstLine="0"/>
        <w:jc w:val="center"/>
      </w:pPr>
      <w:r>
        <w:rPr>
          <w:rFonts w:ascii="Times New Roman" w:hAnsi="Times New Roman" w:eastAsia="SimSun"/>
          <w:b w:val="0"/>
          <w:color w:val="000000"/>
          <w:sz w:val="24"/>
        </w:rPr>
        <w:t>图2 完整 X1/X2 优选对周期互相关</w:t>
      </w:r>
    </w:p>
    <w:p w14:paraId="447D9C3B">
      <w:r>
        <w:drawing>
          <wp:inline distT="0" distB="0" distL="114300" distR="114300">
            <wp:extent cx="5669280" cy="2125980"/>
            <wp:effectExtent l="0" t="0" r="762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2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51DF5">
      <w:pPr>
        <w:spacing w:line="360" w:lineRule="auto"/>
        <w:ind w:firstLine="0"/>
        <w:jc w:val="center"/>
      </w:pPr>
      <w:r>
        <w:rPr>
          <w:rFonts w:ascii="Times New Roman" w:hAnsi="Times New Roman" w:eastAsia="SimSun"/>
          <w:b w:val="0"/>
          <w:color w:val="000000"/>
          <w:sz w:val="24"/>
        </w:rPr>
        <w:t>图3 代表性短 P 码序列 C1 的周期自相关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0"/>
        <w:gridCol w:w="2280"/>
        <w:gridCol w:w="2280"/>
        <w:gridCol w:w="2280"/>
      </w:tblGrid>
      <w:tr w14:paraId="76E657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80" w:type="dxa"/>
          </w:tcPr>
          <w:p w14:paraId="2D5CDF2F">
            <w:pPr>
              <w:spacing w:after="0" w:line="288" w:lineRule="auto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>指标类别</w:t>
            </w:r>
          </w:p>
        </w:tc>
        <w:tc>
          <w:tcPr>
            <w:tcW w:w="2280" w:type="dxa"/>
          </w:tcPr>
          <w:p w14:paraId="0E98CA3C">
            <w:pPr>
              <w:spacing w:after="0" w:line="288" w:lineRule="auto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>统计项</w:t>
            </w:r>
          </w:p>
        </w:tc>
        <w:tc>
          <w:tcPr>
            <w:tcW w:w="2280" w:type="dxa"/>
          </w:tcPr>
          <w:p w14:paraId="68C3B6E5">
            <w:pPr>
              <w:spacing w:after="0" w:line="288" w:lineRule="auto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>码对</w:t>
            </w:r>
          </w:p>
        </w:tc>
        <w:tc>
          <w:tcPr>
            <w:tcW w:w="2280" w:type="dxa"/>
          </w:tcPr>
          <w:p w14:paraId="16A8A092">
            <w:pPr>
              <w:spacing w:after="0" w:line="288" w:lineRule="auto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>数值</w:t>
            </w:r>
          </w:p>
        </w:tc>
      </w:tr>
      <w:tr w14:paraId="3037FF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80" w:type="dxa"/>
          </w:tcPr>
          <w:p w14:paraId="4782F31A">
            <w:pPr>
              <w:spacing w:after="0" w:line="288" w:lineRule="auto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>零延迟互相关</w:t>
            </w:r>
          </w:p>
        </w:tc>
        <w:tc>
          <w:tcPr>
            <w:tcW w:w="2280" w:type="dxa"/>
          </w:tcPr>
          <w:p w14:paraId="2C5F35D5">
            <w:pPr>
              <w:spacing w:after="0" w:line="288" w:lineRule="auto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>平均绝对值</w:t>
            </w:r>
          </w:p>
        </w:tc>
        <w:tc>
          <w:tcPr>
            <w:tcW w:w="2280" w:type="dxa"/>
          </w:tcPr>
          <w:p w14:paraId="4717AAFA">
            <w:pPr>
              <w:spacing w:after="0" w:line="288" w:lineRule="auto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>-</w:t>
            </w:r>
          </w:p>
        </w:tc>
        <w:tc>
          <w:tcPr>
            <w:tcW w:w="2280" w:type="dxa"/>
          </w:tcPr>
          <w:p w14:paraId="78F524A2">
            <w:pPr>
              <w:spacing w:after="0" w:line="288" w:lineRule="auto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>0.000393</w:t>
            </w:r>
          </w:p>
        </w:tc>
      </w:tr>
      <w:tr w14:paraId="02E1F3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80" w:type="dxa"/>
          </w:tcPr>
          <w:p w14:paraId="781E0625">
            <w:pPr>
              <w:spacing w:after="0" w:line="288" w:lineRule="auto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>零延迟互相关</w:t>
            </w:r>
          </w:p>
        </w:tc>
        <w:tc>
          <w:tcPr>
            <w:tcW w:w="2280" w:type="dxa"/>
          </w:tcPr>
          <w:p w14:paraId="5053C684">
            <w:pPr>
              <w:spacing w:after="0" w:line="288" w:lineRule="auto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>最差码对</w:t>
            </w:r>
          </w:p>
        </w:tc>
        <w:tc>
          <w:tcPr>
            <w:tcW w:w="2280" w:type="dxa"/>
          </w:tcPr>
          <w:p w14:paraId="21F664F1">
            <w:pPr>
              <w:spacing w:after="0" w:line="288" w:lineRule="auto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>C2-C3</w:t>
            </w:r>
          </w:p>
        </w:tc>
        <w:tc>
          <w:tcPr>
            <w:tcW w:w="2280" w:type="dxa"/>
          </w:tcPr>
          <w:p w14:paraId="43522FC0">
            <w:pPr>
              <w:spacing w:after="0" w:line="288" w:lineRule="auto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>-0.000855</w:t>
            </w:r>
          </w:p>
        </w:tc>
      </w:tr>
      <w:tr w14:paraId="2FC5D6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280" w:type="dxa"/>
          </w:tcPr>
          <w:p w14:paraId="16B5D193">
            <w:pPr>
              <w:spacing w:after="0" w:line="288" w:lineRule="auto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>全延迟最大互相关</w:t>
            </w:r>
          </w:p>
        </w:tc>
        <w:tc>
          <w:tcPr>
            <w:tcW w:w="2280" w:type="dxa"/>
          </w:tcPr>
          <w:p w14:paraId="19EF4C83">
            <w:pPr>
              <w:spacing w:after="0" w:line="288" w:lineRule="auto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>平均 max|R|</w:t>
            </w:r>
          </w:p>
        </w:tc>
        <w:tc>
          <w:tcPr>
            <w:tcW w:w="2280" w:type="dxa"/>
          </w:tcPr>
          <w:p w14:paraId="79A6A11F">
            <w:pPr>
              <w:spacing w:after="0" w:line="288" w:lineRule="auto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>-</w:t>
            </w:r>
          </w:p>
        </w:tc>
        <w:tc>
          <w:tcPr>
            <w:tcW w:w="2280" w:type="dxa"/>
          </w:tcPr>
          <w:p w14:paraId="7877BE16">
            <w:pPr>
              <w:spacing w:after="0" w:line="288" w:lineRule="auto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>0.164937</w:t>
            </w:r>
          </w:p>
        </w:tc>
      </w:tr>
      <w:tr w14:paraId="0F13B7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80" w:type="dxa"/>
          </w:tcPr>
          <w:p w14:paraId="25068580">
            <w:pPr>
              <w:spacing w:after="0" w:line="288" w:lineRule="auto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>全延迟最大互相关</w:t>
            </w:r>
          </w:p>
        </w:tc>
        <w:tc>
          <w:tcPr>
            <w:tcW w:w="2280" w:type="dxa"/>
          </w:tcPr>
          <w:p w14:paraId="38A8F173">
            <w:pPr>
              <w:spacing w:after="0" w:line="288" w:lineRule="auto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>最差码对</w:t>
            </w:r>
          </w:p>
        </w:tc>
        <w:tc>
          <w:tcPr>
            <w:tcW w:w="2280" w:type="dxa"/>
          </w:tcPr>
          <w:p w14:paraId="35C80D80">
            <w:pPr>
              <w:spacing w:after="0" w:line="288" w:lineRule="auto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>C1-C2</w:t>
            </w:r>
          </w:p>
        </w:tc>
        <w:tc>
          <w:tcPr>
            <w:tcW w:w="2280" w:type="dxa"/>
          </w:tcPr>
          <w:p w14:paraId="753B0125">
            <w:pPr>
              <w:spacing w:after="0" w:line="288" w:lineRule="auto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21"/>
              </w:rPr>
              <w:t>0.984862</w:t>
            </w:r>
          </w:p>
        </w:tc>
      </w:tr>
    </w:tbl>
    <w:p w14:paraId="316B0732">
      <w:pPr>
        <w:spacing w:line="360" w:lineRule="auto"/>
        <w:ind w:firstLine="0"/>
        <w:jc w:val="center"/>
      </w:pPr>
      <w:r>
        <w:rPr>
          <w:rFonts w:ascii="Times New Roman" w:hAnsi="Times New Roman" w:eastAsia="SimSun"/>
          <w:b w:val="0"/>
          <w:color w:val="000000"/>
          <w:sz w:val="24"/>
        </w:rPr>
        <w:t>表2 短 P 码序列互相关统计结果</w:t>
      </w:r>
    </w:p>
    <w:p w14:paraId="3B149E32">
      <w:r>
        <w:drawing>
          <wp:inline distT="0" distB="0" distL="114300" distR="114300">
            <wp:extent cx="5669280" cy="2267585"/>
            <wp:effectExtent l="0" t="0" r="762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67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C5813">
      <w:pPr>
        <w:spacing w:line="360" w:lineRule="auto"/>
        <w:ind w:firstLine="0"/>
        <w:jc w:val="center"/>
      </w:pPr>
      <w:r>
        <w:rPr>
          <w:rFonts w:ascii="Times New Roman" w:hAnsi="Times New Roman" w:eastAsia="SimSun"/>
          <w:b w:val="0"/>
          <w:color w:val="000000"/>
          <w:sz w:val="24"/>
        </w:rPr>
        <w:t>图4 最差码对 C1-C2 的周期互相关曲线</w:t>
      </w:r>
    </w:p>
    <w:p w14:paraId="731FE9F0">
      <w:pPr>
        <w:spacing w:line="360" w:lineRule="auto"/>
        <w:ind w:firstLine="480"/>
        <w:jc w:val="both"/>
      </w:pPr>
      <w:r>
        <w:rPr>
          <w:rFonts w:ascii="Times New Roman" w:hAnsi="Times New Roman" w:eastAsia="SimSun"/>
          <w:b w:val="0"/>
          <w:color w:val="000000"/>
          <w:sz w:val="24"/>
        </w:rPr>
        <w:t>先看序列的基本统计情况。完整 X1 序列长度为 8191，其中 1 的个数为 4096，0 的个数为 4095，这和 m 序列的平衡特征一致。X1 截短到 8184 以后，1 的个数为 4093，0 的个数为 4091，仍然接近平衡。对 10 条 1 s 短 P 码序列做统计后，结果也差不多。比如 C1 中 1 的个数为 4092420，0 的个数为 4091580；C2 中 1 的个数为 4092411，0 的个数为 4091589；C10 中 1 的个数为 4092220，0 的个数为 4091780。所有序列的双极性均值绝对值最大不超过 3.97×10^-4，说明经过截短和组合以后，整体仍然没有明显的直流偏置。</w:t>
      </w:r>
    </w:p>
    <w:p w14:paraId="3A2B6614">
      <w:pPr>
        <w:spacing w:line="360" w:lineRule="auto"/>
        <w:ind w:firstLine="480"/>
        <w:jc w:val="both"/>
      </w:pPr>
      <w:r>
        <w:rPr>
          <w:rFonts w:ascii="Times New Roman" w:hAnsi="Times New Roman" w:eastAsia="SimSun"/>
          <w:b w:val="0"/>
          <w:color w:val="000000"/>
          <w:sz w:val="24"/>
        </w:rPr>
        <w:t>完整 X1 和参考 X2 的周期互相关结果首先给出了一个很清楚的判断依据。计算后只出现三个归一化电平，分别为 -129/8191≈-0.015749、-1/8191≈-0.000122 和 127/8191≈0.015505。这正是 13 级优选对的理论三值互相关结果。换句话说，当前多项式的选取、寄存器递推方式以及初始状态装载方式彼此是对得上的，底层序列生成没有跑偏。这一步很重要，因为只有它站得住，后面的短 P 码分析才有意义。</w:t>
      </w:r>
    </w:p>
    <w:p w14:paraId="198A3FD8">
      <w:pPr>
        <w:spacing w:line="360" w:lineRule="auto"/>
        <w:ind w:firstLine="480"/>
        <w:jc w:val="both"/>
      </w:pPr>
      <w:r>
        <w:rPr>
          <w:rFonts w:ascii="Times New Roman" w:hAnsi="Times New Roman" w:eastAsia="SimSun"/>
          <w:b w:val="0"/>
          <w:color w:val="000000"/>
          <w:sz w:val="24"/>
        </w:rPr>
        <w:t>代表性短 P 码序列的自相关结果也比较稳定。以 C1 为例，归一化周期自相关主峰为 0.99999994，最大绝对旁瓣为 0.006721，旁瓣均方根值为 0.000331。主峰接近 1，说明序列与自身对齐时匹配非常好；旁瓣整体较低，说明非零延迟处不会冒出太多干扰性的伪峰。从结果上看，截短后的短 P 码序列并没有丢掉应有的自相关优势，至少在 1 s 的分析窗口内，主峰仍然很突出。</w:t>
      </w:r>
    </w:p>
    <w:p w14:paraId="5E4A613B">
      <w:pPr>
        <w:spacing w:line="360" w:lineRule="auto"/>
        <w:ind w:firstLine="480"/>
        <w:jc w:val="both"/>
      </w:pPr>
      <w:r>
        <w:rPr>
          <w:rFonts w:ascii="Times New Roman" w:hAnsi="Times New Roman" w:eastAsia="SimSun"/>
          <w:b w:val="0"/>
          <w:color w:val="000000"/>
          <w:sz w:val="24"/>
        </w:rPr>
        <w:t>再看 10 条短 P 码序列之间的互相关，统计结果见表2。对全部 45 组码对统计后发现，如果只看固定对齐条件下的零延迟互相关，平均绝对值为 0.000393，最差的一组是 C2-C3，对应零延迟互相关为 -0.000855。这个量级已经很小，说明从同一时间边界截取 1 s 数据块时，不同序列在固定对齐下差别很明显，不容易直接混淆。可是一旦允许做全延迟搜索，情况就变了：平均最大互相关峰值达到 0.164937，最差的一组是 C1-C2，最大互相关峰值高达 0.984862。这里的 45 组码对只是对已经生成好的 10 条序列做两两比较，并不代表实验中又额外设计了 45 组输入。这个结果说明，这 10 条序列并不能直接看成“近似正交的 10 条独立扩频码”。更贴切的说法是，它们仍然带有同一基础 m 序列不同相位的性质，所以固定对齐时相关不高，一旦把延迟位置放开，某些码对还是可能在某个位置上出现很高的相关峰。</w:t>
      </w:r>
    </w:p>
    <w:p w14:paraId="08B893D4">
      <w:pPr>
        <w:spacing w:line="360" w:lineRule="auto"/>
        <w:ind w:firstLine="0"/>
        <w:jc w:val="left"/>
      </w:pPr>
      <w:r>
        <w:rPr>
          <w:rFonts w:ascii="Times New Roman" w:hAnsi="Times New Roman" w:eastAsia="SimHei"/>
          <w:b/>
          <w:color w:val="000000"/>
          <w:sz w:val="28"/>
        </w:rPr>
        <w:t>5 结论</w:t>
      </w:r>
    </w:p>
    <w:p w14:paraId="47DF1126">
      <w:pPr>
        <w:spacing w:line="360" w:lineRule="auto"/>
        <w:ind w:firstLine="480"/>
        <w:jc w:val="both"/>
      </w:pPr>
      <w:r>
        <w:rPr>
          <w:rFonts w:ascii="Times New Roman" w:hAnsi="Times New Roman" w:eastAsia="SimSun"/>
          <w:b w:val="0"/>
          <w:color w:val="000000"/>
          <w:sz w:val="24"/>
        </w:rPr>
        <w:t>本次作业完成了 X1 码和 X2 码的生成、截短处理以及短 P 码序列的构造，并在此基础上对 1 s 长度的数据做了相关分析。完整周期上的 X1/X2 周期互相关满足 13 级优选对的理论三值结果，这说明底层序列生成过程是正确的。由 10 组 X2 初始状态得到的 10 条短 P 码序列整体保持了较好的平衡性，代表性序列也表现出明显的自相关主峰和较低的旁瓣。</w:t>
      </w:r>
    </w:p>
    <w:p w14:paraId="56F3D3D3">
      <w:pPr>
        <w:spacing w:line="360" w:lineRule="auto"/>
        <w:ind w:firstLine="480"/>
        <w:jc w:val="both"/>
      </w:pPr>
      <w:r>
        <w:rPr>
          <w:rFonts w:ascii="Times New Roman" w:hAnsi="Times New Roman" w:eastAsia="SimSun"/>
          <w:b w:val="0"/>
          <w:color w:val="000000"/>
          <w:sz w:val="24"/>
        </w:rPr>
        <w:t>进一步看互相关结果，可以发现这组短 P 码序列在固定对齐条件下零延迟互相关较小，但在允许全延迟搜索时，部分码对会出现接近 1 的高相关峰。这个现象本身已经说明，改变 X2 初始状态确实能够生成多条短 P 码序列，但这些序列之间仍然保留了明显的相位相关关系。就本次作业而言，序列生成、截短构造和相关分析三部分已经形成了一条完整链路，相关结果也比较直接地反映了这组短 P 码序列的实际性质。</w:t>
      </w:r>
    </w:p>
    <w:sectPr>
      <w:pgSz w:w="12240" w:h="15840"/>
      <w:pgMar w:top="1440" w:right="1417" w:bottom="1440" w:left="170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mSun">
    <w:altName w:val="Droid Sans Fallback"/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altName w:val="Noto Color Emoji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altName w:val="DejaVu Sans"/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SimHei">
    <w:altName w:val="Droid Sans Fallback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DejaVu Sans"/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Noto Color Emoji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Cambria">
    <w:altName w:val="Liberation Serif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Liberation Serif">
    <w:panose1 w:val="02020603050405020304"/>
    <w:charset w:val="00"/>
    <w:family w:val="auto"/>
    <w:pitch w:val="default"/>
    <w:sig w:usb0="E0000AFF" w:usb1="500078FF" w:usb2="00000021" w:usb3="00000000" w:csb0="600001BF" w:csb1="DFF70000"/>
  </w:font>
  <w:font w:name="ＭＳ 明朝">
    <w:altName w:val="C059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ＭＳ 明朝">
    <w:altName w:val="C059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C059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ＭＳ 明朝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">
    <w:altName w:val="DejaVu Math TeX Gyre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DejaVu Math TeX Gyre">
    <w:panose1 w:val="02000503000000000000"/>
    <w:charset w:val="00"/>
    <w:family w:val="auto"/>
    <w:pitch w:val="default"/>
    <w:sig w:usb0="A10000EF" w:usb1="4A00F9EE" w:usb2="02000008" w:usb3="00000000" w:csb0="60000193" w:csb1="0DD40000"/>
  </w:font>
  <w:font w:name="Noto Color Emoji">
    <w:panose1 w:val="02000609000000000000"/>
    <w:charset w:val="00"/>
    <w:family w:val="auto"/>
    <w:pitch w:val="default"/>
    <w:sig w:usb0="00000001" w:usb1="00000000" w:usb2="00000000" w:usb3="00000000" w:csb0="00000001" w:csb1="00000000"/>
  </w:font>
  <w:font w:name="汉仪中圆B5">
    <w:panose1 w:val="02010600000101010101"/>
    <w:charset w:val="88"/>
    <w:family w:val="auto"/>
    <w:pitch w:val="default"/>
    <w:sig w:usb0="00000001" w:usb1="080E0800" w:usb2="00000002" w:usb3="00000000" w:csb0="00100000" w:csb1="00000000"/>
  </w:font>
  <w:font w:name="ＭＳ ゴシック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叶叶相思体简">
    <w:panose1 w:val="02010509060101010101"/>
    <w:charset w:val="86"/>
    <w:family w:val="auto"/>
    <w:pitch w:val="default"/>
    <w:sig w:usb0="00000001" w:usb1="080E0000" w:usb2="00000000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FC307E4"/>
    <w:rsid w:val="577F00CC"/>
    <w:rsid w:val="B79D1EF7"/>
    <w:rsid w:val="FE1CC0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Office_12.1.2.25882_F1E327BC-269C-435d-A152-05C5408002CA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python-docx</dc:creator>
  <dc:description>generated by python-docx</dc:description>
  <cp:lastModifiedBy>zhuzhu</cp:lastModifiedBy>
  <dcterms:modified xsi:type="dcterms:W3CDTF">2026-04-21T20:04:55Z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2052-12.1.2.25882</vt:lpwstr>
  </property>
  <property fmtid="{D5CDD505-2E9C-101B-9397-08002B2CF9AE}" pid="3" name="ICV">
    <vt:lpwstr>71B094942E4214338C67E7690E1113D9_42</vt:lpwstr>
  </property>
</Properties>
</file>