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BE1D" w14:textId="020024DA" w:rsidR="00EE1730" w:rsidRPr="003A4A41" w:rsidRDefault="00000000">
      <w:pPr>
        <w:jc w:val="center"/>
        <w:rPr>
          <w:bCs/>
          <w:sz w:val="21"/>
          <w:szCs w:val="20"/>
          <w:lang w:eastAsia="zh-CN"/>
        </w:rPr>
      </w:pPr>
      <w:r w:rsidRPr="003A4A41">
        <w:rPr>
          <w:rFonts w:eastAsia="黑体"/>
          <w:bCs/>
          <w:sz w:val="28"/>
          <w:szCs w:val="20"/>
          <w:lang w:eastAsia="zh-CN"/>
        </w:rPr>
        <w:t>北斗</w:t>
      </w:r>
      <w:r w:rsidRPr="003A4A41">
        <w:rPr>
          <w:rFonts w:eastAsia="黑体"/>
          <w:bCs/>
          <w:sz w:val="28"/>
          <w:szCs w:val="20"/>
          <w:lang w:eastAsia="zh-CN"/>
        </w:rPr>
        <w:t>B1C</w:t>
      </w:r>
      <w:r w:rsidRPr="003A4A41">
        <w:rPr>
          <w:rFonts w:eastAsia="黑体"/>
          <w:bCs/>
          <w:sz w:val="28"/>
          <w:szCs w:val="20"/>
          <w:lang w:eastAsia="zh-CN"/>
        </w:rPr>
        <w:t>信号主码</w:t>
      </w:r>
      <w:r w:rsidRPr="003A4A41">
        <w:rPr>
          <w:rFonts w:eastAsia="黑体"/>
          <w:bCs/>
          <w:sz w:val="28"/>
          <w:szCs w:val="20"/>
          <w:lang w:eastAsia="zh-CN"/>
        </w:rPr>
        <w:t>Python</w:t>
      </w:r>
      <w:r w:rsidRPr="003A4A41">
        <w:rPr>
          <w:rFonts w:eastAsia="黑体"/>
          <w:bCs/>
          <w:sz w:val="28"/>
          <w:szCs w:val="20"/>
          <w:lang w:eastAsia="zh-CN"/>
        </w:rPr>
        <w:t>仿真与结果分析</w:t>
      </w:r>
    </w:p>
    <w:p w14:paraId="7C56057E" w14:textId="77777777" w:rsidR="00EE1730" w:rsidRPr="003A4A41" w:rsidRDefault="00000000">
      <w:pPr>
        <w:pStyle w:val="1"/>
        <w:rPr>
          <w:rFonts w:ascii="宋体" w:eastAsia="宋体" w:hAnsi="宋体" w:hint="eastAsia"/>
          <w:b w:val="0"/>
          <w:bCs w:val="0"/>
          <w:color w:val="auto"/>
          <w:lang w:eastAsia="zh-CN"/>
        </w:rPr>
      </w:pPr>
      <w:r w:rsidRPr="003A4A41">
        <w:rPr>
          <w:rFonts w:ascii="宋体" w:eastAsia="宋体" w:hAnsi="宋体"/>
          <w:b w:val="0"/>
          <w:bCs w:val="0"/>
          <w:color w:val="auto"/>
          <w:lang w:eastAsia="zh-CN"/>
        </w:rPr>
        <w:t>1. 任务目标</w:t>
      </w:r>
    </w:p>
    <w:p w14:paraId="0B1D9AB4" w14:textId="076E5E89" w:rsidR="00EE1730" w:rsidRPr="003A4A41" w:rsidRDefault="00000000" w:rsidP="007073E1">
      <w:pPr>
        <w:spacing w:line="360" w:lineRule="auto"/>
        <w:ind w:firstLineChars="200" w:firstLine="480"/>
        <w:jc w:val="both"/>
        <w:rPr>
          <w:rFonts w:cs="Times New Roman"/>
          <w:lang w:eastAsia="zh-CN"/>
        </w:rPr>
      </w:pPr>
      <w:r w:rsidRPr="003A4A41">
        <w:rPr>
          <w:rFonts w:cs="Times New Roman"/>
          <w:lang w:eastAsia="zh-CN"/>
        </w:rPr>
        <w:t>依据《北斗卫星导航系统空间信号接口控制文件公开服务信号</w:t>
      </w:r>
      <w:r w:rsidRPr="003A4A41">
        <w:rPr>
          <w:rFonts w:cs="Times New Roman"/>
          <w:lang w:eastAsia="zh-CN"/>
        </w:rPr>
        <w:t>B1C</w:t>
      </w:r>
      <w:r w:rsidRPr="003A4A41">
        <w:rPr>
          <w:rFonts w:cs="Times New Roman"/>
          <w:lang w:eastAsia="zh-CN"/>
        </w:rPr>
        <w:t>》完成</w:t>
      </w:r>
      <w:r w:rsidRPr="003A4A41">
        <w:rPr>
          <w:rFonts w:cs="Times New Roman"/>
          <w:lang w:eastAsia="zh-CN"/>
        </w:rPr>
        <w:t xml:space="preserve"> B1C </w:t>
      </w:r>
      <w:r w:rsidRPr="003A4A41">
        <w:rPr>
          <w:rFonts w:cs="Times New Roman"/>
          <w:lang w:eastAsia="zh-CN"/>
        </w:rPr>
        <w:t>信号主码的</w:t>
      </w:r>
      <w:r w:rsidRPr="003A4A41">
        <w:rPr>
          <w:rFonts w:cs="Times New Roman"/>
          <w:lang w:eastAsia="zh-CN"/>
        </w:rPr>
        <w:t xml:space="preserve"> Python </w:t>
      </w:r>
      <w:r w:rsidRPr="003A4A41">
        <w:rPr>
          <w:rFonts w:cs="Times New Roman"/>
          <w:lang w:eastAsia="zh-CN"/>
        </w:rPr>
        <w:t>仿真。任务包括主码生成、与</w:t>
      </w:r>
      <w:r w:rsidRPr="003A4A41">
        <w:rPr>
          <w:rFonts w:cs="Times New Roman"/>
          <w:lang w:eastAsia="zh-CN"/>
        </w:rPr>
        <w:t xml:space="preserve"> ICD </w:t>
      </w:r>
      <w:r w:rsidRPr="003A4A41">
        <w:rPr>
          <w:rFonts w:cs="Times New Roman"/>
          <w:lang w:eastAsia="zh-CN"/>
        </w:rPr>
        <w:t>表</w:t>
      </w:r>
      <w:r w:rsidRPr="003A4A41">
        <w:rPr>
          <w:rFonts w:cs="Times New Roman"/>
          <w:lang w:eastAsia="zh-CN"/>
        </w:rPr>
        <w:t xml:space="preserve"> 5-2 </w:t>
      </w:r>
      <w:r w:rsidRPr="003A4A41">
        <w:rPr>
          <w:rFonts w:cs="Times New Roman"/>
          <w:lang w:eastAsia="zh-CN"/>
        </w:rPr>
        <w:t>和表</w:t>
      </w:r>
      <w:r w:rsidRPr="003A4A41">
        <w:rPr>
          <w:rFonts w:cs="Times New Roman"/>
          <w:lang w:eastAsia="zh-CN"/>
        </w:rPr>
        <w:t xml:space="preserve"> 5-3 </w:t>
      </w:r>
      <w:r w:rsidRPr="003A4A41">
        <w:rPr>
          <w:rFonts w:cs="Times New Roman"/>
          <w:lang w:eastAsia="zh-CN"/>
        </w:rPr>
        <w:t>的一致性校验、自相关与互相关分析，以及形成可提交的代码与结果分析报告。</w:t>
      </w:r>
    </w:p>
    <w:p w14:paraId="09C49C79" w14:textId="77777777" w:rsidR="00EE1730" w:rsidRPr="003A4A41" w:rsidRDefault="00000000">
      <w:pPr>
        <w:pStyle w:val="1"/>
        <w:rPr>
          <w:rFonts w:ascii="宋体" w:eastAsia="宋体" w:hAnsi="宋体" w:hint="eastAsia"/>
          <w:b w:val="0"/>
          <w:bCs w:val="0"/>
          <w:color w:val="auto"/>
          <w:lang w:eastAsia="zh-CN"/>
        </w:rPr>
      </w:pPr>
      <w:r w:rsidRPr="003A4A41">
        <w:rPr>
          <w:rFonts w:ascii="宋体" w:eastAsia="宋体" w:hAnsi="宋体"/>
          <w:b w:val="0"/>
          <w:bCs w:val="0"/>
          <w:color w:val="auto"/>
          <w:lang w:eastAsia="zh-CN"/>
        </w:rPr>
        <w:t>2. 理论基础</w:t>
      </w:r>
    </w:p>
    <w:p w14:paraId="56B38075" w14:textId="77777777" w:rsidR="00EE1730" w:rsidRPr="003A4A41" w:rsidRDefault="00000000" w:rsidP="00482B5C">
      <w:pPr>
        <w:spacing w:line="360" w:lineRule="auto"/>
        <w:ind w:firstLineChars="200" w:firstLine="480"/>
        <w:jc w:val="both"/>
        <w:rPr>
          <w:rFonts w:cs="Times New Roman"/>
          <w:lang w:eastAsia="zh-CN"/>
        </w:rPr>
      </w:pPr>
      <w:r w:rsidRPr="003A4A41">
        <w:rPr>
          <w:rFonts w:cs="Times New Roman"/>
          <w:lang w:eastAsia="zh-CN"/>
        </w:rPr>
        <w:t xml:space="preserve">B1C </w:t>
      </w:r>
      <w:r w:rsidRPr="003A4A41">
        <w:rPr>
          <w:rFonts w:cs="Times New Roman"/>
          <w:lang w:eastAsia="zh-CN"/>
        </w:rPr>
        <w:t>测距码采用分层结构。主码长度为</w:t>
      </w:r>
      <w:r w:rsidRPr="003A4A41">
        <w:rPr>
          <w:rFonts w:cs="Times New Roman"/>
          <w:lang w:eastAsia="zh-CN"/>
        </w:rPr>
        <w:t xml:space="preserve"> 10230</w:t>
      </w:r>
      <w:r w:rsidRPr="003A4A41">
        <w:rPr>
          <w:rFonts w:cs="Times New Roman"/>
          <w:lang w:eastAsia="zh-CN"/>
        </w:rPr>
        <w:t>，码速率为</w:t>
      </w:r>
      <w:r w:rsidRPr="003A4A41">
        <w:rPr>
          <w:rFonts w:cs="Times New Roman"/>
          <w:lang w:eastAsia="zh-CN"/>
        </w:rPr>
        <w:t xml:space="preserve"> 1.023 Mcps</w:t>
      </w:r>
      <w:r w:rsidRPr="003A4A41">
        <w:rPr>
          <w:rFonts w:cs="Times New Roman"/>
          <w:lang w:eastAsia="zh-CN"/>
        </w:rPr>
        <w:t>，码周期为</w:t>
      </w:r>
      <w:r w:rsidRPr="003A4A41">
        <w:rPr>
          <w:rFonts w:cs="Times New Roman"/>
          <w:lang w:eastAsia="zh-CN"/>
        </w:rPr>
        <w:t xml:space="preserve"> 10 ms</w:t>
      </w:r>
      <w:r w:rsidRPr="003A4A41">
        <w:rPr>
          <w:rFonts w:cs="Times New Roman"/>
          <w:lang w:eastAsia="zh-CN"/>
        </w:rPr>
        <w:t>。主码由长度为</w:t>
      </w:r>
      <w:r w:rsidRPr="003A4A41">
        <w:rPr>
          <w:rFonts w:cs="Times New Roman"/>
          <w:lang w:eastAsia="zh-CN"/>
        </w:rPr>
        <w:t xml:space="preserve"> 10243 </w:t>
      </w:r>
      <w:r w:rsidRPr="003A4A41">
        <w:rPr>
          <w:rFonts w:cs="Times New Roman"/>
          <w:lang w:eastAsia="zh-CN"/>
        </w:rPr>
        <w:t>的</w:t>
      </w:r>
      <w:r w:rsidRPr="003A4A41">
        <w:rPr>
          <w:rFonts w:cs="Times New Roman"/>
          <w:lang w:eastAsia="zh-CN"/>
        </w:rPr>
        <w:t xml:space="preserve"> Weil </w:t>
      </w:r>
      <w:r w:rsidRPr="003A4A41">
        <w:rPr>
          <w:rFonts w:cs="Times New Roman"/>
          <w:lang w:eastAsia="zh-CN"/>
        </w:rPr>
        <w:t>码截短得到，其中</w:t>
      </w:r>
      <w:r w:rsidRPr="003A4A41">
        <w:rPr>
          <w:rFonts w:cs="Times New Roman"/>
          <w:lang w:eastAsia="zh-CN"/>
        </w:rPr>
        <w:t xml:space="preserve"> Weil </w:t>
      </w:r>
      <w:r w:rsidRPr="003A4A41">
        <w:rPr>
          <w:rFonts w:cs="Times New Roman"/>
          <w:lang w:eastAsia="zh-CN"/>
        </w:rPr>
        <w:t>码由两个</w:t>
      </w:r>
      <w:r w:rsidRPr="003A4A41">
        <w:rPr>
          <w:rFonts w:cs="Times New Roman"/>
          <w:lang w:eastAsia="zh-CN"/>
        </w:rPr>
        <w:t xml:space="preserve"> Legendre </w:t>
      </w:r>
      <w:r w:rsidRPr="003A4A41">
        <w:rPr>
          <w:rFonts w:cs="Times New Roman"/>
          <w:lang w:eastAsia="zh-CN"/>
        </w:rPr>
        <w:t>序列按相位差</w:t>
      </w:r>
      <w:r w:rsidRPr="003A4A41">
        <w:rPr>
          <w:rFonts w:cs="Times New Roman"/>
          <w:lang w:eastAsia="zh-CN"/>
        </w:rPr>
        <w:t xml:space="preserve"> w </w:t>
      </w:r>
      <w:r w:rsidRPr="003A4A41">
        <w:rPr>
          <w:rFonts w:cs="Times New Roman"/>
          <w:lang w:eastAsia="zh-CN"/>
        </w:rPr>
        <w:t>做异或构成，截取点</w:t>
      </w:r>
      <w:r w:rsidRPr="003A4A41">
        <w:rPr>
          <w:rFonts w:cs="Times New Roman"/>
          <w:lang w:eastAsia="zh-CN"/>
        </w:rPr>
        <w:t xml:space="preserve"> p </w:t>
      </w:r>
      <w:r w:rsidRPr="003A4A41">
        <w:rPr>
          <w:rFonts w:cs="Times New Roman"/>
          <w:lang w:eastAsia="zh-CN"/>
        </w:rPr>
        <w:t>表示从第</w:t>
      </w:r>
      <w:r w:rsidRPr="003A4A41">
        <w:rPr>
          <w:rFonts w:cs="Times New Roman"/>
          <w:lang w:eastAsia="zh-CN"/>
        </w:rPr>
        <w:t xml:space="preserve"> p </w:t>
      </w:r>
      <w:r w:rsidRPr="003A4A41">
        <w:rPr>
          <w:rFonts w:cs="Times New Roman"/>
          <w:lang w:eastAsia="zh-CN"/>
        </w:rPr>
        <w:t>位开始按循环方式取</w:t>
      </w:r>
      <w:r w:rsidRPr="003A4A41">
        <w:rPr>
          <w:rFonts w:cs="Times New Roman"/>
          <w:lang w:eastAsia="zh-CN"/>
        </w:rPr>
        <w:t xml:space="preserve"> 10230 </w:t>
      </w:r>
      <w:r w:rsidRPr="003A4A41">
        <w:rPr>
          <w:rFonts w:cs="Times New Roman"/>
          <w:lang w:eastAsia="zh-CN"/>
        </w:rPr>
        <w:t>个码片。</w:t>
      </w:r>
    </w:p>
    <w:p w14:paraId="64726639" w14:textId="34C9CEA2" w:rsidR="006A03A3" w:rsidRPr="003A4A41" w:rsidRDefault="000C4E1A" w:rsidP="00482B5C">
      <w:pPr>
        <w:spacing w:line="360" w:lineRule="auto"/>
        <w:ind w:firstLineChars="200" w:firstLine="480"/>
        <w:jc w:val="both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k; w</m:t>
              </m:r>
            </m:e>
          </m:d>
          <m:r>
            <w:rPr>
              <w:rFonts w:ascii="Cambria Math" w:hAnsi="Cambria Math"/>
            </w:rPr>
            <m:t>= 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⊕ 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 + w</m:t>
                  </m:r>
                </m:e>
              </m:d>
              <m:r>
                <w:rPr>
                  <w:rFonts w:ascii="Cambria Math" w:hAnsi="Cambria Math"/>
                </w:rPr>
                <m:t>mod 10243</m:t>
              </m:r>
            </m:e>
          </m:d>
        </m:oMath>
      </m:oMathPara>
    </w:p>
    <w:p w14:paraId="7C6A6821" w14:textId="42D65C48" w:rsidR="00EE1730" w:rsidRPr="003A4A41" w:rsidRDefault="000C4E1A" w:rsidP="00497BE5">
      <w:pPr>
        <w:spacing w:line="360" w:lineRule="auto"/>
        <w:ind w:firstLineChars="200" w:firstLine="480"/>
        <w:jc w:val="center"/>
        <w:rPr>
          <w:rFonts w:cs="Times New Roman"/>
          <w:lang w:eastAsia="zh-CN"/>
        </w:rPr>
      </w:pPr>
      <m:oMathPara>
        <m:oMath>
          <m:r>
            <w:rPr>
              <w:rFonts w:ascii="Cambria Math" w:hAnsi="Cambria Math"/>
            </w:rPr>
            <m:t>c(n; w, p) = W((n + p - 1) mod 10243; w), n = 0, 1, ..., 10229</m:t>
          </m:r>
        </m:oMath>
      </m:oMathPara>
    </w:p>
    <w:p w14:paraId="1929B386" w14:textId="77777777" w:rsidR="00EE1730" w:rsidRPr="003A4A41" w:rsidRDefault="00000000" w:rsidP="00482B5C">
      <w:pPr>
        <w:spacing w:line="360" w:lineRule="auto"/>
        <w:ind w:firstLineChars="200" w:firstLine="480"/>
        <w:jc w:val="both"/>
        <w:rPr>
          <w:rFonts w:cs="Times New Roman"/>
          <w:lang w:eastAsia="zh-CN"/>
        </w:rPr>
      </w:pPr>
      <w:r w:rsidRPr="003A4A41">
        <w:rPr>
          <w:rFonts w:cs="Times New Roman"/>
          <w:lang w:eastAsia="zh-CN"/>
        </w:rPr>
        <w:t>其中，</w:t>
      </w:r>
      <w:r w:rsidRPr="003A4A41">
        <w:rPr>
          <w:rFonts w:cs="Times New Roman"/>
          <w:lang w:eastAsia="zh-CN"/>
        </w:rPr>
        <w:t xml:space="preserve">B1C </w:t>
      </w:r>
      <w:r w:rsidRPr="003A4A41">
        <w:rPr>
          <w:rFonts w:cs="Times New Roman"/>
          <w:lang w:eastAsia="zh-CN"/>
        </w:rPr>
        <w:t>数据分量和导频分量各对应</w:t>
      </w:r>
      <w:r w:rsidRPr="003A4A41">
        <w:rPr>
          <w:rFonts w:cs="Times New Roman"/>
          <w:lang w:eastAsia="zh-CN"/>
        </w:rPr>
        <w:t xml:space="preserve"> 63 </w:t>
      </w:r>
      <w:r w:rsidRPr="003A4A41">
        <w:rPr>
          <w:rFonts w:cs="Times New Roman"/>
          <w:lang w:eastAsia="zh-CN"/>
        </w:rPr>
        <w:t>组主码参数，总计</w:t>
      </w:r>
      <w:r w:rsidRPr="003A4A41">
        <w:rPr>
          <w:rFonts w:cs="Times New Roman"/>
          <w:lang w:eastAsia="zh-CN"/>
        </w:rPr>
        <w:t xml:space="preserve"> 126 </w:t>
      </w:r>
      <w:r w:rsidRPr="003A4A41">
        <w:rPr>
          <w:rFonts w:cs="Times New Roman"/>
          <w:lang w:eastAsia="zh-CN"/>
        </w:rPr>
        <w:t>组主码。参数</w:t>
      </w:r>
      <w:r w:rsidRPr="003A4A41">
        <w:rPr>
          <w:rFonts w:cs="Times New Roman"/>
          <w:lang w:eastAsia="zh-CN"/>
        </w:rPr>
        <w:t xml:space="preserve"> w </w:t>
      </w:r>
      <w:r w:rsidRPr="003A4A41">
        <w:rPr>
          <w:rFonts w:cs="Times New Roman"/>
          <w:lang w:eastAsia="zh-CN"/>
        </w:rPr>
        <w:t>与</w:t>
      </w:r>
      <w:r w:rsidRPr="003A4A41">
        <w:rPr>
          <w:rFonts w:cs="Times New Roman"/>
          <w:lang w:eastAsia="zh-CN"/>
        </w:rPr>
        <w:t xml:space="preserve"> p </w:t>
      </w:r>
      <w:r w:rsidRPr="003A4A41">
        <w:rPr>
          <w:rFonts w:cs="Times New Roman"/>
          <w:lang w:eastAsia="zh-CN"/>
        </w:rPr>
        <w:t>由</w:t>
      </w:r>
      <w:r w:rsidRPr="003A4A41">
        <w:rPr>
          <w:rFonts w:cs="Times New Roman"/>
          <w:lang w:eastAsia="zh-CN"/>
        </w:rPr>
        <w:t xml:space="preserve"> ICD </w:t>
      </w:r>
      <w:r w:rsidRPr="003A4A41">
        <w:rPr>
          <w:rFonts w:cs="Times New Roman"/>
          <w:lang w:eastAsia="zh-CN"/>
        </w:rPr>
        <w:t>表</w:t>
      </w:r>
      <w:r w:rsidRPr="003A4A41">
        <w:rPr>
          <w:rFonts w:cs="Times New Roman"/>
          <w:lang w:eastAsia="zh-CN"/>
        </w:rPr>
        <w:t xml:space="preserve"> 5-2 </w:t>
      </w:r>
      <w:r w:rsidRPr="003A4A41">
        <w:rPr>
          <w:rFonts w:cs="Times New Roman"/>
          <w:lang w:eastAsia="zh-CN"/>
        </w:rPr>
        <w:t>和表</w:t>
      </w:r>
      <w:r w:rsidRPr="003A4A41">
        <w:rPr>
          <w:rFonts w:cs="Times New Roman"/>
          <w:lang w:eastAsia="zh-CN"/>
        </w:rPr>
        <w:t xml:space="preserve"> 5-3 </w:t>
      </w:r>
      <w:r w:rsidRPr="003A4A41">
        <w:rPr>
          <w:rFonts w:cs="Times New Roman"/>
          <w:lang w:eastAsia="zh-CN"/>
        </w:rPr>
        <w:t>给出。</w:t>
      </w:r>
    </w:p>
    <w:p w14:paraId="6FD8E721" w14:textId="77777777" w:rsidR="00EE1730" w:rsidRPr="003A4A41" w:rsidRDefault="00000000">
      <w:pPr>
        <w:pStyle w:val="1"/>
        <w:rPr>
          <w:rFonts w:ascii="宋体" w:eastAsia="宋体" w:hAnsi="宋体" w:hint="eastAsia"/>
          <w:b w:val="0"/>
          <w:bCs w:val="0"/>
          <w:color w:val="auto"/>
          <w:lang w:eastAsia="zh-CN"/>
        </w:rPr>
      </w:pPr>
      <w:r w:rsidRPr="003A4A41">
        <w:rPr>
          <w:rFonts w:ascii="宋体" w:eastAsia="宋体" w:hAnsi="宋体"/>
          <w:b w:val="0"/>
          <w:bCs w:val="0"/>
          <w:color w:val="auto"/>
          <w:lang w:eastAsia="zh-CN"/>
        </w:rPr>
        <w:t>3. 程序实现</w:t>
      </w:r>
    </w:p>
    <w:p w14:paraId="147541D1" w14:textId="77777777" w:rsidR="00725A50" w:rsidRPr="003A4A41" w:rsidRDefault="00725A50" w:rsidP="00140A26">
      <w:pPr>
        <w:spacing w:line="360" w:lineRule="auto"/>
        <w:ind w:firstLineChars="200" w:firstLine="480"/>
        <w:jc w:val="both"/>
        <w:rPr>
          <w:rFonts w:cs="Times New Roman"/>
          <w:lang w:eastAsia="zh-CN"/>
        </w:rPr>
      </w:pPr>
      <w:r w:rsidRPr="003A4A41">
        <w:rPr>
          <w:rFonts w:cs="Times New Roman"/>
          <w:lang w:eastAsia="zh-CN"/>
        </w:rPr>
        <w:t>代码实现分为参数表、主码生成器、分析脚本和文档生成四部分。参数表文件</w:t>
      </w:r>
      <w:r w:rsidRPr="003A4A41">
        <w:rPr>
          <w:rFonts w:cs="Times New Roman"/>
          <w:lang w:eastAsia="zh-CN"/>
        </w:rPr>
        <w:t xml:space="preserve"> b1c_parameters.py </w:t>
      </w:r>
      <w:r w:rsidRPr="003A4A41">
        <w:rPr>
          <w:rFonts w:cs="Times New Roman"/>
          <w:lang w:eastAsia="zh-CN"/>
        </w:rPr>
        <w:t>固化了表</w:t>
      </w:r>
      <w:r w:rsidRPr="003A4A41">
        <w:rPr>
          <w:rFonts w:cs="Times New Roman"/>
          <w:lang w:eastAsia="zh-CN"/>
        </w:rPr>
        <w:t xml:space="preserve"> 5-2 </w:t>
      </w:r>
      <w:r w:rsidRPr="003A4A41">
        <w:rPr>
          <w:rFonts w:cs="Times New Roman"/>
          <w:lang w:eastAsia="zh-CN"/>
        </w:rPr>
        <w:t>和表</w:t>
      </w:r>
      <w:r w:rsidRPr="003A4A41">
        <w:rPr>
          <w:rFonts w:cs="Times New Roman"/>
          <w:lang w:eastAsia="zh-CN"/>
        </w:rPr>
        <w:t xml:space="preserve"> 5-3 </w:t>
      </w:r>
      <w:r w:rsidRPr="003A4A41">
        <w:rPr>
          <w:rFonts w:cs="Times New Roman"/>
          <w:lang w:eastAsia="zh-CN"/>
        </w:rPr>
        <w:t>的全部主码参数；</w:t>
      </w:r>
      <w:r w:rsidRPr="003A4A41">
        <w:rPr>
          <w:rFonts w:cs="Times New Roman"/>
          <w:lang w:eastAsia="zh-CN"/>
        </w:rPr>
        <w:t xml:space="preserve">b1c_maincode.py </w:t>
      </w:r>
      <w:r w:rsidRPr="003A4A41">
        <w:rPr>
          <w:rFonts w:cs="Times New Roman"/>
          <w:lang w:eastAsia="zh-CN"/>
        </w:rPr>
        <w:t>负责生成主码、输出双极性码并提供周期相关函数；</w:t>
      </w:r>
      <w:r w:rsidRPr="003A4A41">
        <w:rPr>
          <w:rFonts w:cs="Times New Roman"/>
          <w:lang w:eastAsia="zh-CN"/>
        </w:rPr>
        <w:t xml:space="preserve">analyze_b1c_maincode.py </w:t>
      </w:r>
      <w:r w:rsidRPr="003A4A41">
        <w:rPr>
          <w:rFonts w:cs="Times New Roman"/>
          <w:lang w:eastAsia="zh-CN"/>
        </w:rPr>
        <w:t>负责生成图表和统计结果；</w:t>
      </w:r>
      <w:r w:rsidRPr="003A4A41">
        <w:rPr>
          <w:rFonts w:cs="Times New Roman"/>
          <w:lang w:eastAsia="zh-CN"/>
        </w:rPr>
        <w:t xml:space="preserve">validate_table52.py </w:t>
      </w:r>
      <w:r w:rsidRPr="003A4A41">
        <w:rPr>
          <w:rFonts w:cs="Times New Roman"/>
          <w:lang w:eastAsia="zh-CN"/>
        </w:rPr>
        <w:t>对表</w:t>
      </w:r>
      <w:r w:rsidRPr="003A4A41">
        <w:rPr>
          <w:rFonts w:cs="Times New Roman"/>
          <w:lang w:eastAsia="zh-CN"/>
        </w:rPr>
        <w:t xml:space="preserve"> 5-2 </w:t>
      </w:r>
      <w:r w:rsidRPr="003A4A41">
        <w:rPr>
          <w:rFonts w:cs="Times New Roman"/>
          <w:lang w:eastAsia="zh-CN"/>
        </w:rPr>
        <w:t>做专项校验。</w:t>
      </w:r>
    </w:p>
    <w:p w14:paraId="716AA59F" w14:textId="4999967C" w:rsidR="00725A50" w:rsidRPr="003A4A41" w:rsidRDefault="00725A50" w:rsidP="00140A26">
      <w:pPr>
        <w:spacing w:line="360" w:lineRule="auto"/>
        <w:ind w:firstLineChars="200" w:firstLine="480"/>
        <w:jc w:val="both"/>
        <w:rPr>
          <w:rFonts w:cs="Times New Roman"/>
          <w:lang w:eastAsia="zh-CN"/>
        </w:rPr>
      </w:pPr>
      <w:r w:rsidRPr="003A4A41">
        <w:rPr>
          <w:rFonts w:cs="Times New Roman"/>
          <w:lang w:eastAsia="zh-CN"/>
        </w:rPr>
        <w:t>核心生成过程如下，程序先构造模</w:t>
      </w:r>
      <w:r w:rsidRPr="003A4A41">
        <w:rPr>
          <w:rFonts w:cs="Times New Roman"/>
          <w:lang w:eastAsia="zh-CN"/>
        </w:rPr>
        <w:t>10243</w:t>
      </w:r>
      <w:r w:rsidRPr="003A4A41">
        <w:rPr>
          <w:rFonts w:cs="Times New Roman"/>
          <w:lang w:eastAsia="zh-CN"/>
        </w:rPr>
        <w:t>的平方剩余集合形成</w:t>
      </w:r>
      <w:r w:rsidRPr="003A4A41">
        <w:rPr>
          <w:rFonts w:cs="Times New Roman"/>
          <w:lang w:eastAsia="zh-CN"/>
        </w:rPr>
        <w:t>Legendre</w:t>
      </w:r>
      <w:r w:rsidRPr="003A4A41">
        <w:rPr>
          <w:rFonts w:cs="Times New Roman"/>
          <w:lang w:eastAsia="zh-CN"/>
        </w:rPr>
        <w:t>序列，再由相位差构造</w:t>
      </w:r>
      <w:r w:rsidRPr="003A4A41">
        <w:rPr>
          <w:rFonts w:cs="Times New Roman"/>
          <w:lang w:eastAsia="zh-CN"/>
        </w:rPr>
        <w:t xml:space="preserve"> Weil </w:t>
      </w:r>
      <w:r w:rsidRPr="003A4A41">
        <w:rPr>
          <w:rFonts w:cs="Times New Roman"/>
          <w:lang w:eastAsia="zh-CN"/>
        </w:rPr>
        <w:t>码，最后用一基截取点</w:t>
      </w:r>
      <w:r w:rsidRPr="003A4A41">
        <w:rPr>
          <w:rFonts w:cs="Times New Roman"/>
          <w:lang w:eastAsia="zh-CN"/>
        </w:rPr>
        <w:t>p</w:t>
      </w:r>
      <w:r w:rsidRPr="003A4A41">
        <w:rPr>
          <w:rFonts w:cs="Times New Roman"/>
          <w:lang w:eastAsia="zh-CN"/>
        </w:rPr>
        <w:t>完成主码生成。</w:t>
      </w:r>
    </w:p>
    <w:p w14:paraId="2360B588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>def weil_code(phase_diff):</w:t>
      </w:r>
    </w:p>
    <w:p w14:paraId="5020E41E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legendre = legendre_sequence()</w:t>
      </w:r>
    </w:p>
    <w:p w14:paraId="18DC3834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# </w:t>
      </w:r>
      <w:r w:rsidRPr="003A4A41">
        <w:rPr>
          <w:rFonts w:ascii="Times New Roman" w:hAnsi="Times New Roman"/>
          <w:noProof/>
        </w:rPr>
        <w:t>按相位差对</w:t>
      </w:r>
      <w:r w:rsidRPr="003A4A41">
        <w:rPr>
          <w:rFonts w:ascii="Times New Roman" w:hAnsi="Times New Roman"/>
          <w:noProof/>
        </w:rPr>
        <w:t xml:space="preserve"> Legendre </w:t>
      </w:r>
      <w:r w:rsidRPr="003A4A41">
        <w:rPr>
          <w:rFonts w:ascii="Times New Roman" w:hAnsi="Times New Roman"/>
          <w:noProof/>
        </w:rPr>
        <w:t>序列做循环移位，再与原序列异或生成</w:t>
      </w:r>
      <w:r w:rsidRPr="003A4A41">
        <w:rPr>
          <w:rFonts w:ascii="Times New Roman" w:hAnsi="Times New Roman"/>
          <w:noProof/>
        </w:rPr>
        <w:t xml:space="preserve"> Weil </w:t>
      </w:r>
      <w:r w:rsidRPr="003A4A41">
        <w:rPr>
          <w:rFonts w:ascii="Times New Roman" w:hAnsi="Times New Roman"/>
          <w:noProof/>
        </w:rPr>
        <w:t>码。</w:t>
      </w:r>
    </w:p>
    <w:p w14:paraId="5364EC8B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return np.bitwise_xor(legendre, np.roll(legendre, -phase_diff))</w:t>
      </w:r>
    </w:p>
    <w:p w14:paraId="61D37F8A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</w:p>
    <w:p w14:paraId="09D0B252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>def primary_code(prn, channel="data", bipolar=False):</w:t>
      </w:r>
    </w:p>
    <w:p w14:paraId="26559775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lastRenderedPageBreak/>
        <w:t xml:space="preserve">    phase_diff, truncation_point, _, _ = CHANNEL_TABLES[channel][prn]</w:t>
      </w:r>
    </w:p>
    <w:p w14:paraId="3CA028AA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code = weil_code(phase_diff)</w:t>
      </w:r>
    </w:p>
    <w:p w14:paraId="6744CE55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  <w:lang w:eastAsia="zh-CN"/>
        </w:rPr>
      </w:pPr>
      <w:r w:rsidRPr="003A4A41">
        <w:rPr>
          <w:rFonts w:ascii="Times New Roman" w:hAnsi="Times New Roman"/>
          <w:noProof/>
        </w:rPr>
        <w:t xml:space="preserve">    </w:t>
      </w:r>
      <w:r w:rsidRPr="003A4A41">
        <w:rPr>
          <w:rFonts w:ascii="Times New Roman" w:hAnsi="Times New Roman"/>
          <w:noProof/>
          <w:lang w:eastAsia="zh-CN"/>
        </w:rPr>
        <w:t xml:space="preserve"># ICD </w:t>
      </w:r>
      <w:r w:rsidRPr="003A4A41">
        <w:rPr>
          <w:rFonts w:ascii="Times New Roman" w:hAnsi="Times New Roman"/>
          <w:noProof/>
          <w:lang w:eastAsia="zh-CN"/>
        </w:rPr>
        <w:t>中的截取点</w:t>
      </w:r>
      <w:r w:rsidRPr="003A4A41">
        <w:rPr>
          <w:rFonts w:ascii="Times New Roman" w:hAnsi="Times New Roman"/>
          <w:noProof/>
          <w:lang w:eastAsia="zh-CN"/>
        </w:rPr>
        <w:t xml:space="preserve"> p </w:t>
      </w:r>
      <w:r w:rsidRPr="003A4A41">
        <w:rPr>
          <w:rFonts w:ascii="Times New Roman" w:hAnsi="Times New Roman"/>
          <w:noProof/>
          <w:lang w:eastAsia="zh-CN"/>
        </w:rPr>
        <w:t>是一基编号，因此程序中需要减</w:t>
      </w:r>
      <w:r w:rsidRPr="003A4A41">
        <w:rPr>
          <w:rFonts w:ascii="Times New Roman" w:hAnsi="Times New Roman"/>
          <w:noProof/>
          <w:lang w:eastAsia="zh-CN"/>
        </w:rPr>
        <w:t xml:space="preserve"> 1</w:t>
      </w:r>
      <w:r w:rsidRPr="003A4A41">
        <w:rPr>
          <w:rFonts w:ascii="Times New Roman" w:hAnsi="Times New Roman"/>
          <w:noProof/>
          <w:lang w:eastAsia="zh-CN"/>
        </w:rPr>
        <w:t>。</w:t>
      </w:r>
    </w:p>
    <w:p w14:paraId="55AC8525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  <w:lang w:eastAsia="zh-CN"/>
        </w:rPr>
        <w:t xml:space="preserve">    </w:t>
      </w:r>
      <w:r w:rsidRPr="003A4A41">
        <w:rPr>
          <w:rFonts w:ascii="Times New Roman" w:hAnsi="Times New Roman"/>
          <w:noProof/>
        </w:rPr>
        <w:t>start = truncation_point - 1</w:t>
      </w:r>
    </w:p>
    <w:p w14:paraId="567CB65B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# </w:t>
      </w:r>
      <w:r w:rsidRPr="003A4A41">
        <w:rPr>
          <w:rFonts w:ascii="Times New Roman" w:hAnsi="Times New Roman"/>
          <w:noProof/>
        </w:rPr>
        <w:t>通过模运算实现循环截取，得到长度为</w:t>
      </w:r>
      <w:r w:rsidRPr="003A4A41">
        <w:rPr>
          <w:rFonts w:ascii="Times New Roman" w:hAnsi="Times New Roman"/>
          <w:noProof/>
        </w:rPr>
        <w:t xml:space="preserve"> 10230 </w:t>
      </w:r>
      <w:r w:rsidRPr="003A4A41">
        <w:rPr>
          <w:rFonts w:ascii="Times New Roman" w:hAnsi="Times New Roman"/>
          <w:noProof/>
        </w:rPr>
        <w:t>的主码。</w:t>
      </w:r>
    </w:p>
    <w:p w14:paraId="096C99B4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indices = (np.arange(PRIMARY_CODE_LENGTH) + start) % WEIL_LENGTH</w:t>
      </w:r>
    </w:p>
    <w:p w14:paraId="26513D4C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primary = code[indices]</w:t>
      </w:r>
    </w:p>
    <w:p w14:paraId="15A95B36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return 1 - 2 * primary.astype(np.int8) if bipolar else primary</w:t>
      </w:r>
    </w:p>
    <w:p w14:paraId="1D1CEEDA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</w:t>
      </w:r>
    </w:p>
    <w:p w14:paraId="7A03D890" w14:textId="77777777" w:rsidR="00725A50" w:rsidRPr="003A4A41" w:rsidRDefault="00725A50" w:rsidP="00725A50">
      <w:pPr>
        <w:spacing w:line="360" w:lineRule="auto"/>
        <w:ind w:firstLine="420"/>
        <w:jc w:val="both"/>
        <w:rPr>
          <w:lang w:eastAsia="zh-CN"/>
        </w:rPr>
      </w:pPr>
      <w:r w:rsidRPr="003A4A41">
        <w:rPr>
          <w:lang w:eastAsia="zh-CN"/>
        </w:rPr>
        <w:t>为了说明程序实现不仅覆盖了主码生成，还覆盖了标准一致性验证与相关性能分析，下面补充给出两段与结果分析直接对应的关键源码。第一段是头尾</w:t>
      </w:r>
      <w:r w:rsidRPr="003A4A41">
        <w:rPr>
          <w:lang w:eastAsia="zh-CN"/>
        </w:rPr>
        <w:t xml:space="preserve"> 24 </w:t>
      </w:r>
      <w:r w:rsidRPr="003A4A41">
        <w:rPr>
          <w:lang w:eastAsia="zh-CN"/>
        </w:rPr>
        <w:t>码片校验代码。</w:t>
      </w:r>
    </w:p>
    <w:p w14:paraId="0098156F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>def validate_primary_codes():</w:t>
      </w:r>
    </w:p>
    <w:p w14:paraId="657B0662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failures = []</w:t>
      </w:r>
    </w:p>
    <w:p w14:paraId="3BB0CD3F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for channel, table in CHANNEL_TABLES.items():</w:t>
      </w:r>
    </w:p>
    <w:p w14:paraId="08BEC18E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for prn, (_, _, head_octal, tail_octal) in table.items():</w:t>
      </w:r>
    </w:p>
    <w:p w14:paraId="19142BFF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    code = primary_code(prn, channel)</w:t>
      </w:r>
    </w:p>
    <w:p w14:paraId="35E88D16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  <w:lang w:eastAsia="zh-CN"/>
        </w:rPr>
      </w:pPr>
      <w:r w:rsidRPr="003A4A41">
        <w:rPr>
          <w:rFonts w:ascii="Times New Roman" w:hAnsi="Times New Roman"/>
          <w:noProof/>
        </w:rPr>
        <w:t xml:space="preserve">            </w:t>
      </w:r>
      <w:r w:rsidRPr="003A4A41">
        <w:rPr>
          <w:rFonts w:ascii="Times New Roman" w:hAnsi="Times New Roman"/>
          <w:noProof/>
          <w:lang w:eastAsia="zh-CN"/>
        </w:rPr>
        <w:t xml:space="preserve"># ICD </w:t>
      </w:r>
      <w:r w:rsidRPr="003A4A41">
        <w:rPr>
          <w:rFonts w:ascii="Times New Roman" w:hAnsi="Times New Roman"/>
          <w:noProof/>
          <w:lang w:eastAsia="zh-CN"/>
        </w:rPr>
        <w:t>直接给出的参考值是每条主码的前</w:t>
      </w:r>
      <w:r w:rsidRPr="003A4A41">
        <w:rPr>
          <w:rFonts w:ascii="Times New Roman" w:hAnsi="Times New Roman"/>
          <w:noProof/>
          <w:lang w:eastAsia="zh-CN"/>
        </w:rPr>
        <w:t xml:space="preserve"> 24 </w:t>
      </w:r>
      <w:r w:rsidRPr="003A4A41">
        <w:rPr>
          <w:rFonts w:ascii="Times New Roman" w:hAnsi="Times New Roman"/>
          <w:noProof/>
          <w:lang w:eastAsia="zh-CN"/>
        </w:rPr>
        <w:t>位和末尾</w:t>
      </w:r>
      <w:r w:rsidRPr="003A4A41">
        <w:rPr>
          <w:rFonts w:ascii="Times New Roman" w:hAnsi="Times New Roman"/>
          <w:noProof/>
          <w:lang w:eastAsia="zh-CN"/>
        </w:rPr>
        <w:t xml:space="preserve"> 24 </w:t>
      </w:r>
      <w:r w:rsidRPr="003A4A41">
        <w:rPr>
          <w:rFonts w:ascii="Times New Roman" w:hAnsi="Times New Roman"/>
          <w:noProof/>
          <w:lang w:eastAsia="zh-CN"/>
        </w:rPr>
        <w:t>位。</w:t>
      </w:r>
    </w:p>
    <w:p w14:paraId="3579485B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  <w:lang w:eastAsia="zh-CN"/>
        </w:rPr>
        <w:t xml:space="preserve">            </w:t>
      </w:r>
      <w:r w:rsidRPr="003A4A41">
        <w:rPr>
          <w:rFonts w:ascii="Times New Roman" w:hAnsi="Times New Roman"/>
          <w:noProof/>
        </w:rPr>
        <w:t>if not np.array_equal(code[:24], octal24_to_bits(head_octal)):</w:t>
      </w:r>
    </w:p>
    <w:p w14:paraId="08D989DA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        failures.append(f"{channel} PRN{prn} head mismatch")</w:t>
      </w:r>
    </w:p>
    <w:p w14:paraId="1C8A2BEA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    if not np.array_equal(code[-24:], octal24_to_bits(tail_octal)):</w:t>
      </w:r>
    </w:p>
    <w:p w14:paraId="7BC380ED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        failures.append(f"{channel} PRN{prn} tail mismatch")</w:t>
      </w:r>
    </w:p>
    <w:p w14:paraId="16360AE6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return failures</w:t>
      </w:r>
    </w:p>
    <w:p w14:paraId="324CC457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</w:t>
      </w:r>
    </w:p>
    <w:p w14:paraId="46150C94" w14:textId="77777777" w:rsidR="00725A50" w:rsidRPr="003A4A41" w:rsidRDefault="00725A50" w:rsidP="00725A50">
      <w:pPr>
        <w:spacing w:line="360" w:lineRule="auto"/>
        <w:ind w:firstLine="420"/>
        <w:jc w:val="both"/>
      </w:pPr>
      <w:r w:rsidRPr="003A4A41">
        <w:t>第二段是自相关与互相关分析代码。程序先把</w:t>
      </w:r>
      <w:r w:rsidRPr="003A4A41">
        <w:t xml:space="preserve"> 0/1 </w:t>
      </w:r>
      <w:r w:rsidRPr="003A4A41">
        <w:t>主码映射为</w:t>
      </w:r>
      <w:r w:rsidRPr="003A4A41">
        <w:t xml:space="preserve"> +1/-1 </w:t>
      </w:r>
      <w:r w:rsidRPr="003A4A41">
        <w:t>双极性码，再利用</w:t>
      </w:r>
      <w:r w:rsidRPr="003A4A41">
        <w:t xml:space="preserve"> FFT </w:t>
      </w:r>
      <w:r w:rsidRPr="003A4A41">
        <w:t>计算周期相关函数，并进一步提取主峰、旁瓣和互相关指标。</w:t>
      </w:r>
    </w:p>
    <w:p w14:paraId="309074D7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>def periodic_correlation(code_a, code_b=None):</w:t>
      </w:r>
    </w:p>
    <w:p w14:paraId="30DF253D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if code_b is None:</w:t>
      </w:r>
    </w:p>
    <w:p w14:paraId="7BA4536C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code_b = code_a</w:t>
      </w:r>
    </w:p>
    <w:p w14:paraId="6A215443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seq_a = np.asarray(code_a, dtype=np.float64)</w:t>
      </w:r>
    </w:p>
    <w:p w14:paraId="1BAA7C43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seq_b = np.asarray(code_b, dtype=np.float64)</w:t>
      </w:r>
    </w:p>
    <w:p w14:paraId="766DDBB8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if set(np.unique(seq_a)) &lt;= {0.0, 1.0}:</w:t>
      </w:r>
    </w:p>
    <w:p w14:paraId="6F9329B0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seq_a = 1.0 - 2.0 * seq_a</w:t>
      </w:r>
    </w:p>
    <w:p w14:paraId="7BB32AE9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if set(np.unique(seq_b)) &lt;= {0.0, 1.0}:</w:t>
      </w:r>
    </w:p>
    <w:p w14:paraId="23823517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    seq_b = 1.0 - 2.0 * seq_b</w:t>
      </w:r>
    </w:p>
    <w:p w14:paraId="553B845A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spectrum = np.fft.fft(seq_a) * np.conj(np.fft.fft(seq_b))</w:t>
      </w:r>
    </w:p>
    <w:p w14:paraId="67515818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corr = np.fft.ifft(spectrum).real</w:t>
      </w:r>
    </w:p>
    <w:p w14:paraId="36AD8409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corr = np.roll(corr, len(corr) // 2)</w:t>
      </w:r>
    </w:p>
    <w:p w14:paraId="39AF15A7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return np.arange(-len(corr) // 2, len(corr) - len(corr) // 2), corr / len(seq_a)</w:t>
      </w:r>
    </w:p>
    <w:p w14:paraId="0CDE6CFB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</w:p>
    <w:p w14:paraId="4C078D55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>def sidelobe_metrics(channel, prn_a, prn_b=None):</w:t>
      </w:r>
    </w:p>
    <w:p w14:paraId="58C5DFE7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code_a = primary_code(prn_a, channel, bipolar=True)</w:t>
      </w:r>
    </w:p>
    <w:p w14:paraId="3A2B7B95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code_b = primary_code(prn_b, channel, bipolar=True) if prn_b is not None else None</w:t>
      </w:r>
    </w:p>
    <w:p w14:paraId="3130D4BA" w14:textId="77777777" w:rsidR="00725A50" w:rsidRPr="003A4A41" w:rsidRDefault="00725A50" w:rsidP="00725A50">
      <w:pPr>
        <w:pStyle w:val="Code"/>
        <w:spacing w:after="0" w:line="240" w:lineRule="auto"/>
        <w:rPr>
          <w:rFonts w:hint="eastAsia"/>
          <w:noProof/>
        </w:rPr>
      </w:pPr>
      <w:r w:rsidRPr="003A4A41">
        <w:rPr>
          <w:rFonts w:ascii="Times New Roman" w:hAnsi="Times New Roman"/>
          <w:noProof/>
        </w:rPr>
        <w:t xml:space="preserve">    lags, corr = periodic_correlation(code_a, code_b)</w:t>
      </w:r>
    </w:p>
    <w:p w14:paraId="5792570D" w14:textId="77777777" w:rsidR="00EE1730" w:rsidRPr="003A4A41" w:rsidRDefault="00000000">
      <w:pPr>
        <w:pStyle w:val="1"/>
        <w:rPr>
          <w:rFonts w:ascii="宋体" w:eastAsia="宋体" w:hAnsi="宋体" w:hint="eastAsia"/>
          <w:b w:val="0"/>
          <w:bCs w:val="0"/>
          <w:color w:val="auto"/>
          <w:lang w:eastAsia="zh-CN"/>
        </w:rPr>
      </w:pPr>
      <w:r w:rsidRPr="003A4A41">
        <w:rPr>
          <w:rFonts w:ascii="宋体" w:eastAsia="宋体" w:hAnsi="宋体"/>
          <w:b w:val="0"/>
          <w:bCs w:val="0"/>
          <w:color w:val="auto"/>
          <w:lang w:eastAsia="zh-CN"/>
        </w:rPr>
        <w:t>4. 校验结果</w:t>
      </w:r>
    </w:p>
    <w:p w14:paraId="2422695D" w14:textId="39D192A0" w:rsidR="00EE1730" w:rsidRPr="003A4A41" w:rsidRDefault="00000000" w:rsidP="00482B5C">
      <w:pPr>
        <w:spacing w:line="360" w:lineRule="auto"/>
        <w:ind w:firstLineChars="200" w:firstLine="480"/>
        <w:jc w:val="both"/>
        <w:rPr>
          <w:lang w:eastAsia="zh-CN"/>
        </w:rPr>
      </w:pPr>
      <w:r w:rsidRPr="003A4A41">
        <w:rPr>
          <w:lang w:eastAsia="zh-CN"/>
        </w:rPr>
        <w:t>为了确保实现严格符合</w:t>
      </w:r>
      <w:r w:rsidRPr="003A4A41">
        <w:rPr>
          <w:lang w:eastAsia="zh-CN"/>
        </w:rPr>
        <w:t xml:space="preserve"> ICD</w:t>
      </w:r>
      <w:r w:rsidRPr="003A4A41">
        <w:rPr>
          <w:lang w:eastAsia="zh-CN"/>
        </w:rPr>
        <w:t>，对全部</w:t>
      </w:r>
      <w:r w:rsidRPr="003A4A41">
        <w:rPr>
          <w:lang w:eastAsia="zh-CN"/>
        </w:rPr>
        <w:t xml:space="preserve"> 126 </w:t>
      </w:r>
      <w:r w:rsidRPr="003A4A41">
        <w:rPr>
          <w:lang w:eastAsia="zh-CN"/>
        </w:rPr>
        <w:t>组主码做表头和表尾比对</w:t>
      </w:r>
      <w:r w:rsidR="00EE2676" w:rsidRPr="003A4A41">
        <w:rPr>
          <w:rFonts w:hint="eastAsia"/>
          <w:lang w:eastAsia="zh-CN"/>
        </w:rPr>
        <w:t>。</w:t>
      </w:r>
    </w:p>
    <w:p w14:paraId="178400B7" w14:textId="77777777" w:rsidR="00AC6AC6" w:rsidRPr="003A4A41" w:rsidRDefault="00AC6AC6" w:rsidP="00482B5C">
      <w:pPr>
        <w:spacing w:line="360" w:lineRule="auto"/>
        <w:ind w:firstLineChars="200" w:firstLine="480"/>
        <w:jc w:val="both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1134"/>
        <w:gridCol w:w="1701"/>
      </w:tblGrid>
      <w:tr w:rsidR="00EE1730" w:rsidRPr="003A4A41" w14:paraId="3F162904" w14:textId="77777777">
        <w:trPr>
          <w:jc w:val="center"/>
        </w:trPr>
        <w:tc>
          <w:tcPr>
            <w:tcW w:w="2268" w:type="dxa"/>
            <w:vAlign w:val="center"/>
          </w:tcPr>
          <w:p w14:paraId="5730CDE1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lastRenderedPageBreak/>
              <w:t>校验对象</w:t>
            </w:r>
          </w:p>
        </w:tc>
        <w:tc>
          <w:tcPr>
            <w:tcW w:w="1134" w:type="dxa"/>
            <w:vAlign w:val="center"/>
          </w:tcPr>
          <w:p w14:paraId="06571A51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 xml:space="preserve">PRN </w:t>
            </w:r>
            <w:r w:rsidRPr="003A4A41">
              <w:rPr>
                <w:b/>
                <w:sz w:val="21"/>
              </w:rPr>
              <w:t>数量</w:t>
            </w:r>
          </w:p>
        </w:tc>
        <w:tc>
          <w:tcPr>
            <w:tcW w:w="1134" w:type="dxa"/>
            <w:vAlign w:val="center"/>
          </w:tcPr>
          <w:p w14:paraId="56994647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通过数</w:t>
            </w:r>
          </w:p>
        </w:tc>
        <w:tc>
          <w:tcPr>
            <w:tcW w:w="1134" w:type="dxa"/>
            <w:vAlign w:val="center"/>
          </w:tcPr>
          <w:p w14:paraId="5129FC1E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失败数</w:t>
            </w:r>
          </w:p>
        </w:tc>
        <w:tc>
          <w:tcPr>
            <w:tcW w:w="1701" w:type="dxa"/>
            <w:vAlign w:val="center"/>
          </w:tcPr>
          <w:p w14:paraId="52B9DB12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结论</w:t>
            </w:r>
          </w:p>
        </w:tc>
      </w:tr>
      <w:tr w:rsidR="00EE1730" w:rsidRPr="003A4A41" w14:paraId="4892EF54" w14:textId="77777777">
        <w:trPr>
          <w:jc w:val="center"/>
        </w:trPr>
        <w:tc>
          <w:tcPr>
            <w:tcW w:w="2268" w:type="dxa"/>
            <w:vAlign w:val="center"/>
          </w:tcPr>
          <w:p w14:paraId="6FD84B5D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 xml:space="preserve">ICD </w:t>
            </w:r>
            <w:r w:rsidRPr="003A4A41">
              <w:rPr>
                <w:sz w:val="21"/>
              </w:rPr>
              <w:t>表</w:t>
            </w:r>
            <w:r w:rsidRPr="003A4A41">
              <w:rPr>
                <w:sz w:val="21"/>
              </w:rPr>
              <w:t xml:space="preserve">5-2 + </w:t>
            </w:r>
            <w:r w:rsidRPr="003A4A41">
              <w:rPr>
                <w:sz w:val="21"/>
              </w:rPr>
              <w:t>表</w:t>
            </w:r>
            <w:r w:rsidRPr="003A4A41">
              <w:rPr>
                <w:sz w:val="21"/>
              </w:rPr>
              <w:t xml:space="preserve">5-3 </w:t>
            </w:r>
            <w:r w:rsidRPr="003A4A41">
              <w:rPr>
                <w:sz w:val="21"/>
              </w:rPr>
              <w:t>全部主码</w:t>
            </w:r>
          </w:p>
        </w:tc>
        <w:tc>
          <w:tcPr>
            <w:tcW w:w="1134" w:type="dxa"/>
            <w:vAlign w:val="center"/>
          </w:tcPr>
          <w:p w14:paraId="57D033A2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126</w:t>
            </w:r>
          </w:p>
        </w:tc>
        <w:tc>
          <w:tcPr>
            <w:tcW w:w="1134" w:type="dxa"/>
            <w:vAlign w:val="center"/>
          </w:tcPr>
          <w:p w14:paraId="6959A9A3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126</w:t>
            </w:r>
          </w:p>
        </w:tc>
        <w:tc>
          <w:tcPr>
            <w:tcW w:w="1134" w:type="dxa"/>
            <w:vAlign w:val="center"/>
          </w:tcPr>
          <w:p w14:paraId="2FCDBF9D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033CA502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全部通过</w:t>
            </w:r>
          </w:p>
        </w:tc>
      </w:tr>
    </w:tbl>
    <w:p w14:paraId="47F44CCC" w14:textId="249EAD83" w:rsidR="00EE1730" w:rsidRPr="003A4A41" w:rsidRDefault="00000000" w:rsidP="00482B5C">
      <w:pPr>
        <w:spacing w:line="360" w:lineRule="auto"/>
        <w:ind w:firstLineChars="200" w:firstLine="480"/>
        <w:jc w:val="both"/>
        <w:rPr>
          <w:lang w:eastAsia="zh-CN"/>
        </w:rPr>
      </w:pPr>
      <w:r w:rsidRPr="003A4A41">
        <w:rPr>
          <w:lang w:eastAsia="zh-CN"/>
        </w:rPr>
        <w:t>表</w:t>
      </w:r>
      <w:r w:rsidRPr="003A4A41">
        <w:rPr>
          <w:lang w:eastAsia="zh-CN"/>
        </w:rPr>
        <w:t xml:space="preserve"> 5-2 </w:t>
      </w:r>
      <w:r w:rsidRPr="003A4A41">
        <w:rPr>
          <w:lang w:eastAsia="zh-CN"/>
        </w:rPr>
        <w:t>专项校验实际结果为</w:t>
      </w:r>
      <w:r w:rsidRPr="003A4A41">
        <w:rPr>
          <w:lang w:eastAsia="zh-CN"/>
        </w:rPr>
        <w:t>: 63/63</w:t>
      </w:r>
      <w:r w:rsidRPr="003A4A41">
        <w:rPr>
          <w:lang w:eastAsia="zh-CN"/>
        </w:rPr>
        <w:t>个</w:t>
      </w:r>
      <w:r w:rsidRPr="003A4A41">
        <w:rPr>
          <w:lang w:eastAsia="zh-CN"/>
        </w:rPr>
        <w:t xml:space="preserve">PRN </w:t>
      </w:r>
      <w:r w:rsidRPr="003A4A41">
        <w:rPr>
          <w:lang w:eastAsia="zh-CN"/>
        </w:rPr>
        <w:t>全部匹配，未发现任何头</w:t>
      </w:r>
      <w:r w:rsidRPr="003A4A41">
        <w:rPr>
          <w:lang w:eastAsia="zh-CN"/>
        </w:rPr>
        <w:t xml:space="preserve"> 24 </w:t>
      </w:r>
      <w:r w:rsidRPr="003A4A41">
        <w:rPr>
          <w:lang w:eastAsia="zh-CN"/>
        </w:rPr>
        <w:t>位或尾</w:t>
      </w:r>
      <w:r w:rsidRPr="003A4A41">
        <w:rPr>
          <w:lang w:eastAsia="zh-CN"/>
        </w:rPr>
        <w:t xml:space="preserve"> 24 </w:t>
      </w:r>
      <w:r w:rsidRPr="003A4A41">
        <w:rPr>
          <w:lang w:eastAsia="zh-CN"/>
        </w:rPr>
        <w:t>位不一致的情况。该结果表明程序中对相位差</w:t>
      </w:r>
      <w:r w:rsidRPr="003A4A41">
        <w:rPr>
          <w:lang w:eastAsia="zh-CN"/>
        </w:rPr>
        <w:t xml:space="preserve"> w</w:t>
      </w:r>
      <w:r w:rsidRPr="003A4A41">
        <w:rPr>
          <w:lang w:eastAsia="zh-CN"/>
        </w:rPr>
        <w:t>、截取点</w:t>
      </w:r>
      <w:r w:rsidRPr="003A4A41">
        <w:rPr>
          <w:lang w:eastAsia="zh-CN"/>
        </w:rPr>
        <w:t xml:space="preserve"> p </w:t>
      </w:r>
      <w:r w:rsidRPr="003A4A41">
        <w:rPr>
          <w:lang w:eastAsia="zh-CN"/>
        </w:rPr>
        <w:t>以及截取规则的处理完全正确。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701"/>
        <w:gridCol w:w="1701"/>
        <w:gridCol w:w="1701"/>
        <w:gridCol w:w="1701"/>
        <w:gridCol w:w="850"/>
      </w:tblGrid>
      <w:tr w:rsidR="00EE1730" w:rsidRPr="003A4A41" w14:paraId="62664297" w14:textId="77777777">
        <w:trPr>
          <w:jc w:val="center"/>
        </w:trPr>
        <w:tc>
          <w:tcPr>
            <w:tcW w:w="737" w:type="dxa"/>
            <w:vAlign w:val="center"/>
          </w:tcPr>
          <w:p w14:paraId="02331271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PRN</w:t>
            </w:r>
          </w:p>
        </w:tc>
        <w:tc>
          <w:tcPr>
            <w:tcW w:w="1701" w:type="dxa"/>
            <w:vAlign w:val="center"/>
          </w:tcPr>
          <w:p w14:paraId="7C5734D7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表</w:t>
            </w:r>
            <w:r w:rsidRPr="003A4A41">
              <w:rPr>
                <w:b/>
                <w:sz w:val="21"/>
              </w:rPr>
              <w:t>5-2</w:t>
            </w:r>
            <w:r w:rsidRPr="003A4A41">
              <w:rPr>
                <w:b/>
                <w:sz w:val="21"/>
              </w:rPr>
              <w:t>头</w:t>
            </w:r>
            <w:r w:rsidRPr="003A4A41">
              <w:rPr>
                <w:b/>
                <w:sz w:val="21"/>
              </w:rPr>
              <w:t>24</w:t>
            </w:r>
            <w:r w:rsidRPr="003A4A41">
              <w:rPr>
                <w:b/>
                <w:sz w:val="21"/>
              </w:rPr>
              <w:t>位</w:t>
            </w:r>
          </w:p>
        </w:tc>
        <w:tc>
          <w:tcPr>
            <w:tcW w:w="1701" w:type="dxa"/>
            <w:vAlign w:val="center"/>
          </w:tcPr>
          <w:p w14:paraId="38931A5D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程序头</w:t>
            </w:r>
            <w:r w:rsidRPr="003A4A41">
              <w:rPr>
                <w:b/>
                <w:sz w:val="21"/>
              </w:rPr>
              <w:t>24</w:t>
            </w:r>
            <w:r w:rsidRPr="003A4A41">
              <w:rPr>
                <w:b/>
                <w:sz w:val="21"/>
              </w:rPr>
              <w:t>位</w:t>
            </w:r>
          </w:p>
        </w:tc>
        <w:tc>
          <w:tcPr>
            <w:tcW w:w="1701" w:type="dxa"/>
            <w:vAlign w:val="center"/>
          </w:tcPr>
          <w:p w14:paraId="7E672EBC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表</w:t>
            </w:r>
            <w:r w:rsidRPr="003A4A41">
              <w:rPr>
                <w:b/>
                <w:sz w:val="21"/>
              </w:rPr>
              <w:t>5-2</w:t>
            </w:r>
            <w:r w:rsidRPr="003A4A41">
              <w:rPr>
                <w:b/>
                <w:sz w:val="21"/>
              </w:rPr>
              <w:t>尾</w:t>
            </w:r>
            <w:r w:rsidRPr="003A4A41">
              <w:rPr>
                <w:b/>
                <w:sz w:val="21"/>
              </w:rPr>
              <w:t>24</w:t>
            </w:r>
            <w:r w:rsidRPr="003A4A41">
              <w:rPr>
                <w:b/>
                <w:sz w:val="21"/>
              </w:rPr>
              <w:t>位</w:t>
            </w:r>
          </w:p>
        </w:tc>
        <w:tc>
          <w:tcPr>
            <w:tcW w:w="1701" w:type="dxa"/>
            <w:vAlign w:val="center"/>
          </w:tcPr>
          <w:p w14:paraId="5778D10A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程序尾</w:t>
            </w:r>
            <w:r w:rsidRPr="003A4A41">
              <w:rPr>
                <w:b/>
                <w:sz w:val="21"/>
              </w:rPr>
              <w:t>24</w:t>
            </w:r>
            <w:r w:rsidRPr="003A4A41">
              <w:rPr>
                <w:b/>
                <w:sz w:val="21"/>
              </w:rPr>
              <w:t>位</w:t>
            </w:r>
          </w:p>
        </w:tc>
        <w:tc>
          <w:tcPr>
            <w:tcW w:w="850" w:type="dxa"/>
            <w:vAlign w:val="center"/>
          </w:tcPr>
          <w:p w14:paraId="50F85874" w14:textId="77777777" w:rsidR="00EE1730" w:rsidRPr="003A4A41" w:rsidRDefault="00000000">
            <w:pPr>
              <w:jc w:val="center"/>
            </w:pPr>
            <w:r w:rsidRPr="003A4A41">
              <w:rPr>
                <w:b/>
                <w:sz w:val="21"/>
              </w:rPr>
              <w:t>结果</w:t>
            </w:r>
          </w:p>
        </w:tc>
      </w:tr>
      <w:tr w:rsidR="00EE1730" w:rsidRPr="003A4A41" w14:paraId="53CD9E00" w14:textId="77777777">
        <w:trPr>
          <w:jc w:val="center"/>
        </w:trPr>
        <w:tc>
          <w:tcPr>
            <w:tcW w:w="737" w:type="dxa"/>
            <w:vAlign w:val="center"/>
          </w:tcPr>
          <w:p w14:paraId="08157CA4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3B5B54A1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53773116</w:t>
            </w:r>
          </w:p>
        </w:tc>
        <w:tc>
          <w:tcPr>
            <w:tcW w:w="1701" w:type="dxa"/>
            <w:vAlign w:val="center"/>
          </w:tcPr>
          <w:p w14:paraId="39CA6F0B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53773116</w:t>
            </w:r>
          </w:p>
        </w:tc>
        <w:tc>
          <w:tcPr>
            <w:tcW w:w="1701" w:type="dxa"/>
            <w:vAlign w:val="center"/>
          </w:tcPr>
          <w:p w14:paraId="2612C892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42711657</w:t>
            </w:r>
          </w:p>
        </w:tc>
        <w:tc>
          <w:tcPr>
            <w:tcW w:w="1701" w:type="dxa"/>
            <w:vAlign w:val="center"/>
          </w:tcPr>
          <w:p w14:paraId="39A55F22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42711657</w:t>
            </w:r>
          </w:p>
        </w:tc>
        <w:tc>
          <w:tcPr>
            <w:tcW w:w="850" w:type="dxa"/>
            <w:vAlign w:val="center"/>
          </w:tcPr>
          <w:p w14:paraId="183F69E1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071244D9" w14:textId="77777777">
        <w:trPr>
          <w:jc w:val="center"/>
        </w:trPr>
        <w:tc>
          <w:tcPr>
            <w:tcW w:w="737" w:type="dxa"/>
            <w:vAlign w:val="center"/>
          </w:tcPr>
          <w:p w14:paraId="123347DC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54587EF0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32235341</w:t>
            </w:r>
          </w:p>
        </w:tc>
        <w:tc>
          <w:tcPr>
            <w:tcW w:w="1701" w:type="dxa"/>
            <w:vAlign w:val="center"/>
          </w:tcPr>
          <w:p w14:paraId="620AA9FB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32235341</w:t>
            </w:r>
          </w:p>
        </w:tc>
        <w:tc>
          <w:tcPr>
            <w:tcW w:w="1701" w:type="dxa"/>
            <w:vAlign w:val="center"/>
          </w:tcPr>
          <w:p w14:paraId="4E27F87F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17306122</w:t>
            </w:r>
          </w:p>
        </w:tc>
        <w:tc>
          <w:tcPr>
            <w:tcW w:w="1701" w:type="dxa"/>
            <w:vAlign w:val="center"/>
          </w:tcPr>
          <w:p w14:paraId="6E74F2B5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17306122</w:t>
            </w:r>
          </w:p>
        </w:tc>
        <w:tc>
          <w:tcPr>
            <w:tcW w:w="850" w:type="dxa"/>
            <w:vAlign w:val="center"/>
          </w:tcPr>
          <w:p w14:paraId="178FEA0A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1E8FF0B9" w14:textId="77777777">
        <w:trPr>
          <w:jc w:val="center"/>
        </w:trPr>
        <w:tc>
          <w:tcPr>
            <w:tcW w:w="737" w:type="dxa"/>
            <w:vAlign w:val="center"/>
          </w:tcPr>
          <w:p w14:paraId="62E7E9AF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75FCC8E5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17633713</w:t>
            </w:r>
          </w:p>
        </w:tc>
        <w:tc>
          <w:tcPr>
            <w:tcW w:w="1701" w:type="dxa"/>
            <w:vAlign w:val="center"/>
          </w:tcPr>
          <w:p w14:paraId="7DB3EFB9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17633713</w:t>
            </w:r>
          </w:p>
        </w:tc>
        <w:tc>
          <w:tcPr>
            <w:tcW w:w="1701" w:type="dxa"/>
            <w:vAlign w:val="center"/>
          </w:tcPr>
          <w:p w14:paraId="7B009A31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01145221</w:t>
            </w:r>
          </w:p>
        </w:tc>
        <w:tc>
          <w:tcPr>
            <w:tcW w:w="1701" w:type="dxa"/>
            <w:vAlign w:val="center"/>
          </w:tcPr>
          <w:p w14:paraId="61285218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01145221</w:t>
            </w:r>
          </w:p>
        </w:tc>
        <w:tc>
          <w:tcPr>
            <w:tcW w:w="850" w:type="dxa"/>
            <w:vAlign w:val="center"/>
          </w:tcPr>
          <w:p w14:paraId="62E24C24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2B9D384F" w14:textId="77777777">
        <w:trPr>
          <w:jc w:val="center"/>
        </w:trPr>
        <w:tc>
          <w:tcPr>
            <w:tcW w:w="737" w:type="dxa"/>
            <w:vAlign w:val="center"/>
          </w:tcPr>
          <w:p w14:paraId="1312B56A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10</w:t>
            </w:r>
          </w:p>
        </w:tc>
        <w:tc>
          <w:tcPr>
            <w:tcW w:w="1701" w:type="dxa"/>
            <w:vAlign w:val="center"/>
          </w:tcPr>
          <w:p w14:paraId="4FC64C91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25432015</w:t>
            </w:r>
          </w:p>
        </w:tc>
        <w:tc>
          <w:tcPr>
            <w:tcW w:w="1701" w:type="dxa"/>
            <w:vAlign w:val="center"/>
          </w:tcPr>
          <w:p w14:paraId="05744533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25432015</w:t>
            </w:r>
          </w:p>
        </w:tc>
        <w:tc>
          <w:tcPr>
            <w:tcW w:w="1701" w:type="dxa"/>
            <w:vAlign w:val="center"/>
          </w:tcPr>
          <w:p w14:paraId="588F65EE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43004057</w:t>
            </w:r>
          </w:p>
        </w:tc>
        <w:tc>
          <w:tcPr>
            <w:tcW w:w="1701" w:type="dxa"/>
            <w:vAlign w:val="center"/>
          </w:tcPr>
          <w:p w14:paraId="10464257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43004057</w:t>
            </w:r>
          </w:p>
        </w:tc>
        <w:tc>
          <w:tcPr>
            <w:tcW w:w="850" w:type="dxa"/>
            <w:vAlign w:val="center"/>
          </w:tcPr>
          <w:p w14:paraId="726BC624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1394CE27" w14:textId="77777777">
        <w:trPr>
          <w:jc w:val="center"/>
        </w:trPr>
        <w:tc>
          <w:tcPr>
            <w:tcW w:w="737" w:type="dxa"/>
            <w:vAlign w:val="center"/>
          </w:tcPr>
          <w:p w14:paraId="4985F176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20</w:t>
            </w:r>
          </w:p>
        </w:tc>
        <w:tc>
          <w:tcPr>
            <w:tcW w:w="1701" w:type="dxa"/>
            <w:vAlign w:val="center"/>
          </w:tcPr>
          <w:p w14:paraId="328D0FA3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70234110</w:t>
            </w:r>
          </w:p>
        </w:tc>
        <w:tc>
          <w:tcPr>
            <w:tcW w:w="1701" w:type="dxa"/>
            <w:vAlign w:val="center"/>
          </w:tcPr>
          <w:p w14:paraId="689DBCE6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70234110</w:t>
            </w:r>
          </w:p>
        </w:tc>
        <w:tc>
          <w:tcPr>
            <w:tcW w:w="1701" w:type="dxa"/>
            <w:vAlign w:val="center"/>
          </w:tcPr>
          <w:p w14:paraId="0664B7D9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33737311</w:t>
            </w:r>
          </w:p>
        </w:tc>
        <w:tc>
          <w:tcPr>
            <w:tcW w:w="1701" w:type="dxa"/>
            <w:vAlign w:val="center"/>
          </w:tcPr>
          <w:p w14:paraId="60EDAFB6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33737311</w:t>
            </w:r>
          </w:p>
        </w:tc>
        <w:tc>
          <w:tcPr>
            <w:tcW w:w="850" w:type="dxa"/>
            <w:vAlign w:val="center"/>
          </w:tcPr>
          <w:p w14:paraId="197AB595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3214736E" w14:textId="77777777">
        <w:trPr>
          <w:jc w:val="center"/>
        </w:trPr>
        <w:tc>
          <w:tcPr>
            <w:tcW w:w="737" w:type="dxa"/>
            <w:vAlign w:val="center"/>
          </w:tcPr>
          <w:p w14:paraId="4EB56A69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30</w:t>
            </w:r>
          </w:p>
        </w:tc>
        <w:tc>
          <w:tcPr>
            <w:tcW w:w="1701" w:type="dxa"/>
            <w:vAlign w:val="center"/>
          </w:tcPr>
          <w:p w14:paraId="20C0197C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75652754</w:t>
            </w:r>
          </w:p>
        </w:tc>
        <w:tc>
          <w:tcPr>
            <w:tcW w:w="1701" w:type="dxa"/>
            <w:vAlign w:val="center"/>
          </w:tcPr>
          <w:p w14:paraId="049E6DA3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75652754</w:t>
            </w:r>
          </w:p>
        </w:tc>
        <w:tc>
          <w:tcPr>
            <w:tcW w:w="1701" w:type="dxa"/>
            <w:vAlign w:val="center"/>
          </w:tcPr>
          <w:p w14:paraId="4CE0B38C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45534064</w:t>
            </w:r>
          </w:p>
        </w:tc>
        <w:tc>
          <w:tcPr>
            <w:tcW w:w="1701" w:type="dxa"/>
            <w:vAlign w:val="center"/>
          </w:tcPr>
          <w:p w14:paraId="6354D793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45534064</w:t>
            </w:r>
          </w:p>
        </w:tc>
        <w:tc>
          <w:tcPr>
            <w:tcW w:w="850" w:type="dxa"/>
            <w:vAlign w:val="center"/>
          </w:tcPr>
          <w:p w14:paraId="48DF1AD0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6EB7F4EE" w14:textId="77777777">
        <w:trPr>
          <w:jc w:val="center"/>
        </w:trPr>
        <w:tc>
          <w:tcPr>
            <w:tcW w:w="737" w:type="dxa"/>
            <w:vAlign w:val="center"/>
          </w:tcPr>
          <w:p w14:paraId="559D22F1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40</w:t>
            </w:r>
          </w:p>
        </w:tc>
        <w:tc>
          <w:tcPr>
            <w:tcW w:w="1701" w:type="dxa"/>
            <w:vAlign w:val="center"/>
          </w:tcPr>
          <w:p w14:paraId="08526B8B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45367715</w:t>
            </w:r>
          </w:p>
        </w:tc>
        <w:tc>
          <w:tcPr>
            <w:tcW w:w="1701" w:type="dxa"/>
            <w:vAlign w:val="center"/>
          </w:tcPr>
          <w:p w14:paraId="5CF46DDD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45367715</w:t>
            </w:r>
          </w:p>
        </w:tc>
        <w:tc>
          <w:tcPr>
            <w:tcW w:w="1701" w:type="dxa"/>
            <w:vAlign w:val="center"/>
          </w:tcPr>
          <w:p w14:paraId="2827A43C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20772116</w:t>
            </w:r>
          </w:p>
        </w:tc>
        <w:tc>
          <w:tcPr>
            <w:tcW w:w="1701" w:type="dxa"/>
            <w:vAlign w:val="center"/>
          </w:tcPr>
          <w:p w14:paraId="13D44952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20772116</w:t>
            </w:r>
          </w:p>
        </w:tc>
        <w:tc>
          <w:tcPr>
            <w:tcW w:w="850" w:type="dxa"/>
            <w:vAlign w:val="center"/>
          </w:tcPr>
          <w:p w14:paraId="520D991E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1229FFC0" w14:textId="77777777">
        <w:trPr>
          <w:jc w:val="center"/>
        </w:trPr>
        <w:tc>
          <w:tcPr>
            <w:tcW w:w="737" w:type="dxa"/>
            <w:vAlign w:val="center"/>
          </w:tcPr>
          <w:p w14:paraId="223C30EB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50</w:t>
            </w:r>
          </w:p>
        </w:tc>
        <w:tc>
          <w:tcPr>
            <w:tcW w:w="1701" w:type="dxa"/>
            <w:vAlign w:val="center"/>
          </w:tcPr>
          <w:p w14:paraId="7A2D74EB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37363473</w:t>
            </w:r>
          </w:p>
        </w:tc>
        <w:tc>
          <w:tcPr>
            <w:tcW w:w="1701" w:type="dxa"/>
            <w:vAlign w:val="center"/>
          </w:tcPr>
          <w:p w14:paraId="3CEB5B80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37363473</w:t>
            </w:r>
          </w:p>
        </w:tc>
        <w:tc>
          <w:tcPr>
            <w:tcW w:w="1701" w:type="dxa"/>
            <w:vAlign w:val="center"/>
          </w:tcPr>
          <w:p w14:paraId="2C22085B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71732000</w:t>
            </w:r>
          </w:p>
        </w:tc>
        <w:tc>
          <w:tcPr>
            <w:tcW w:w="1701" w:type="dxa"/>
            <w:vAlign w:val="center"/>
          </w:tcPr>
          <w:p w14:paraId="30A75025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71732000</w:t>
            </w:r>
          </w:p>
        </w:tc>
        <w:tc>
          <w:tcPr>
            <w:tcW w:w="850" w:type="dxa"/>
            <w:vAlign w:val="center"/>
          </w:tcPr>
          <w:p w14:paraId="1DBA610D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  <w:tr w:rsidR="00EE1730" w:rsidRPr="003A4A41" w14:paraId="29224BC2" w14:textId="77777777">
        <w:trPr>
          <w:jc w:val="center"/>
        </w:trPr>
        <w:tc>
          <w:tcPr>
            <w:tcW w:w="737" w:type="dxa"/>
            <w:vAlign w:val="center"/>
          </w:tcPr>
          <w:p w14:paraId="70451BEC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63</w:t>
            </w:r>
          </w:p>
        </w:tc>
        <w:tc>
          <w:tcPr>
            <w:tcW w:w="1701" w:type="dxa"/>
            <w:vAlign w:val="center"/>
          </w:tcPr>
          <w:p w14:paraId="264D2F43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27571255</w:t>
            </w:r>
          </w:p>
        </w:tc>
        <w:tc>
          <w:tcPr>
            <w:tcW w:w="1701" w:type="dxa"/>
            <w:vAlign w:val="center"/>
          </w:tcPr>
          <w:p w14:paraId="7A1AE0FF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27571255</w:t>
            </w:r>
          </w:p>
        </w:tc>
        <w:tc>
          <w:tcPr>
            <w:tcW w:w="1701" w:type="dxa"/>
            <w:vAlign w:val="center"/>
          </w:tcPr>
          <w:p w14:paraId="743697A9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47160627</w:t>
            </w:r>
          </w:p>
        </w:tc>
        <w:tc>
          <w:tcPr>
            <w:tcW w:w="1701" w:type="dxa"/>
            <w:vAlign w:val="center"/>
          </w:tcPr>
          <w:p w14:paraId="6D652681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47160627</w:t>
            </w:r>
          </w:p>
        </w:tc>
        <w:tc>
          <w:tcPr>
            <w:tcW w:w="850" w:type="dxa"/>
            <w:vAlign w:val="center"/>
          </w:tcPr>
          <w:p w14:paraId="5C83034B" w14:textId="77777777" w:rsidR="00EE1730" w:rsidRPr="003A4A41" w:rsidRDefault="00000000">
            <w:pPr>
              <w:jc w:val="center"/>
            </w:pPr>
            <w:r w:rsidRPr="003A4A41">
              <w:rPr>
                <w:sz w:val="21"/>
              </w:rPr>
              <w:t>通过</w:t>
            </w:r>
          </w:p>
        </w:tc>
      </w:tr>
    </w:tbl>
    <w:p w14:paraId="23C12074" w14:textId="77777777" w:rsidR="00EE1730" w:rsidRPr="003A4A41" w:rsidRDefault="00000000">
      <w:pPr>
        <w:pStyle w:val="1"/>
        <w:rPr>
          <w:rFonts w:ascii="宋体" w:eastAsia="宋体" w:hAnsi="宋体" w:hint="eastAsia"/>
          <w:b w:val="0"/>
          <w:bCs w:val="0"/>
          <w:color w:val="auto"/>
          <w:lang w:eastAsia="zh-CN"/>
        </w:rPr>
      </w:pPr>
      <w:r w:rsidRPr="003A4A41">
        <w:rPr>
          <w:rFonts w:ascii="宋体" w:eastAsia="宋体" w:hAnsi="宋体"/>
          <w:b w:val="0"/>
          <w:bCs w:val="0"/>
          <w:color w:val="auto"/>
          <w:lang w:eastAsia="zh-CN"/>
        </w:rPr>
        <w:t>5. 仿真结果分析</w:t>
      </w:r>
    </w:p>
    <w:p w14:paraId="4306C6DA" w14:textId="77777777" w:rsidR="00EE1730" w:rsidRPr="003A4A41" w:rsidRDefault="00000000" w:rsidP="00482B5C">
      <w:pPr>
        <w:spacing w:line="360" w:lineRule="auto"/>
        <w:ind w:firstLineChars="200" w:firstLine="480"/>
        <w:jc w:val="both"/>
        <w:rPr>
          <w:lang w:eastAsia="zh-CN"/>
        </w:rPr>
      </w:pPr>
      <w:r w:rsidRPr="003A4A41">
        <w:rPr>
          <w:lang w:eastAsia="zh-CN"/>
        </w:rPr>
        <w:t xml:space="preserve">PRN1 </w:t>
      </w:r>
      <w:r w:rsidRPr="003A4A41">
        <w:rPr>
          <w:lang w:eastAsia="zh-CN"/>
        </w:rPr>
        <w:t>数据主码和导频主码都表现出良好的平衡性。数据主码中</w:t>
      </w:r>
      <w:r w:rsidRPr="003A4A41">
        <w:rPr>
          <w:lang w:eastAsia="zh-CN"/>
        </w:rPr>
        <w:t xml:space="preserve"> 1 </w:t>
      </w:r>
      <w:r w:rsidRPr="003A4A41">
        <w:rPr>
          <w:lang w:eastAsia="zh-CN"/>
        </w:rPr>
        <w:t>的个数为</w:t>
      </w:r>
      <w:r w:rsidRPr="003A4A41">
        <w:rPr>
          <w:lang w:eastAsia="zh-CN"/>
        </w:rPr>
        <w:t xml:space="preserve"> 5115</w:t>
      </w:r>
      <w:r w:rsidRPr="003A4A41">
        <w:rPr>
          <w:lang w:eastAsia="zh-CN"/>
        </w:rPr>
        <w:t>，</w:t>
      </w:r>
      <w:r w:rsidRPr="003A4A41">
        <w:rPr>
          <w:lang w:eastAsia="zh-CN"/>
        </w:rPr>
        <w:t xml:space="preserve">0 </w:t>
      </w:r>
      <w:r w:rsidRPr="003A4A41">
        <w:rPr>
          <w:lang w:eastAsia="zh-CN"/>
        </w:rPr>
        <w:t>的个数为</w:t>
      </w:r>
      <w:r w:rsidRPr="003A4A41">
        <w:rPr>
          <w:lang w:eastAsia="zh-CN"/>
        </w:rPr>
        <w:t xml:space="preserve"> 5115</w:t>
      </w:r>
      <w:r w:rsidRPr="003A4A41">
        <w:rPr>
          <w:lang w:eastAsia="zh-CN"/>
        </w:rPr>
        <w:t>，双极性均值为</w:t>
      </w:r>
      <w:r w:rsidRPr="003A4A41">
        <w:rPr>
          <w:lang w:eastAsia="zh-CN"/>
        </w:rPr>
        <w:t xml:space="preserve"> 0.0000</w:t>
      </w:r>
      <w:r w:rsidRPr="003A4A41">
        <w:rPr>
          <w:lang w:eastAsia="zh-CN"/>
        </w:rPr>
        <w:t>；导频主码中</w:t>
      </w:r>
      <w:r w:rsidRPr="003A4A41">
        <w:rPr>
          <w:lang w:eastAsia="zh-CN"/>
        </w:rPr>
        <w:t xml:space="preserve"> 1 </w:t>
      </w:r>
      <w:r w:rsidRPr="003A4A41">
        <w:rPr>
          <w:lang w:eastAsia="zh-CN"/>
        </w:rPr>
        <w:t>的个数为</w:t>
      </w:r>
      <w:r w:rsidRPr="003A4A41">
        <w:rPr>
          <w:lang w:eastAsia="zh-CN"/>
        </w:rPr>
        <w:t xml:space="preserve"> 5115</w:t>
      </w:r>
      <w:r w:rsidRPr="003A4A41">
        <w:rPr>
          <w:lang w:eastAsia="zh-CN"/>
        </w:rPr>
        <w:t>，</w:t>
      </w:r>
      <w:r w:rsidRPr="003A4A41">
        <w:rPr>
          <w:lang w:eastAsia="zh-CN"/>
        </w:rPr>
        <w:t xml:space="preserve">0 </w:t>
      </w:r>
      <w:r w:rsidRPr="003A4A41">
        <w:rPr>
          <w:lang w:eastAsia="zh-CN"/>
        </w:rPr>
        <w:t>的个数为</w:t>
      </w:r>
      <w:r w:rsidRPr="003A4A41">
        <w:rPr>
          <w:lang w:eastAsia="zh-CN"/>
        </w:rPr>
        <w:t xml:space="preserve"> 5115</w:t>
      </w:r>
      <w:r w:rsidRPr="003A4A41">
        <w:rPr>
          <w:lang w:eastAsia="zh-CN"/>
        </w:rPr>
        <w:t>，双极性均值为</w:t>
      </w:r>
      <w:r w:rsidRPr="003A4A41">
        <w:rPr>
          <w:lang w:eastAsia="zh-CN"/>
        </w:rPr>
        <w:t xml:space="preserve"> 0.0000</w:t>
      </w:r>
      <w:r w:rsidRPr="003A4A41">
        <w:rPr>
          <w:lang w:eastAsia="zh-CN"/>
        </w:rPr>
        <w:t>。这说明序列没有明显直流偏置。</w:t>
      </w:r>
    </w:p>
    <w:p w14:paraId="76076253" w14:textId="77777777" w:rsidR="00EE1730" w:rsidRPr="003A4A41" w:rsidRDefault="00000000" w:rsidP="00482B5C">
      <w:pPr>
        <w:spacing w:line="360" w:lineRule="auto"/>
        <w:ind w:firstLineChars="200" w:firstLine="480"/>
        <w:jc w:val="both"/>
        <w:rPr>
          <w:lang w:eastAsia="zh-CN"/>
        </w:rPr>
      </w:pPr>
      <w:r w:rsidRPr="003A4A41">
        <w:rPr>
          <w:lang w:eastAsia="zh-CN"/>
        </w:rPr>
        <w:t>对</w:t>
      </w:r>
      <w:r w:rsidRPr="003A4A41">
        <w:rPr>
          <w:lang w:eastAsia="zh-CN"/>
        </w:rPr>
        <w:t xml:space="preserve"> PRN1 </w:t>
      </w:r>
      <w:r w:rsidRPr="003A4A41">
        <w:rPr>
          <w:lang w:eastAsia="zh-CN"/>
        </w:rPr>
        <w:t>数据主码进行周期自相关分析后，零延迟主峰为</w:t>
      </w:r>
      <w:r w:rsidRPr="003A4A41">
        <w:rPr>
          <w:lang w:eastAsia="zh-CN"/>
        </w:rPr>
        <w:t xml:space="preserve"> 1.0000</w:t>
      </w:r>
      <w:r w:rsidRPr="003A4A41">
        <w:rPr>
          <w:lang w:eastAsia="zh-CN"/>
        </w:rPr>
        <w:t>，最大绝对旁瓣为</w:t>
      </w:r>
      <w:r w:rsidRPr="003A4A41">
        <w:rPr>
          <w:lang w:eastAsia="zh-CN"/>
        </w:rPr>
        <w:t xml:space="preserve"> 0.027175</w:t>
      </w:r>
      <w:r w:rsidRPr="003A4A41">
        <w:rPr>
          <w:lang w:eastAsia="zh-CN"/>
        </w:rPr>
        <w:t>，旁瓣均方根值为</w:t>
      </w:r>
      <w:r w:rsidRPr="003A4A41">
        <w:rPr>
          <w:lang w:eastAsia="zh-CN"/>
        </w:rPr>
        <w:t xml:space="preserve"> 0.009026</w:t>
      </w:r>
      <w:r w:rsidRPr="003A4A41">
        <w:rPr>
          <w:lang w:eastAsia="zh-CN"/>
        </w:rPr>
        <w:t>。主峰尖锐、旁瓣较低，符合高质量测距码的预期。</w:t>
      </w:r>
    </w:p>
    <w:p w14:paraId="1453EEC9" w14:textId="77777777" w:rsidR="00EE1730" w:rsidRPr="003A4A41" w:rsidRDefault="00000000" w:rsidP="00482B5C">
      <w:pPr>
        <w:spacing w:line="360" w:lineRule="auto"/>
        <w:ind w:firstLineChars="200" w:firstLine="480"/>
        <w:jc w:val="both"/>
        <w:rPr>
          <w:lang w:eastAsia="zh-CN"/>
        </w:rPr>
      </w:pPr>
      <w:r w:rsidRPr="003A4A41">
        <w:rPr>
          <w:lang w:eastAsia="zh-CN"/>
        </w:rPr>
        <w:t>对</w:t>
      </w:r>
      <w:r w:rsidRPr="003A4A41">
        <w:rPr>
          <w:lang w:eastAsia="zh-CN"/>
        </w:rPr>
        <w:t xml:space="preserve"> PRN1 </w:t>
      </w:r>
      <w:r w:rsidRPr="003A4A41">
        <w:rPr>
          <w:lang w:eastAsia="zh-CN"/>
        </w:rPr>
        <w:t>与</w:t>
      </w:r>
      <w:r w:rsidRPr="003A4A41">
        <w:rPr>
          <w:lang w:eastAsia="zh-CN"/>
        </w:rPr>
        <w:t xml:space="preserve"> PRN2 </w:t>
      </w:r>
      <w:r w:rsidRPr="003A4A41">
        <w:rPr>
          <w:lang w:eastAsia="zh-CN"/>
        </w:rPr>
        <w:t>数据主码进行周期互相关分析后，最大绝对互相关值为</w:t>
      </w:r>
      <w:r w:rsidRPr="003A4A41">
        <w:rPr>
          <w:lang w:eastAsia="zh-CN"/>
        </w:rPr>
        <w:t xml:space="preserve"> 0.038123</w:t>
      </w:r>
      <w:r w:rsidRPr="003A4A41">
        <w:rPr>
          <w:lang w:eastAsia="zh-CN"/>
        </w:rPr>
        <w:t>，均方根值为</w:t>
      </w:r>
      <w:r w:rsidRPr="003A4A41">
        <w:rPr>
          <w:lang w:eastAsia="zh-CN"/>
        </w:rPr>
        <w:t xml:space="preserve"> 0.009871</w:t>
      </w:r>
      <w:r w:rsidRPr="003A4A41">
        <w:rPr>
          <w:lang w:eastAsia="zh-CN"/>
        </w:rPr>
        <w:t>，平均值约为</w:t>
      </w:r>
      <w:r w:rsidRPr="003A4A41">
        <w:rPr>
          <w:lang w:eastAsia="zh-CN"/>
        </w:rPr>
        <w:t xml:space="preserve"> -5.43e-21</w:t>
      </w:r>
      <w:r w:rsidRPr="003A4A41">
        <w:rPr>
          <w:lang w:eastAsia="zh-CN"/>
        </w:rPr>
        <w:t>。该结果显著低于自相关主峰，说明不同</w:t>
      </w:r>
      <w:r w:rsidRPr="003A4A41">
        <w:rPr>
          <w:lang w:eastAsia="zh-CN"/>
        </w:rPr>
        <w:t xml:space="preserve"> PRN </w:t>
      </w:r>
      <w:r w:rsidRPr="003A4A41">
        <w:rPr>
          <w:lang w:eastAsia="zh-CN"/>
        </w:rPr>
        <w:t>码之间具备较好的可分离性。</w:t>
      </w:r>
    </w:p>
    <w:p w14:paraId="72FC4665" w14:textId="77777777" w:rsidR="00EE1730" w:rsidRPr="003A4A41" w:rsidRDefault="00000000" w:rsidP="00482B5C">
      <w:pPr>
        <w:spacing w:line="360" w:lineRule="auto"/>
        <w:ind w:firstLineChars="200" w:firstLine="480"/>
        <w:jc w:val="both"/>
        <w:rPr>
          <w:lang w:eastAsia="zh-CN"/>
        </w:rPr>
      </w:pPr>
      <w:r w:rsidRPr="003A4A41">
        <w:rPr>
          <w:lang w:eastAsia="zh-CN"/>
        </w:rPr>
        <w:t>导频主码</w:t>
      </w:r>
      <w:r w:rsidRPr="003A4A41">
        <w:rPr>
          <w:lang w:eastAsia="zh-CN"/>
        </w:rPr>
        <w:t xml:space="preserve"> PRN1 </w:t>
      </w:r>
      <w:r w:rsidRPr="003A4A41">
        <w:rPr>
          <w:lang w:eastAsia="zh-CN"/>
        </w:rPr>
        <w:t>的周期自相关结果与数据主码相近，其最大绝对旁瓣为</w:t>
      </w:r>
      <w:r w:rsidRPr="003A4A41">
        <w:rPr>
          <w:lang w:eastAsia="zh-CN"/>
        </w:rPr>
        <w:t xml:space="preserve"> 0.026393</w:t>
      </w:r>
      <w:r w:rsidRPr="003A4A41">
        <w:rPr>
          <w:lang w:eastAsia="zh-CN"/>
        </w:rPr>
        <w:t>，说明导频主码同样具备良好的相关特性。</w:t>
      </w:r>
    </w:p>
    <w:p w14:paraId="5325856E" w14:textId="77777777" w:rsidR="00EE1730" w:rsidRPr="003A4A41" w:rsidRDefault="00000000">
      <w:pPr>
        <w:jc w:val="center"/>
      </w:pPr>
      <w:r w:rsidRPr="003A4A41">
        <w:lastRenderedPageBreak/>
        <w:drawing>
          <wp:inline distT="0" distB="0" distL="0" distR="0" wp14:anchorId="2CEE69AD" wp14:editId="5158D116">
            <wp:extent cx="5580000" cy="189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prn1_first_200chi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A6CC" w14:textId="77777777" w:rsidR="00EE1730" w:rsidRPr="003A4A41" w:rsidRDefault="00000000">
      <w:pPr>
        <w:spacing w:after="120"/>
        <w:jc w:val="center"/>
        <w:rPr>
          <w:lang w:eastAsia="zh-CN"/>
        </w:rPr>
      </w:pPr>
      <w:r w:rsidRPr="003A4A41">
        <w:rPr>
          <w:sz w:val="21"/>
          <w:lang w:eastAsia="zh-CN"/>
        </w:rPr>
        <w:t>图</w:t>
      </w:r>
      <w:r w:rsidRPr="003A4A41">
        <w:rPr>
          <w:sz w:val="21"/>
          <w:lang w:eastAsia="zh-CN"/>
        </w:rPr>
        <w:t xml:space="preserve"> 1 PRN1 </w:t>
      </w:r>
      <w:r w:rsidRPr="003A4A41">
        <w:rPr>
          <w:sz w:val="21"/>
          <w:lang w:eastAsia="zh-CN"/>
        </w:rPr>
        <w:t>数据主码前</w:t>
      </w:r>
      <w:r w:rsidRPr="003A4A41">
        <w:rPr>
          <w:sz w:val="21"/>
          <w:lang w:eastAsia="zh-CN"/>
        </w:rPr>
        <w:t xml:space="preserve"> 200 </w:t>
      </w:r>
      <w:r w:rsidRPr="003A4A41">
        <w:rPr>
          <w:sz w:val="21"/>
          <w:lang w:eastAsia="zh-CN"/>
        </w:rPr>
        <w:t>个码片双极性波形</w:t>
      </w:r>
    </w:p>
    <w:p w14:paraId="0617D826" w14:textId="77777777" w:rsidR="00EE1730" w:rsidRPr="003A4A41" w:rsidRDefault="00000000">
      <w:pPr>
        <w:jc w:val="center"/>
      </w:pPr>
      <w:r w:rsidRPr="003A4A41">
        <w:drawing>
          <wp:inline distT="0" distB="0" distL="0" distR="0" wp14:anchorId="575A1E85" wp14:editId="3751B2E0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prn1_auto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DCD4" w14:textId="77777777" w:rsidR="00EE1730" w:rsidRPr="003A4A41" w:rsidRDefault="00000000">
      <w:pPr>
        <w:spacing w:after="120"/>
        <w:jc w:val="center"/>
        <w:rPr>
          <w:lang w:eastAsia="zh-CN"/>
        </w:rPr>
      </w:pPr>
      <w:r w:rsidRPr="003A4A41">
        <w:rPr>
          <w:sz w:val="21"/>
          <w:lang w:eastAsia="zh-CN"/>
        </w:rPr>
        <w:t>图</w:t>
      </w:r>
      <w:r w:rsidRPr="003A4A41">
        <w:rPr>
          <w:sz w:val="21"/>
          <w:lang w:eastAsia="zh-CN"/>
        </w:rPr>
        <w:t xml:space="preserve"> 2 PRN1 </w:t>
      </w:r>
      <w:r w:rsidRPr="003A4A41">
        <w:rPr>
          <w:sz w:val="21"/>
          <w:lang w:eastAsia="zh-CN"/>
        </w:rPr>
        <w:t>数据主码周期自相关结果</w:t>
      </w:r>
    </w:p>
    <w:p w14:paraId="36E3A59B" w14:textId="77777777" w:rsidR="00EE1730" w:rsidRPr="003A4A41" w:rsidRDefault="00000000">
      <w:pPr>
        <w:jc w:val="center"/>
      </w:pPr>
      <w:r w:rsidRPr="003A4A41">
        <w:drawing>
          <wp:inline distT="0" distB="0" distL="0" distR="0" wp14:anchorId="54481E0E" wp14:editId="6DB5E164">
            <wp:extent cx="5580000" cy="200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prn1_prn2_cross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F70F" w14:textId="77777777" w:rsidR="00EE1730" w:rsidRPr="003A4A41" w:rsidRDefault="00000000">
      <w:pPr>
        <w:spacing w:after="120"/>
        <w:jc w:val="center"/>
        <w:rPr>
          <w:lang w:eastAsia="zh-CN"/>
        </w:rPr>
      </w:pPr>
      <w:r w:rsidRPr="003A4A41">
        <w:rPr>
          <w:sz w:val="21"/>
          <w:lang w:eastAsia="zh-CN"/>
        </w:rPr>
        <w:lastRenderedPageBreak/>
        <w:t>图</w:t>
      </w:r>
      <w:r w:rsidRPr="003A4A41">
        <w:rPr>
          <w:sz w:val="21"/>
          <w:lang w:eastAsia="zh-CN"/>
        </w:rPr>
        <w:t xml:space="preserve"> 3 PRN1 </w:t>
      </w:r>
      <w:r w:rsidRPr="003A4A41">
        <w:rPr>
          <w:sz w:val="21"/>
          <w:lang w:eastAsia="zh-CN"/>
        </w:rPr>
        <w:t>与</w:t>
      </w:r>
      <w:r w:rsidRPr="003A4A41">
        <w:rPr>
          <w:sz w:val="21"/>
          <w:lang w:eastAsia="zh-CN"/>
        </w:rPr>
        <w:t xml:space="preserve"> PRN2 </w:t>
      </w:r>
      <w:r w:rsidRPr="003A4A41">
        <w:rPr>
          <w:sz w:val="21"/>
          <w:lang w:eastAsia="zh-CN"/>
        </w:rPr>
        <w:t>数据主码周期互相关结果</w:t>
      </w:r>
    </w:p>
    <w:p w14:paraId="06683EDB" w14:textId="796FA951" w:rsidR="00EE1730" w:rsidRPr="003A4A41" w:rsidRDefault="00482B5C">
      <w:pPr>
        <w:pStyle w:val="1"/>
        <w:rPr>
          <w:rFonts w:ascii="宋体" w:eastAsia="宋体" w:hAnsi="宋体" w:hint="eastAsia"/>
          <w:b w:val="0"/>
          <w:bCs w:val="0"/>
          <w:color w:val="auto"/>
          <w:lang w:eastAsia="zh-CN"/>
        </w:rPr>
      </w:pPr>
      <w:r w:rsidRPr="003A4A41">
        <w:rPr>
          <w:rFonts w:ascii="宋体" w:eastAsia="宋体" w:hAnsi="宋体" w:hint="eastAsia"/>
          <w:b w:val="0"/>
          <w:bCs w:val="0"/>
          <w:color w:val="auto"/>
          <w:lang w:eastAsia="zh-CN"/>
        </w:rPr>
        <w:t>6</w:t>
      </w:r>
      <w:r w:rsidRPr="003A4A41">
        <w:rPr>
          <w:rFonts w:ascii="宋体" w:eastAsia="宋体" w:hAnsi="宋体"/>
          <w:b w:val="0"/>
          <w:bCs w:val="0"/>
          <w:color w:val="auto"/>
          <w:lang w:eastAsia="zh-CN"/>
        </w:rPr>
        <w:t>. 结论</w:t>
      </w:r>
    </w:p>
    <w:p w14:paraId="58D2E029" w14:textId="2CA3C2AD" w:rsidR="00EE1730" w:rsidRDefault="00000000" w:rsidP="00072F78">
      <w:pPr>
        <w:spacing w:line="360" w:lineRule="auto"/>
        <w:ind w:firstLine="420"/>
        <w:jc w:val="both"/>
        <w:rPr>
          <w:lang w:eastAsia="zh-CN"/>
        </w:rPr>
      </w:pPr>
      <w:r w:rsidRPr="003A4A41">
        <w:rPr>
          <w:lang w:eastAsia="zh-CN"/>
        </w:rPr>
        <w:t>本次工作完成了</w:t>
      </w:r>
      <w:r w:rsidRPr="003A4A41">
        <w:rPr>
          <w:lang w:eastAsia="zh-CN"/>
        </w:rPr>
        <w:t xml:space="preserve"> B1C </w:t>
      </w:r>
      <w:r w:rsidRPr="003A4A41">
        <w:rPr>
          <w:lang w:eastAsia="zh-CN"/>
        </w:rPr>
        <w:t>数据分量和导频分量</w:t>
      </w:r>
      <w:r w:rsidRPr="003A4A41">
        <w:rPr>
          <w:lang w:eastAsia="zh-CN"/>
        </w:rPr>
        <w:t xml:space="preserve"> 126 </w:t>
      </w:r>
      <w:r w:rsidRPr="003A4A41">
        <w:rPr>
          <w:lang w:eastAsia="zh-CN"/>
        </w:rPr>
        <w:t>组主码的</w:t>
      </w:r>
      <w:r w:rsidRPr="003A4A41">
        <w:rPr>
          <w:lang w:eastAsia="zh-CN"/>
        </w:rPr>
        <w:t xml:space="preserve"> Python </w:t>
      </w:r>
      <w:r w:rsidRPr="003A4A41">
        <w:rPr>
          <w:lang w:eastAsia="zh-CN"/>
        </w:rPr>
        <w:t>仿真，并通过</w:t>
      </w:r>
      <w:r w:rsidRPr="003A4A41">
        <w:rPr>
          <w:lang w:eastAsia="zh-CN"/>
        </w:rPr>
        <w:t xml:space="preserve"> ICD </w:t>
      </w:r>
      <w:r w:rsidRPr="003A4A41">
        <w:rPr>
          <w:lang w:eastAsia="zh-CN"/>
        </w:rPr>
        <w:t>表</w:t>
      </w:r>
      <w:r w:rsidRPr="003A4A41">
        <w:rPr>
          <w:lang w:eastAsia="zh-CN"/>
        </w:rPr>
        <w:t xml:space="preserve"> 5-2 </w:t>
      </w:r>
      <w:r w:rsidRPr="003A4A41">
        <w:rPr>
          <w:lang w:eastAsia="zh-CN"/>
        </w:rPr>
        <w:t>和表</w:t>
      </w:r>
      <w:r w:rsidRPr="003A4A41">
        <w:rPr>
          <w:lang w:eastAsia="zh-CN"/>
        </w:rPr>
        <w:t xml:space="preserve"> 5-3 </w:t>
      </w:r>
      <w:r w:rsidRPr="003A4A41">
        <w:rPr>
          <w:lang w:eastAsia="zh-CN"/>
        </w:rPr>
        <w:t>的头尾码片校验确认了实现正确性。仿真结果表明，</w:t>
      </w:r>
      <w:r w:rsidRPr="003A4A41">
        <w:rPr>
          <w:lang w:eastAsia="zh-CN"/>
        </w:rPr>
        <w:t xml:space="preserve">B1C </w:t>
      </w:r>
      <w:r w:rsidRPr="003A4A41">
        <w:rPr>
          <w:lang w:eastAsia="zh-CN"/>
        </w:rPr>
        <w:t>主码具有良好的平衡性、自相关主峰和较低互相关，可作为后续开展</w:t>
      </w:r>
      <w:r w:rsidRPr="003A4A41">
        <w:rPr>
          <w:lang w:eastAsia="zh-CN"/>
        </w:rPr>
        <w:t xml:space="preserve"> B1C </w:t>
      </w:r>
      <w:r w:rsidRPr="003A4A41">
        <w:rPr>
          <w:lang w:eastAsia="zh-CN"/>
        </w:rPr>
        <w:t>捕获、跟踪、扩频解扩以及调制仿真的基础模块。</w:t>
      </w:r>
    </w:p>
    <w:sectPr w:rsidR="00EE1730" w:rsidSect="00034616">
      <w:footerReference w:type="default" r:id="rId11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321B" w14:textId="77777777" w:rsidR="00AC348B" w:rsidRPr="003A4A41" w:rsidRDefault="00AC348B">
      <w:pPr>
        <w:spacing w:after="0" w:line="240" w:lineRule="auto"/>
      </w:pPr>
      <w:r w:rsidRPr="003A4A41">
        <w:separator/>
      </w:r>
    </w:p>
  </w:endnote>
  <w:endnote w:type="continuationSeparator" w:id="0">
    <w:p w14:paraId="5B8756C0" w14:textId="77777777" w:rsidR="00AC348B" w:rsidRPr="003A4A41" w:rsidRDefault="00AC348B">
      <w:pPr>
        <w:spacing w:after="0" w:line="240" w:lineRule="auto"/>
      </w:pPr>
      <w:r w:rsidRPr="003A4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0AB99" w14:textId="77777777" w:rsidR="00EE1730" w:rsidRPr="003A4A41" w:rsidRDefault="00000000">
    <w:pPr>
      <w:pStyle w:val="a7"/>
      <w:jc w:val="center"/>
    </w:pPr>
    <w:r w:rsidRPr="003A4A41">
      <w:rPr>
        <w:sz w:val="21"/>
      </w:rPr>
      <w:fldChar w:fldCharType="begin"/>
    </w:r>
    <w:r w:rsidRPr="003A4A41">
      <w:rPr>
        <w:sz w:val="21"/>
      </w:rPr>
      <w:instrText xml:space="preserve"> PAGE </w:instrText>
    </w:r>
    <w:r w:rsidRPr="003A4A41">
      <w:rPr>
        <w:sz w:val="21"/>
      </w:rPr>
      <w:fldChar w:fldCharType="separate"/>
    </w:r>
    <w:r w:rsidR="00BD68C5" w:rsidRPr="003A4A41">
      <w:rPr>
        <w:sz w:val="21"/>
      </w:rPr>
      <w:t>1</w:t>
    </w:r>
    <w:r w:rsidRPr="003A4A41"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5686" w14:textId="77777777" w:rsidR="00AC348B" w:rsidRPr="003A4A41" w:rsidRDefault="00AC348B">
      <w:pPr>
        <w:spacing w:after="0" w:line="240" w:lineRule="auto"/>
      </w:pPr>
      <w:r w:rsidRPr="003A4A41">
        <w:separator/>
      </w:r>
    </w:p>
  </w:footnote>
  <w:footnote w:type="continuationSeparator" w:id="0">
    <w:p w14:paraId="3C1E5ED1" w14:textId="77777777" w:rsidR="00AC348B" w:rsidRPr="003A4A41" w:rsidRDefault="00AC348B">
      <w:pPr>
        <w:spacing w:after="0" w:line="240" w:lineRule="auto"/>
      </w:pPr>
      <w:r w:rsidRPr="003A4A4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128096">
    <w:abstractNumId w:val="8"/>
  </w:num>
  <w:num w:numId="2" w16cid:durableId="2095275590">
    <w:abstractNumId w:val="6"/>
  </w:num>
  <w:num w:numId="3" w16cid:durableId="2137210794">
    <w:abstractNumId w:val="5"/>
  </w:num>
  <w:num w:numId="4" w16cid:durableId="1529566571">
    <w:abstractNumId w:val="4"/>
  </w:num>
  <w:num w:numId="5" w16cid:durableId="379017514">
    <w:abstractNumId w:val="7"/>
  </w:num>
  <w:num w:numId="6" w16cid:durableId="1817335590">
    <w:abstractNumId w:val="3"/>
  </w:num>
  <w:num w:numId="7" w16cid:durableId="703599020">
    <w:abstractNumId w:val="2"/>
  </w:num>
  <w:num w:numId="8" w16cid:durableId="296029356">
    <w:abstractNumId w:val="1"/>
  </w:num>
  <w:num w:numId="9" w16cid:durableId="71743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78"/>
    <w:rsid w:val="00072FAD"/>
    <w:rsid w:val="000C4E1A"/>
    <w:rsid w:val="00140A26"/>
    <w:rsid w:val="0015074B"/>
    <w:rsid w:val="001547D9"/>
    <w:rsid w:val="001C353B"/>
    <w:rsid w:val="0029639D"/>
    <w:rsid w:val="002D5EDE"/>
    <w:rsid w:val="00326F90"/>
    <w:rsid w:val="003A4A41"/>
    <w:rsid w:val="00482B5C"/>
    <w:rsid w:val="00485DE2"/>
    <w:rsid w:val="00496936"/>
    <w:rsid w:val="00497BE5"/>
    <w:rsid w:val="00527A63"/>
    <w:rsid w:val="00582B04"/>
    <w:rsid w:val="006163F9"/>
    <w:rsid w:val="00660CE9"/>
    <w:rsid w:val="006A03A3"/>
    <w:rsid w:val="007073E1"/>
    <w:rsid w:val="00725A50"/>
    <w:rsid w:val="008C1B77"/>
    <w:rsid w:val="009B25C0"/>
    <w:rsid w:val="00AA1D8D"/>
    <w:rsid w:val="00AC348B"/>
    <w:rsid w:val="00AC6AC6"/>
    <w:rsid w:val="00B47730"/>
    <w:rsid w:val="00B85CAB"/>
    <w:rsid w:val="00BD68C5"/>
    <w:rsid w:val="00C07E9C"/>
    <w:rsid w:val="00C94150"/>
    <w:rsid w:val="00CA05DE"/>
    <w:rsid w:val="00CB0664"/>
    <w:rsid w:val="00CE6798"/>
    <w:rsid w:val="00DB3BFD"/>
    <w:rsid w:val="00EE1730"/>
    <w:rsid w:val="00EE2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D6F7FD"/>
  <w14:defaultImageDpi w14:val="300"/>
  <w15:docId w15:val="{05C90165-681E-4B2A-A36A-DF652119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noProof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等线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1473</Words>
  <Characters>2727</Characters>
  <Application>Microsoft Office Word</Application>
  <DocSecurity>0</DocSecurity>
  <Lines>170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铮扬 朱</cp:lastModifiedBy>
  <cp:revision>25</cp:revision>
  <dcterms:created xsi:type="dcterms:W3CDTF">2013-12-23T23:15:00Z</dcterms:created>
  <dcterms:modified xsi:type="dcterms:W3CDTF">2026-04-13T06:44:00Z</dcterms:modified>
  <cp:category/>
</cp:coreProperties>
</file>