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387"/>
        <w:gridCol w:w="2170"/>
        <w:gridCol w:w="2969"/>
      </w:tblGrid>
      <w:tr w:rsidR="00F44E40" w:rsidTr="005C17C2">
        <w:trPr>
          <w:trHeight w:val="36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5C17C2">
              <w:rPr>
                <w:rFonts w:ascii="黑体" w:eastAsia="黑体" w:hAnsi="Times" w:hint="eastAsia"/>
                <w:sz w:val="24"/>
                <w:szCs w:val="20"/>
              </w:rPr>
              <w:t>2</w:t>
            </w:r>
            <w:r w:rsidR="005C17C2">
              <w:rPr>
                <w:rFonts w:ascii="黑体" w:eastAsia="黑体" w:hAnsi="Times"/>
                <w:sz w:val="24"/>
                <w:szCs w:val="20"/>
              </w:rPr>
              <w:t>01918130223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5C17C2">
              <w:rPr>
                <w:rFonts w:ascii="黑体" w:eastAsia="黑体" w:hAnsi="Times" w:hint="eastAsia"/>
                <w:sz w:val="24"/>
                <w:szCs w:val="20"/>
              </w:rPr>
              <w:t>刘庆典</w:t>
            </w:r>
          </w:p>
        </w:tc>
        <w:tc>
          <w:tcPr>
            <w:tcW w:w="3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B376AB">
              <w:rPr>
                <w:rFonts w:ascii="黑体" w:eastAsia="黑体" w:hAnsi="Times" w:hint="eastAsia"/>
                <w:sz w:val="24"/>
                <w:szCs w:val="20"/>
              </w:rPr>
              <w:t>图像基本操作</w:t>
            </w:r>
          </w:p>
        </w:tc>
      </w:tr>
      <w:tr w:rsidR="00E8120F" w:rsidTr="00E8120F">
        <w:trPr>
          <w:trHeight w:val="492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</w:p>
          <w:p w:rsidR="00E8120F" w:rsidRPr="00DF15B3" w:rsidRDefault="00E8120F" w:rsidP="00DF15B3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:rsidR="00E8120F" w:rsidRDefault="005C17C2" w:rsidP="008F61F2">
            <w:pPr>
              <w:ind w:left="24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实验1</w:t>
            </w:r>
            <w:r>
              <w:rPr>
                <w:rFonts w:ascii="黑体" w:eastAsia="黑体" w:hAnsi="Times"/>
                <w:sz w:val="24"/>
                <w:szCs w:val="20"/>
              </w:rPr>
              <w:t>.1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：对比度调整。设计s</w:t>
            </w:r>
            <w:r>
              <w:rPr>
                <w:rFonts w:ascii="黑体" w:eastAsia="黑体" w:hAnsi="Times"/>
                <w:sz w:val="24"/>
                <w:szCs w:val="20"/>
              </w:rPr>
              <w:t>igmoid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函数，实现对图像的对比度调整，使用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</w:t>
            </w:r>
            <w:r>
              <w:rPr>
                <w:rFonts w:ascii="黑体" w:eastAsia="黑体" w:hAnsi="Times"/>
                <w:sz w:val="24"/>
                <w:szCs w:val="20"/>
              </w:rPr>
              <w:t>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中的s</w:t>
            </w:r>
            <w:r>
              <w:rPr>
                <w:rFonts w:ascii="黑体" w:eastAsia="黑体" w:hAnsi="Times"/>
                <w:sz w:val="24"/>
                <w:szCs w:val="20"/>
              </w:rPr>
              <w:t>lider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控件,即滑动条控件，可拖动滑块改变图像的对比度并展现变化效果。上课时讲过si</w:t>
            </w:r>
            <w:r>
              <w:rPr>
                <w:rFonts w:ascii="黑体" w:eastAsia="黑体" w:hAnsi="Times"/>
                <w:sz w:val="24"/>
                <w:szCs w:val="20"/>
              </w:rPr>
              <w:t>gmoid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函数图像呈S型，若直接使用容易出现高亮纹理丢失，所以将s</w:t>
            </w:r>
            <w:r>
              <w:rPr>
                <w:rFonts w:ascii="黑体" w:eastAsia="黑体" w:hAnsi="Times"/>
                <w:sz w:val="24"/>
                <w:szCs w:val="20"/>
              </w:rPr>
              <w:t>igmoid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函数设计为（参数c，</w:t>
            </w:r>
            <w:proofErr w:type="gramStart"/>
            <w:r>
              <w:rPr>
                <w:rFonts w:ascii="黑体" w:eastAsia="黑体" w:hAnsi="Times" w:hint="eastAsia"/>
                <w:sz w:val="24"/>
                <w:szCs w:val="20"/>
              </w:rPr>
              <w:t>像素值</w:t>
            </w:r>
            <w:proofErr w:type="gramEnd"/>
            <w:r>
              <w:rPr>
                <w:rFonts w:ascii="黑体" w:eastAsia="黑体" w:hAnsi="Times" w:hint="eastAsia"/>
                <w:sz w:val="24"/>
                <w:szCs w:val="20"/>
              </w:rPr>
              <w:t>t）：</w:t>
            </w:r>
          </w:p>
          <w:p w:rsidR="002103AF" w:rsidRDefault="00E21E69" w:rsidP="00E21E69">
            <w:pPr>
              <w:ind w:firstLineChars="300" w:firstLine="720"/>
              <w:rPr>
                <w:rFonts w:ascii="黑体" w:eastAsia="黑体" w:hAnsi="Times" w:hint="eastAsia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t</w:t>
            </w:r>
            <w:r>
              <w:rPr>
                <w:rFonts w:ascii="黑体" w:eastAsia="黑体" w:hAnsi="Times"/>
                <w:sz w:val="24"/>
                <w:szCs w:val="20"/>
              </w:rPr>
              <w:t>_new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= </w:t>
            </w:r>
            <w:r w:rsidR="002103AF">
              <w:rPr>
                <w:rFonts w:ascii="黑体" w:eastAsia="黑体" w:hAnsi="Times"/>
                <w:sz w:val="24"/>
                <w:szCs w:val="20"/>
              </w:rPr>
              <w:t>t*(1.00/(1.00+</w:t>
            </w:r>
            <w:proofErr w:type="gramStart"/>
            <w:r w:rsidR="002103AF">
              <w:rPr>
                <w:rFonts w:ascii="黑体" w:eastAsia="黑体" w:hAnsi="Times"/>
                <w:sz w:val="24"/>
                <w:szCs w:val="20"/>
              </w:rPr>
              <w:t>exp(</w:t>
            </w:r>
            <w:proofErr w:type="gramEnd"/>
            <w:r w:rsidR="002103AF">
              <w:rPr>
                <w:rFonts w:ascii="黑体" w:eastAsia="黑体" w:hAnsi="Times"/>
                <w:sz w:val="24"/>
                <w:szCs w:val="20"/>
              </w:rPr>
              <w:t>-(</w:t>
            </w:r>
            <w:r w:rsidR="002103AF">
              <w:rPr>
                <w:rFonts w:ascii="黑体" w:eastAsia="黑体" w:hAnsi="Times" w:hint="eastAsia"/>
                <w:sz w:val="24"/>
                <w:szCs w:val="20"/>
              </w:rPr>
              <w:t>t</w:t>
            </w:r>
            <w:r w:rsidR="002103AF">
              <w:rPr>
                <w:rFonts w:ascii="黑体" w:eastAsia="黑体" w:hAnsi="Times"/>
                <w:sz w:val="24"/>
                <w:szCs w:val="20"/>
              </w:rPr>
              <w:t>-127)/225*c*0.1))+0.3)</w:t>
            </w:r>
          </w:p>
          <w:p w:rsidR="00E21E69" w:rsidRDefault="00E21E69" w:rsidP="008F61F2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函数中的0</w:t>
            </w:r>
            <w:r>
              <w:rPr>
                <w:rFonts w:ascii="黑体" w:eastAsia="黑体" w:hAnsi="Times"/>
                <w:sz w:val="24"/>
                <w:szCs w:val="20"/>
              </w:rPr>
              <w:t>.3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是在网上查阅资料后补充的，这样会使对比度变化过程中纹理得到更好的保留</w:t>
            </w:r>
          </w:p>
          <w:p w:rsidR="002103AF" w:rsidRDefault="002103AF" w:rsidP="002103AF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  <w:p w:rsidR="00C562DA" w:rsidRDefault="00C562DA" w:rsidP="002103AF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562DA" w:rsidRDefault="00C562DA" w:rsidP="002103AF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8120F" w:rsidRDefault="005C17C2" w:rsidP="008F61F2">
            <w:pPr>
              <w:ind w:left="24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实验1</w:t>
            </w:r>
            <w:r>
              <w:rPr>
                <w:rFonts w:ascii="黑体" w:eastAsia="黑体" w:hAnsi="Times"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="00165ABF">
              <w:rPr>
                <w:rFonts w:ascii="黑体" w:eastAsia="黑体" w:hAnsi="Times" w:hint="eastAsia"/>
                <w:sz w:val="24"/>
                <w:szCs w:val="20"/>
              </w:rPr>
              <w:t>背景相减。将图像和其对应的背景图像进行相减得到前景区域的图像，并输出前景区域的m</w:t>
            </w:r>
            <w:r w:rsidR="00165ABF">
              <w:rPr>
                <w:rFonts w:ascii="黑体" w:eastAsia="黑体" w:hAnsi="Times"/>
                <w:sz w:val="24"/>
                <w:szCs w:val="20"/>
              </w:rPr>
              <w:t>ask</w:t>
            </w:r>
            <w:r w:rsidR="00165ABF">
              <w:rPr>
                <w:rFonts w:ascii="黑体" w:eastAsia="黑体" w:hAnsi="Times" w:hint="eastAsia"/>
                <w:sz w:val="24"/>
                <w:szCs w:val="20"/>
              </w:rPr>
              <w:t>。最初将两幅图像对应位置的</w:t>
            </w:r>
            <w:proofErr w:type="gramStart"/>
            <w:r w:rsidR="00165ABF">
              <w:rPr>
                <w:rFonts w:ascii="黑体" w:eastAsia="黑体" w:hAnsi="Times" w:hint="eastAsia"/>
                <w:sz w:val="24"/>
                <w:szCs w:val="20"/>
              </w:rPr>
              <w:t>像素值</w:t>
            </w:r>
            <w:proofErr w:type="gramEnd"/>
            <w:r w:rsidR="00165ABF">
              <w:rPr>
                <w:rFonts w:ascii="黑体" w:eastAsia="黑体" w:hAnsi="Times" w:hint="eastAsia"/>
                <w:sz w:val="24"/>
                <w:szCs w:val="20"/>
              </w:rPr>
              <w:t>直接相减，得到的效果很差，里面的</w:t>
            </w:r>
            <w:proofErr w:type="gramStart"/>
            <w:r w:rsidR="00165ABF">
              <w:rPr>
                <w:rFonts w:ascii="黑体" w:eastAsia="黑体" w:hAnsi="Times" w:hint="eastAsia"/>
                <w:sz w:val="24"/>
                <w:szCs w:val="20"/>
              </w:rPr>
              <w:t>噪点数据</w:t>
            </w:r>
            <w:proofErr w:type="gramEnd"/>
            <w:r w:rsidR="00165ABF">
              <w:rPr>
                <w:rFonts w:ascii="黑体" w:eastAsia="黑体" w:hAnsi="Times" w:hint="eastAsia"/>
                <w:sz w:val="24"/>
                <w:szCs w:val="20"/>
              </w:rPr>
              <w:t>仍然存在。后来设置</w:t>
            </w:r>
            <w:proofErr w:type="gramStart"/>
            <w:r w:rsidR="00165ABF">
              <w:rPr>
                <w:rFonts w:ascii="黑体" w:eastAsia="黑体" w:hAnsi="Times" w:hint="eastAsia"/>
                <w:sz w:val="24"/>
                <w:szCs w:val="20"/>
              </w:rPr>
              <w:t>一</w:t>
            </w:r>
            <w:proofErr w:type="gramEnd"/>
            <w:r w:rsidR="00165ABF">
              <w:rPr>
                <w:rFonts w:ascii="黑体" w:eastAsia="黑体" w:hAnsi="Times" w:hint="eastAsia"/>
                <w:sz w:val="24"/>
                <w:szCs w:val="20"/>
              </w:rPr>
              <w:t>阈值，当</w:t>
            </w:r>
            <w:proofErr w:type="gramStart"/>
            <w:r w:rsidR="00165ABF">
              <w:rPr>
                <w:rFonts w:ascii="黑体" w:eastAsia="黑体" w:hAnsi="Times" w:hint="eastAsia"/>
                <w:sz w:val="24"/>
                <w:szCs w:val="20"/>
              </w:rPr>
              <w:t>像素值</w:t>
            </w:r>
            <w:proofErr w:type="gramEnd"/>
            <w:r w:rsidR="00165ABF">
              <w:rPr>
                <w:rFonts w:ascii="黑体" w:eastAsia="黑体" w:hAnsi="Times" w:hint="eastAsia"/>
                <w:sz w:val="24"/>
                <w:szCs w:val="20"/>
              </w:rPr>
              <w:t>之差小于阈值时就判定其为背景，效果有所提升</w:t>
            </w:r>
            <w:proofErr w:type="gramStart"/>
            <w:r w:rsidR="00165ABF">
              <w:rPr>
                <w:rFonts w:ascii="黑体" w:eastAsia="黑体" w:hAnsi="Times" w:hint="eastAsia"/>
                <w:sz w:val="24"/>
                <w:szCs w:val="20"/>
              </w:rPr>
              <w:t>但噪点</w:t>
            </w:r>
            <w:proofErr w:type="gramEnd"/>
            <w:r w:rsidR="00165ABF">
              <w:rPr>
                <w:rFonts w:ascii="黑体" w:eastAsia="黑体" w:hAnsi="Times" w:hint="eastAsia"/>
                <w:sz w:val="24"/>
                <w:szCs w:val="20"/>
              </w:rPr>
              <w:t>仍较明显；最后</w:t>
            </w:r>
            <w:r w:rsidR="00C562DA">
              <w:rPr>
                <w:rFonts w:ascii="黑体" w:eastAsia="黑体" w:hAnsi="Times" w:hint="eastAsia"/>
                <w:sz w:val="24"/>
                <w:szCs w:val="20"/>
              </w:rPr>
              <w:t>改进的方法是求出</w:t>
            </w:r>
            <w:r w:rsidR="00165ABF">
              <w:rPr>
                <w:rFonts w:ascii="黑体" w:eastAsia="黑体" w:hAnsi="Times" w:hint="eastAsia"/>
                <w:sz w:val="24"/>
                <w:szCs w:val="20"/>
              </w:rPr>
              <w:t>像素通道差的平方和的算术平方根</w:t>
            </w:r>
            <w:r w:rsidR="00C562DA">
              <w:rPr>
                <w:rFonts w:ascii="黑体" w:eastAsia="黑体" w:hAnsi="Times" w:hint="eastAsia"/>
                <w:sz w:val="24"/>
                <w:szCs w:val="20"/>
              </w:rPr>
              <w:t>，与阈值相比判定是前景还是背景，最后的效果很好，</w:t>
            </w:r>
            <w:proofErr w:type="gramStart"/>
            <w:r w:rsidR="00C562DA">
              <w:rPr>
                <w:rFonts w:ascii="黑体" w:eastAsia="黑体" w:hAnsi="Times" w:hint="eastAsia"/>
                <w:sz w:val="24"/>
                <w:szCs w:val="20"/>
              </w:rPr>
              <w:t>绝大部分噪点消失</w:t>
            </w:r>
            <w:proofErr w:type="gramEnd"/>
            <w:r w:rsidR="00C562DA">
              <w:rPr>
                <w:rFonts w:ascii="黑体" w:eastAsia="黑体" w:hAnsi="Times" w:hint="eastAsia"/>
                <w:sz w:val="24"/>
                <w:szCs w:val="20"/>
              </w:rPr>
              <w:t>。</w:t>
            </w:r>
          </w:p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562DA" w:rsidRDefault="00C562DA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562DA" w:rsidRDefault="00C562DA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E8120F" w:rsidTr="00CA61EE">
        <w:trPr>
          <w:trHeight w:val="3705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结果分析与体会：</w:t>
            </w:r>
          </w:p>
          <w:p w:rsidR="00C562DA" w:rsidRDefault="00C562DA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8120F" w:rsidRDefault="00E21E69" w:rsidP="008F61F2">
            <w:pPr>
              <w:rPr>
                <w:rFonts w:ascii="黑体" w:eastAsia="黑体" w:hAnsi="Times"/>
                <w:sz w:val="24"/>
                <w:szCs w:val="20"/>
              </w:rPr>
            </w:pPr>
            <w:r w:rsidRPr="00C562DA">
              <w:rPr>
                <w:rFonts w:ascii="黑体" w:eastAsia="黑体" w:hAnsi="Times" w:hint="eastAsia"/>
                <w:b/>
                <w:sz w:val="24"/>
                <w:szCs w:val="20"/>
              </w:rPr>
              <w:t>1</w:t>
            </w:r>
            <w:r w:rsidRPr="00C562DA">
              <w:rPr>
                <w:rFonts w:ascii="黑体" w:eastAsia="黑体" w:hAnsi="Times"/>
                <w:b/>
                <w:sz w:val="24"/>
                <w:szCs w:val="20"/>
              </w:rPr>
              <w:t>.1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：（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左图均为原图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）</w:t>
            </w:r>
          </w:p>
          <w:p w:rsidR="00C562DA" w:rsidRDefault="00C562DA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  <w:p w:rsidR="00E8120F" w:rsidRDefault="00E21E69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对比度为3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E21E69" w:rsidRDefault="00E21E69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5274310" cy="184150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20F" w:rsidRDefault="00E21E69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对比度为7</w:t>
            </w:r>
            <w:r>
              <w:rPr>
                <w:rFonts w:ascii="黑体" w:eastAsia="黑体" w:hAnsi="Times"/>
                <w:sz w:val="24"/>
                <w:szCs w:val="20"/>
              </w:rPr>
              <w:t>5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E21E69" w:rsidRDefault="00E21E69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5274310" cy="184340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3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20F" w:rsidRDefault="00E21E69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对比度为1</w:t>
            </w:r>
            <w:r>
              <w:rPr>
                <w:rFonts w:ascii="黑体" w:eastAsia="黑体" w:hAnsi="Times"/>
                <w:sz w:val="24"/>
                <w:szCs w:val="20"/>
              </w:rPr>
              <w:t>20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E21E69" w:rsidRDefault="00E21E69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5274310" cy="184150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4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21E69" w:rsidP="008F61F2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将对比度不断调高的过程中，高亮处纹理</w:t>
            </w:r>
            <w:r w:rsidR="00C562DA">
              <w:rPr>
                <w:rFonts w:ascii="黑体" w:eastAsia="黑体" w:hAnsi="Times" w:hint="eastAsia"/>
                <w:sz w:val="24"/>
                <w:szCs w:val="20"/>
              </w:rPr>
              <w:t>也</w:t>
            </w:r>
            <w:r>
              <w:rPr>
                <w:rFonts w:ascii="黑体" w:eastAsia="黑体" w:hAnsi="Times" w:hint="eastAsia"/>
                <w:sz w:val="24"/>
                <w:szCs w:val="20"/>
              </w:rPr>
              <w:t>得到了较好的保留，</w:t>
            </w:r>
          </w:p>
          <w:p w:rsidR="00E8120F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8120F" w:rsidRDefault="00E8120F" w:rsidP="00C562DA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562DA" w:rsidRDefault="00C562DA" w:rsidP="00C562DA">
            <w:pPr>
              <w:rPr>
                <w:rFonts w:ascii="黑体" w:eastAsia="黑体" w:hAnsi="Times"/>
                <w:sz w:val="24"/>
                <w:szCs w:val="20"/>
              </w:rPr>
            </w:pPr>
            <w:r w:rsidRPr="00C562DA">
              <w:rPr>
                <w:rFonts w:ascii="黑体" w:eastAsia="黑体" w:hAnsi="Times" w:hint="eastAsia"/>
                <w:b/>
                <w:sz w:val="24"/>
                <w:szCs w:val="20"/>
              </w:rPr>
              <w:t>1</w:t>
            </w:r>
            <w:r w:rsidRPr="00C562DA">
              <w:rPr>
                <w:rFonts w:ascii="黑体" w:eastAsia="黑体" w:hAnsi="Times"/>
                <w:b/>
                <w:sz w:val="24"/>
                <w:szCs w:val="20"/>
              </w:rPr>
              <w:t>.2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C562DA" w:rsidRDefault="00C562DA" w:rsidP="00C562DA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C562DA" w:rsidRDefault="00C562DA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直接相减：</w:t>
            </w:r>
          </w:p>
          <w:p w:rsidR="00C562DA" w:rsidRDefault="00C562DA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3547626" cy="2940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094" cy="296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47A9" w:rsidRDefault="00381714" w:rsidP="00C562DA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直接相减并设置阈值为3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C562DA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978150" cy="246303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-2-3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694" cy="264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直接相减并设置阈值为75：</w:t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997200" cy="2500597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-2-75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839" cy="255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直接相减并设置阈值为1</w:t>
            </w:r>
            <w:r>
              <w:rPr>
                <w:rFonts w:ascii="黑体" w:eastAsia="黑体" w:hAnsi="Times"/>
                <w:sz w:val="24"/>
                <w:szCs w:val="20"/>
              </w:rPr>
              <w:t>00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3028950" cy="2511598"/>
                  <wp:effectExtent l="0" t="0" r="0" b="317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-2-100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900" cy="257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对差值平方和开根：</w:t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335592" cy="1936750"/>
                  <wp:effectExtent l="0" t="0" r="762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3-3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20" cy="204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阈值为3</w:t>
            </w:r>
            <w:r>
              <w:rPr>
                <w:rFonts w:ascii="黑体" w:eastAsia="黑体" w:hAnsi="Times"/>
                <w:sz w:val="24"/>
                <w:szCs w:val="20"/>
              </w:rPr>
              <w:t>0</w:t>
            </w:r>
          </w:p>
          <w:p w:rsidR="00381714" w:rsidRDefault="00381714" w:rsidP="00C562DA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349500" cy="1938080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-5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724" cy="197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sz w:val="24"/>
                <w:szCs w:val="20"/>
              </w:rPr>
              <w:t>：阈值为50</w:t>
            </w:r>
          </w:p>
          <w:p w:rsidR="00381714" w:rsidRDefault="00381714" w:rsidP="00C562DA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335530" cy="1931564"/>
                  <wp:effectExtent l="0" t="0" r="762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3-75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596" cy="197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>
              <w:rPr>
                <w:rFonts w:ascii="黑体" w:eastAsia="黑体" w:hAnsi="Times" w:hint="eastAsia"/>
                <w:sz w:val="24"/>
                <w:szCs w:val="20"/>
              </w:rPr>
              <w:t>阈值为7</w:t>
            </w:r>
            <w:r>
              <w:rPr>
                <w:rFonts w:ascii="黑体" w:eastAsia="黑体" w:hAnsi="Times" w:hint="eastAsia"/>
                <w:sz w:val="24"/>
                <w:szCs w:val="20"/>
              </w:rPr>
              <w:t>5</w:t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drawing>
                <wp:inline distT="0" distB="0" distL="0" distR="0">
                  <wp:extent cx="2343150" cy="1941273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3-1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502" cy="201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黑体" w:eastAsia="黑体" w:hAnsi="Times" w:hint="eastAsia"/>
                <w:sz w:val="24"/>
                <w:szCs w:val="20"/>
              </w:rPr>
              <w:t>：阈值为1</w:t>
            </w:r>
            <w:r>
              <w:rPr>
                <w:rFonts w:ascii="黑体" w:eastAsia="黑体" w:hAnsi="Times"/>
                <w:sz w:val="24"/>
                <w:szCs w:val="20"/>
              </w:rPr>
              <w:t>00</w:t>
            </w:r>
          </w:p>
          <w:p w:rsidR="00381714" w:rsidRDefault="00381714" w:rsidP="00C562DA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noProof/>
                <w:sz w:val="24"/>
                <w:szCs w:val="20"/>
              </w:rPr>
              <w:lastRenderedPageBreak/>
              <w:drawing>
                <wp:inline distT="0" distB="0" distL="0" distR="0">
                  <wp:extent cx="2336400" cy="1933200"/>
                  <wp:effectExtent l="0" t="0" r="698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3-12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400" cy="19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52931">
              <w:rPr>
                <w:rFonts w:ascii="黑体" w:eastAsia="黑体" w:hAnsi="Times" w:hint="eastAsia"/>
                <w:sz w:val="24"/>
                <w:szCs w:val="20"/>
              </w:rPr>
              <w:t>：阈值为1</w:t>
            </w:r>
            <w:r w:rsidR="00E52931">
              <w:rPr>
                <w:rFonts w:ascii="黑体" w:eastAsia="黑体" w:hAnsi="Times"/>
                <w:sz w:val="24"/>
                <w:szCs w:val="20"/>
              </w:rPr>
              <w:t>25</w:t>
            </w:r>
          </w:p>
          <w:p w:rsidR="00E52931" w:rsidRDefault="00E52931" w:rsidP="00C562DA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E52931" w:rsidRDefault="00E52931" w:rsidP="00C562DA">
            <w:pPr>
              <w:rPr>
                <w:rFonts w:ascii="黑体" w:eastAsia="黑体" w:hAnsi="Times"/>
                <w:sz w:val="24"/>
                <w:szCs w:val="20"/>
              </w:rPr>
            </w:pPr>
          </w:p>
          <w:p w:rsidR="00381714" w:rsidRDefault="00381714" w:rsidP="00C562DA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利用平方和开根与阈值的对比进行判断前背景区域效果较好，</w:t>
            </w:r>
            <w:r w:rsidR="00E52931">
              <w:rPr>
                <w:rFonts w:ascii="黑体" w:eastAsia="黑体" w:hAnsi="Times" w:hint="eastAsia"/>
                <w:sz w:val="24"/>
                <w:szCs w:val="20"/>
              </w:rPr>
              <w:t>且一定范围内阈值增大前背景区域分离效果越好，阈值增大到1</w:t>
            </w:r>
            <w:r w:rsidR="00E52931">
              <w:rPr>
                <w:rFonts w:ascii="黑体" w:eastAsia="黑体" w:hAnsi="Times"/>
                <w:sz w:val="24"/>
                <w:szCs w:val="20"/>
              </w:rPr>
              <w:t>00</w:t>
            </w:r>
            <w:r w:rsidR="00E52931">
              <w:rPr>
                <w:rFonts w:ascii="黑体" w:eastAsia="黑体" w:hAnsi="Times" w:hint="eastAsia"/>
                <w:sz w:val="24"/>
                <w:szCs w:val="20"/>
              </w:rPr>
              <w:t>左右时效果最佳，当阈值为1</w:t>
            </w:r>
            <w:r w:rsidR="00E52931">
              <w:rPr>
                <w:rFonts w:ascii="黑体" w:eastAsia="黑体" w:hAnsi="Times"/>
                <w:sz w:val="24"/>
                <w:szCs w:val="20"/>
              </w:rPr>
              <w:t>25</w:t>
            </w:r>
            <w:r w:rsidR="00E52931">
              <w:rPr>
                <w:rFonts w:ascii="黑体" w:eastAsia="黑体" w:hAnsi="Times" w:hint="eastAsia"/>
                <w:sz w:val="24"/>
                <w:szCs w:val="20"/>
              </w:rPr>
              <w:t>时，噪点几乎不存在，但目标前景区域细节部分丢失，效果变差。</w:t>
            </w:r>
            <w:bookmarkStart w:id="0" w:name="_GoBack"/>
            <w:bookmarkEnd w:id="0"/>
          </w:p>
          <w:p w:rsidR="00381714" w:rsidRPr="00381714" w:rsidRDefault="00381714" w:rsidP="00C562DA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</w:tbl>
    <w:p w:rsidR="004308FC" w:rsidRDefault="004308FC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157F" w:rsidRDefault="0011157F" w:rsidP="00F44E40">
      <w:r>
        <w:separator/>
      </w:r>
    </w:p>
  </w:endnote>
  <w:endnote w:type="continuationSeparator" w:id="0">
    <w:p w:rsidR="0011157F" w:rsidRDefault="0011157F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157F" w:rsidRDefault="0011157F" w:rsidP="00F44E40">
      <w:r>
        <w:separator/>
      </w:r>
    </w:p>
  </w:footnote>
  <w:footnote w:type="continuationSeparator" w:id="0">
    <w:p w:rsidR="0011157F" w:rsidRDefault="0011157F" w:rsidP="00F44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548A7"/>
    <w:rsid w:val="000D58B4"/>
    <w:rsid w:val="0011157F"/>
    <w:rsid w:val="00165ABF"/>
    <w:rsid w:val="00175C1E"/>
    <w:rsid w:val="001A372F"/>
    <w:rsid w:val="001C33BC"/>
    <w:rsid w:val="002103AF"/>
    <w:rsid w:val="002747A9"/>
    <w:rsid w:val="00381714"/>
    <w:rsid w:val="004308FC"/>
    <w:rsid w:val="0059201A"/>
    <w:rsid w:val="005C17C2"/>
    <w:rsid w:val="005E0CA8"/>
    <w:rsid w:val="00622D2A"/>
    <w:rsid w:val="0069353A"/>
    <w:rsid w:val="007B3180"/>
    <w:rsid w:val="00815C8B"/>
    <w:rsid w:val="00834B37"/>
    <w:rsid w:val="008A2A87"/>
    <w:rsid w:val="00A65521"/>
    <w:rsid w:val="00AF1E27"/>
    <w:rsid w:val="00B16F18"/>
    <w:rsid w:val="00B376AB"/>
    <w:rsid w:val="00C562DA"/>
    <w:rsid w:val="00CA61EE"/>
    <w:rsid w:val="00CB4F0A"/>
    <w:rsid w:val="00D647AC"/>
    <w:rsid w:val="00D951C8"/>
    <w:rsid w:val="00DF15B3"/>
    <w:rsid w:val="00E128E5"/>
    <w:rsid w:val="00E21E69"/>
    <w:rsid w:val="00E52931"/>
    <w:rsid w:val="00E8120F"/>
    <w:rsid w:val="00EF7895"/>
    <w:rsid w:val="00F44E40"/>
    <w:rsid w:val="00F9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2A04E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刘庆典</cp:lastModifiedBy>
  <cp:revision>20</cp:revision>
  <dcterms:created xsi:type="dcterms:W3CDTF">2015-12-07T09:03:00Z</dcterms:created>
  <dcterms:modified xsi:type="dcterms:W3CDTF">2021-09-21T08:05:00Z</dcterms:modified>
</cp:coreProperties>
</file>