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1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color w:val="000000"/>
          <w:sz w:val="24"/>
          <w:szCs w:val="24"/>
          <w:rtl w:val="0"/>
        </w:rPr>
        <w:t xml:space="preserve">Основы работы с grid </w:t>
      </w:r>
    </w:p>
    <w:p w:rsidR="00000000" w:rsidDel="00000000" w:rsidP="00000000" w:rsidRDefault="00000000" w:rsidRPr="00000000" w14:paraId="00000002">
      <w:pPr>
        <w:widowControl w:val="1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4"/>
          <w:szCs w:val="24"/>
          <w:rtl w:val="0"/>
        </w:rPr>
        <w:t xml:space="preserve">При работе с CSS Grid мы имеем возможность работать как с элементами, так и с контейнерами отдельно. Если сравнивать с тем же Flexbox, то логика абсолютно такая же, касаемо контейнеров и элементов.</w:t>
        <w:br w:type="textWrapping"/>
        <w:t xml:space="preserve">Ниже можно увидеть пример контейнера и элементов, которыми CSS Grid позволяет управлять каждым по отдельности.</w:t>
      </w:r>
    </w:p>
    <w:p w:rsidR="00000000" w:rsidDel="00000000" w:rsidP="00000000" w:rsidRDefault="00000000" w:rsidRPr="00000000" w14:paraId="00000004">
      <w:pPr>
        <w:widowControl w:val="1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4"/>
          <w:szCs w:val="24"/>
        </w:rPr>
        <w:drawing>
          <wp:inline distB="0" distT="0" distL="0" distR="0">
            <wp:extent cx="6076950" cy="3400425"/>
            <wp:effectExtent b="0" l="0" r="0" t="0"/>
            <wp:docPr id="3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2"/>
          <w:szCs w:val="22"/>
          <w:rtl w:val="0"/>
        </w:rPr>
        <w:t xml:space="preserve">Во время верстки мы обязаны создать блок, который будет оборачивать все наши элементы, а после уже ставим в него элементы, которыми уже можем управлять.</w:t>
        <w:br w:type="textWrapping"/>
        <w:br w:type="textWrapping"/>
        <w:t xml:space="preserve">Чаще всего элементы могут стоять нетривиально, если смотреть пример выше, то на нем показана тривиальная расстановка.</w:t>
        <w:br w:type="textWrapping"/>
        <w:br w:type="textWrapping"/>
        <w:t xml:space="preserve">Касательно нетривиальной расстановки меется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 виду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2"/>
          <w:szCs w:val="22"/>
          <w:rtl w:val="0"/>
        </w:rPr>
        <w:t xml:space="preserve">, когда блоки имеют разные размеры, и один может быть очень широким, а другой очень высоким, но при этом все расставлено гармонично и правильно.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Свойства для контейнера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Контейнер — это часть, которая вмещает в себе управляемые элементы. В блочной верстке старого типа такие блоки чаще всего называли «wrapper», что означает с англ. «Обертка». Эта обертка задавала рамки для всего содержащего. То есть ширина адаптивной части не могла быть больше чем позволяет ей быть обертка. На моей памяти чаще всего задается 1280px.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Чтобы начать работу с Grid контейнером, и сказать браузеру, что этот элемент должен определяться как CSS Grid технология, нужно прописать CSS свойство:</w:t>
        <w:br w:type="textWrapping"/>
        <w:tab/>
        <w:t xml:space="preserve">display: grid; или </w:t>
        <w:br w:type="textWrapping"/>
        <w:tab/>
        <w:t xml:space="preserve">display: inline-grid;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4818"/>
        <w:gridCol w:w="4820"/>
        <w:tblGridChange w:id="0">
          <w:tblGrid>
            <w:gridCol w:w="4818"/>
            <w:gridCol w:w="48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Пример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display: grid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display: inline-grid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238375" cy="457200"/>
                  <wp:effectExtent b="0" l="0" r="0" t="0"/>
                  <wp:docPr id="3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990215" cy="173990"/>
                  <wp:effectExtent b="0" l="0" r="0" t="0"/>
                  <wp:docPr id="38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215" cy="1739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Grid-template-</w:t>
      </w:r>
      <w:r w:rsidDel="00000000" w:rsidR="00000000" w:rsidRPr="00000000">
        <w:rPr>
          <w:b w:val="1"/>
          <w:i w:val="1"/>
          <w:rtl w:val="0"/>
        </w:rPr>
        <w:t xml:space="preserve">columns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свойство которое указывает сколько будет ячеек в одной строке и какой они будут ширины. Значения задаются в px, em, %, vh, vw, </w:t>
        <w:br w:type="textWrapping"/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(fraction - дробь )–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Каждый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fr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выделяет одну часть свободного пространства. Например, если двум элементам задано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1fr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3fr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соответственно, то пространство будет поделено на 4 одинаковые части. Первый элемент займет ¼, а второй оставшиеся ¾ пространства.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minmax(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a65d"/>
          <w:sz w:val="24"/>
          <w:szCs w:val="24"/>
          <w:u w:val="none"/>
          <w:shd w:fill="auto" w:val="clear"/>
          <w:vertAlign w:val="baseline"/>
          <w:rtl w:val="0"/>
        </w:rPr>
        <w:t xml:space="preserve">минимальное значение, максимальное значение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функция которая позволяет задать сколько минимально и максимально места будет занимать ячейка </w:t>
        <w:br w:type="textWrapping"/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repeat(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a65d"/>
          <w:sz w:val="24"/>
          <w:szCs w:val="24"/>
          <w:u w:val="none"/>
          <w:shd w:fill="auto" w:val="clear"/>
          <w:vertAlign w:val="baseline"/>
          <w:rtl w:val="0"/>
        </w:rPr>
        <w:t xml:space="preserve">кол-во ячеек | auto-fill | auto-fit, ширина ячеек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если вам нужно например создать несколько одинаковых ячеек то можно </w:t>
      </w:r>
      <w:r w:rsidDel="00000000" w:rsidR="00000000" w:rsidRPr="00000000">
        <w:rPr>
          <w:rtl w:val="0"/>
        </w:rPr>
        <w:t xml:space="preserve">использовать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данное значение для этого. </w:t>
        <w:br w:type="textWrapping"/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a65d"/>
          <w:sz w:val="24"/>
          <w:szCs w:val="24"/>
          <w:u w:val="none"/>
          <w:shd w:fill="auto" w:val="clear"/>
          <w:vertAlign w:val="baseline"/>
          <w:rtl w:val="0"/>
        </w:rPr>
        <w:t xml:space="preserve">Количество ячеек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задается положительное число от 1 и до скольки вам нужно ячеек. </w:t>
        <w:br w:type="textWrapping"/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a65d"/>
          <w:sz w:val="24"/>
          <w:szCs w:val="24"/>
          <w:u w:val="none"/>
          <w:shd w:fill="auto" w:val="clear"/>
          <w:vertAlign w:val="baseline"/>
          <w:rtl w:val="0"/>
        </w:rPr>
        <w:t xml:space="preserve">Auto-fill(автозаполнение)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автоматически заполняет контейнер ячейками заданной ширины и если ячейка выходит за пределы </w:t>
      </w:r>
      <w:r w:rsidDel="00000000" w:rsidR="00000000" w:rsidRPr="00000000">
        <w:rPr>
          <w:rtl w:val="0"/>
        </w:rPr>
        <w:t xml:space="preserve">контейнера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то ее переносит на </w:t>
      </w:r>
      <w:r w:rsidDel="00000000" w:rsidR="00000000" w:rsidRPr="00000000">
        <w:rPr>
          <w:rtl w:val="0"/>
        </w:rPr>
        <w:t xml:space="preserve">следующую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строку. </w:t>
        <w:br w:type="textWrapping"/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a65d"/>
          <w:sz w:val="24"/>
          <w:szCs w:val="24"/>
          <w:u w:val="none"/>
          <w:shd w:fill="auto" w:val="clear"/>
          <w:vertAlign w:val="baseline"/>
          <w:rtl w:val="0"/>
        </w:rPr>
        <w:t xml:space="preserve">Auto-fit(автоподгонка)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автоматически подгоняет ячейки под максимальный размер контейнера. Если ячейка выходит за пределы контейнера то ее </w:t>
      </w:r>
      <w:r w:rsidDel="00000000" w:rsidR="00000000" w:rsidRPr="00000000">
        <w:rPr>
          <w:rtl w:val="0"/>
        </w:rPr>
        <w:t xml:space="preserve">переносит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 новую строку. </w:t>
      </w:r>
    </w:p>
    <w:tbl>
      <w:tblPr>
        <w:tblStyle w:val="Table2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Пример 1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Создадим grid контейнер и сделаем так чтобы там было 4ре ячейки по 100px каждая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html: </w:t>
              <w:br w:type="textWrapping"/>
              <w:t xml:space="preserve">&lt;div id="grid"&gt;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&lt;div class="item"&gt;Ячейка1&lt;/div&gt;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&lt;div class="item"&gt;Ячейка2&lt;/div&gt;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&lt;div class="item"&gt;Ячейка3&lt;/div&gt;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&lt;div class="item"&gt;Ячейка4&lt;/div&gt;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&lt;/div&gt;</w:t>
              <w:br w:type="textWrapping"/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CSS: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#grid {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max-width: 500px;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display: grid;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border: 1px solid black;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width: 100%;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grid-template-columns: 100px 100px 100px 100px;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.item {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background-color: lime;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border: 1px solid black;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padding: 10px;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Результат: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895725" cy="419100"/>
                  <wp:effectExtent b="0" l="0" r="0" t="0"/>
                  <wp:docPr id="41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41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Пример 2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Создадим grid контейнер и сделаем так чтобы там было 4ре ячейки где 3 ячейки будут занимать по ¼ общего пространства, а четвертая будет занимать 2/4 всего оставшегося пространства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html – такой же как и в первом примере, далее если html не пишется значит от такой же как и в первом примере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css :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#grid {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max-width: 500px;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display: grid;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border: 1px solid black;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width: 100%;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grid-template-columns: 1fr 1fr 1fr 2fr;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.item {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background-color: lime;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border: 1px solid black;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padding: 10px;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Результат: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905250" cy="419100"/>
                  <wp:effectExtent b="0" l="0" r="0" t="0"/>
                  <wp:docPr id="4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0" cy="41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Пример 3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Создадим grid контейнер и сделаем так чтобы там было 4ре ячейки где первые 2 ячейки будут занимать минимально 50px максимально 150px, а вторые две будут минимально 100px </w:t>
            </w:r>
            <w:r w:rsidDel="00000000" w:rsidR="00000000" w:rsidRPr="00000000">
              <w:rPr>
                <w:rtl w:val="0"/>
              </w:rPr>
              <w:t xml:space="preserve">максимально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200px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css: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#grid {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max-width: 500px;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display: grid;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border: 1px solid black;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width: 100%;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grid-template-columns: minmax(50px, 150px) minmax(50px, 150px) minmax(100px, 200px) minmax(100px, 200px);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.item {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background-color: lime;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border: 1px solid black;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padding: 10px;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Результат: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971925" cy="419100"/>
                  <wp:effectExtent b="0" l="0" r="0" t="0"/>
                  <wp:docPr id="43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925" cy="41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Пример 4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Создадим 4ре одинаковых ячейки шириной в 80px используя repeat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#grid {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max-width: 500px;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display: grid;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border: 1px solid black;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width: 100%;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grid-template-columns: repeat(4, 80px);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.item {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background-color: lime;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border: 1px solid black;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padding: 10px;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Результат: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895725" cy="428625"/>
                  <wp:effectExtent b="0" l="0" r="0" t="0"/>
                  <wp:docPr id="42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Пример 5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Создадим  ячейки которые будут автозаполнять пространство контейнера, с минимальной шириной 100px и максимальной 1fr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#grid {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max-width: 500px;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display: grid;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border: 1px solid black;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width: 100%;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grid-template-columns: repeat(auto-fill, minmax(100px, 1fr));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.item {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background-color: lime;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border: 1px solid black;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padding: 10px;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Реузльта: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914775" cy="476250"/>
                  <wp:effectExtent b="0" l="0" r="0" t="0"/>
                  <wp:docPr id="4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775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Вот что произойдет, если мы уменьшим размер окна браузера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505075" cy="771525"/>
                  <wp:effectExtent b="0" l="0" r="0" t="0"/>
                  <wp:docPr id="4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771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Пример 6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Создадим  ячейки которые будут </w:t>
            </w:r>
            <w:r w:rsidDel="00000000" w:rsidR="00000000" w:rsidRPr="00000000">
              <w:rPr>
                <w:rtl w:val="0"/>
              </w:rPr>
              <w:t xml:space="preserve">авто подгонять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свою ширину под пространство контейнера, с минимальной шириной 100px и максимальной 1fr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#grid {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max-width: 500px;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display: grid;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border: 1px solid black;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width: 100%;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grid-template-columns: repeat(auto-fit, minmax(100px, 1fr));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.item {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background-color: lime;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border: 1px solid black;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padding: 10px;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Результат: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886200" cy="390525"/>
                  <wp:effectExtent b="0" l="0" r="0" t="0"/>
                  <wp:docPr id="4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390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Как можете заметить в отличие от auto-fill, auto-fit ячейки стараются </w:t>
            </w:r>
            <w:r w:rsidDel="00000000" w:rsidR="00000000" w:rsidRPr="00000000">
              <w:rPr>
                <w:rtl w:val="0"/>
              </w:rPr>
              <w:t xml:space="preserve">растянуться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по всему пространству контейнера</w:t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Grid-template-rows – предназначен для того чтобы определить </w:t>
      </w:r>
      <w:r w:rsidDel="00000000" w:rsidR="00000000" w:rsidRPr="00000000">
        <w:rPr>
          <w:rtl w:val="0"/>
        </w:rPr>
        <w:t xml:space="preserve">сколько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строк будет в контейнеры и какую они будут занимать высоту. Значения точно такие же как и у grid-template-columns. </w:t>
      </w:r>
    </w:p>
    <w:tbl>
      <w:tblPr>
        <w:tblStyle w:val="Table3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Пример 7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Создадим контейнер в котором будет 3 строки первые две строки высотой по 100px, третья строка будет 200px высотой и в каждой строке будет по 3 ячейки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html: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&lt;div id="grid"&gt;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&lt;div class="item"&gt;Ячейка1&lt;/div&gt;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&lt;div class="item"&gt;Ячейка2&lt;/div&gt;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&lt;div class="item"&gt;Ячейка3&lt;/div&gt;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&lt;div class="item"&gt;Ячейка4&lt;/div&gt;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&lt;div class="item"&gt;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Ячейка5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&lt;div class="item"&gt;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Ячейка6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&lt;div class="item"&gt;Ячейка7&lt;/div&gt;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&lt;div class="item"&gt;Ячейка8&lt;/div&gt;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&lt;div class="item"&gt;Ячейка9&lt;/div&gt;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css: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#grid {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max-width: 300px;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display: grid;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border: 1px solid black;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width: 100%;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grid-template-columns: repeat(auto-fit, minmax(100px, 1fr));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grid-template-rows: repeat(2, 100px) 200px;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.item {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background-color: lime;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border: 1px solid black;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padding: 10px;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Результа: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791335" cy="2418715"/>
                  <wp:effectExtent b="0" l="0" r="0" t="0"/>
                  <wp:docPr id="46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335" cy="24187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Пример 8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Создадим контейнер в котором будет 3 строки первые две строки высотой по 100px, третья строка будет 200px высотой и в каждой строке будет по 3 ячейки. Теперь к этому контейнеру попробуем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добавить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еще ячеек но при этом не зададим новой строке никакого значения высоты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Html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&lt;div id="grid"&gt;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&lt;div class="item"&gt;Ячейка1&lt;/div&gt;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&lt;div class="item"&gt;Ячейка2&lt;/div&gt;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&lt;div class="item"&gt;Ячейка3&lt;/div&gt;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&lt;div class="item"&gt;Ячейка4&lt;/div&gt;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&lt;div class="item"&gt;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Ячейка5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&lt;div class="item"&gt;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Ячейка6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&lt;div class="item"&gt;Ячейка7&lt;/div&gt;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&lt;div class="item"&gt;Ячейка8&lt;/div&gt;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&lt;div class="item"&gt;Ячейка9&lt;/div&gt;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&lt;div class="item"&gt;Ячейка10&lt;/div&gt;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&lt;div class="item"&gt;Ячейка11&lt;/div&gt;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&lt;div class="item"&gt;Ячейка12&lt;/div&gt;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css –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такой же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как и в предыдущем примере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Результа: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632585" cy="2345055"/>
                  <wp:effectExtent b="0" l="0" r="0" t="0"/>
                  <wp:docPr id="47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2585" cy="23450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Как можете увидеть новая строка получила минимально возможную высоту</w:t>
            </w:r>
          </w:p>
        </w:tc>
      </w:tr>
    </w:tbl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Есть свойство которое позволяет вместо двух строк grid-template-columns и grid-template-rows написать одну – это свойство grid-template:  grid-template-rows /  grid-template-columns. Первое значение задает количество строк и их высоту, второе задает количество ячеек и их ширину. </w:t>
      </w:r>
    </w:p>
    <w:tbl>
      <w:tblPr>
        <w:tblStyle w:val="Table4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Пример 9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Создадим grid-контейнер в котором будет две строки высотой по 120px и 3 ячейки шириной 1fr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&lt;div id="grid"&gt;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&lt;div class="item"&gt;Ячейка1&lt;/div&gt;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&lt;div class="item"&gt;Ячейка2&lt;/div&gt;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&lt;div class="item"&gt;Ячейка3&lt;/div&gt;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&lt;div class="item"&gt;Ячейка4&lt;/div&gt;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&lt;div class="item"&gt;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Ячейка5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&lt;div class="item"&gt;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Ячейка6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&lt;/div&gt;</w:t>
              <w:br w:type="textWrapping"/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#grid {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max-width: 300px;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display: grid;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border: 1px solid black;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width: 100%;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grid-template: repeat(2, 120px) / repeat(3, 1fr);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.item {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background-color: lime;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border: 1px solid black;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padding: 10px;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Результат: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751965" cy="1402715"/>
                  <wp:effectExtent b="0" l="0" r="0" t="0"/>
                  <wp:docPr id="49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965" cy="14027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Grid-</w:t>
      </w:r>
      <w:r w:rsidDel="00000000" w:rsidR="00000000" w:rsidRPr="00000000">
        <w:rPr>
          <w:rtl w:val="0"/>
        </w:rPr>
        <w:t xml:space="preserve">column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-gap – задает отступ между </w:t>
      </w:r>
      <w:r w:rsidDel="00000000" w:rsidR="00000000" w:rsidRPr="00000000">
        <w:rPr>
          <w:rtl w:val="0"/>
        </w:rPr>
        <w:t xml:space="preserve">столбцами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Значение может задаваться в любых единицах измерения.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Grid-row-gap – задает отступ между строками. Значение может задаваться в любых единицах измерения.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Grid-gap – </w:t>
      </w:r>
      <w:r w:rsidDel="00000000" w:rsidR="00000000" w:rsidRPr="00000000">
        <w:rPr>
          <w:rtl w:val="0"/>
        </w:rPr>
        <w:t xml:space="preserve">сокращенное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свойство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которое позволяет вместо написания двух строк(отступ для столбцов и отступа для строк) написать одну. </w:t>
        <w:br w:type="textWrapping"/>
        <w:t xml:space="preserve">Синтаксис: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grid-gap: одно значение; - отступ одновременно </w:t>
      </w:r>
      <w:r w:rsidDel="00000000" w:rsidR="00000000" w:rsidRPr="00000000">
        <w:rPr>
          <w:rtl w:val="0"/>
        </w:rPr>
        <w:t xml:space="preserve">задаться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для строки и для столбца</w:t>
        <w:br w:type="textWrapping"/>
        <w:t xml:space="preserve">grid-gap: первое значение второе значение; - первое значение задает отступы для строки, второе значение </w:t>
      </w:r>
      <w:r w:rsidDel="00000000" w:rsidR="00000000" w:rsidRPr="00000000">
        <w:rPr>
          <w:rtl w:val="0"/>
        </w:rPr>
        <w:t xml:space="preserve">задает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отступы для столбцов.</w:t>
      </w:r>
    </w:p>
    <w:tbl>
      <w:tblPr>
        <w:tblStyle w:val="Table5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Пример 10 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Зададим между столбцами отступ 15px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&lt;div id="grid"&gt;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&lt;div class="item"&gt;Ячейка1&lt;/div&gt;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&lt;div class="item"&gt;Ячейка2&lt;/div&gt;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&lt;div class="item"&gt;Ячейка3&lt;/div&gt;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&lt;div class="item"&gt;Ячейка4&lt;/div&gt;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&lt;div class="item"&gt;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Ячейка5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&lt;div class="item"&gt;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Ячейка6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#grid {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max-width: 300px;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display: grid;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border: 1px solid black;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width: 100%;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grid-template: repeat(2, 120px) / repeat(3, 1fr);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grid-column-gap: 15px;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.item {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background-color: lime;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border: 1px solid black;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padding: 10px;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371725" cy="1943100"/>
                  <wp:effectExtent b="0" l="0" r="0" t="0"/>
                  <wp:docPr id="50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1943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Пример 11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Зададим между строчками отступ 10px 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#grid {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max-width: 300px;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display: grid;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border: 1px solid black;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width: 100%;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grid-template: repeat(2, 120px) / repeat(3, 1fr);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grid-row-gap: 10px;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.item {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background-color: lime;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border: 1px solid black;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padding: 10px;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381250" cy="2000250"/>
                  <wp:effectExtent b="0" l="0" r="0" t="0"/>
                  <wp:docPr id="51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2000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Пример 12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При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помощи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свойства grid-gap одновременно зададим для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столбцов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отступ 15px и для строк 10px 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#grid {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max-width: 300px;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display: grid;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border: 1px solid black;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width: 100%;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grid-template: repeat(2, 120px) / repeat(3, 1fr);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grid-gap: 10px 15px;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.item {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background-color: lime;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border: 1px solid black;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padding: 10px;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085340" cy="1751965"/>
                  <wp:effectExtent b="0" l="0" r="0" t="0"/>
                  <wp:docPr id="52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340" cy="1751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Align-content, justify-content </w:t>
        <w:br w:type="textWrapping"/>
        <w:t xml:space="preserve">align-content – </w:t>
      </w:r>
      <w:r w:rsidDel="00000000" w:rsidR="00000000" w:rsidRPr="00000000">
        <w:rPr>
          <w:rtl w:val="0"/>
        </w:rPr>
        <w:t xml:space="preserve">позволяет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выровнять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строки по вертикали </w:t>
        <w:br w:type="textWrapping"/>
        <w:t xml:space="preserve">justify-content – позволяет выравнивать столбцы по горизонтали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Оба свойства имеют одинаковые значения: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hanging="36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stretch – растягивает по всей ширине и высоте контейнера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hanging="36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– выравнивает строку/столбец в начало контейнера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hanging="36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– выравнивает  строку/столбец в конец контейнера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hanging="36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space-around – равномерно выравнивает  строку/столбец все имеют полноразмерное пространство вокруг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hanging="36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space-evenly- равномерно </w:t>
      </w:r>
      <w:r w:rsidDel="00000000" w:rsidR="00000000" w:rsidRPr="00000000">
        <w:rPr>
          <w:rtl w:val="0"/>
        </w:rPr>
        <w:t xml:space="preserve">выравнивает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строку/столбец все имеют равное пространство вокруг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hanging="36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space-between – </w:t>
      </w:r>
      <w:r w:rsidDel="00000000" w:rsidR="00000000" w:rsidRPr="00000000">
        <w:rPr>
          <w:rtl w:val="0"/>
        </w:rPr>
        <w:t xml:space="preserve">равномерно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выравнивает  строку/столбец без пространства вокруг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place-content – позволяет вместо двух строчек кода написать одну в которой можно задать выравнивание по вертикали и горизонтали. Если записать одно значение, то оно </w:t>
      </w:r>
      <w:r w:rsidDel="00000000" w:rsidR="00000000" w:rsidRPr="00000000">
        <w:rPr>
          <w:rtl w:val="0"/>
        </w:rPr>
        <w:t xml:space="preserve">применяется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для строк и для </w:t>
      </w:r>
      <w:r w:rsidDel="00000000" w:rsidR="00000000" w:rsidRPr="00000000">
        <w:rPr>
          <w:rtl w:val="0"/>
        </w:rPr>
        <w:t xml:space="preserve">столбцов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Имеет </w:t>
      </w:r>
      <w:r w:rsidDel="00000000" w:rsidR="00000000" w:rsidRPr="00000000">
        <w:rPr>
          <w:rtl w:val="0"/>
        </w:rPr>
        <w:t xml:space="preserve">те же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значения что и align-content и justify-content.</w:t>
      </w:r>
    </w:p>
    <w:tbl>
      <w:tblPr>
        <w:tblStyle w:val="Table6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Пример 13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 помощью свойства align-content 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выравним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все строки в конец контейнера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#grid {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max-width: 400px;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height: 300px;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display: grid;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border: 1px solid black;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width: 100%;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grid-template: repeat(2, 100px) / repeat(3, 100px);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align-content: end;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323465" cy="1752600"/>
                  <wp:effectExtent b="0" l="0" r="0" t="0"/>
                  <wp:docPr id="53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465" cy="175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 помощью свойства justify-content 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выравним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все столбцы равномерно с полноразмерным пространством вокруг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#grid {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max-width: 400px;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height: 300px;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display: grid;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border: 1px solid black;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width: 100%;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grid-template: repeat(2, 100px) / repeat(3, 100px);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justify-content: space-around;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1867852</wp:posOffset>
                  </wp:positionH>
                  <wp:positionV relativeFrom="paragraph">
                    <wp:posOffset>635</wp:posOffset>
                  </wp:positionV>
                  <wp:extent cx="2384425" cy="1816735"/>
                  <wp:effectExtent b="0" l="0" r="0" t="0"/>
                  <wp:wrapSquare wrapText="bothSides" distB="0" distT="0" distL="0" distR="0"/>
                  <wp:docPr id="55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4425" cy="18167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Пример 14 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 помощи свойства place-content сделаем так что все строки </w:t>
            </w:r>
            <w:r w:rsidDel="00000000" w:rsidR="00000000" w:rsidRPr="00000000">
              <w:rPr>
                <w:rtl w:val="0"/>
              </w:rPr>
              <w:t xml:space="preserve">выровняться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в конец контейнера, а столбцы будут равномерно </w:t>
            </w:r>
            <w:r w:rsidDel="00000000" w:rsidR="00000000" w:rsidRPr="00000000">
              <w:rPr>
                <w:rtl w:val="0"/>
              </w:rPr>
              <w:t xml:space="preserve">выровнены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без пространства вокруг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#grid {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max-width: 400px;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height: 300px;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display: grid;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border: 1px solid black;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width: 100%;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grid-template: repeat(2, 100px) / repeat(3, 100px);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place-content: end space-between;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569210" cy="1951990"/>
                  <wp:effectExtent b="0" l="0" r="0" t="0"/>
                  <wp:docPr id="54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9210" cy="19519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Align-items, justify-items, place-items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align-items – выравнивает элементы по вертикали</w:t>
        <w:br w:type="textWrapping"/>
        <w:t xml:space="preserve">justify-items – выравнивает элементы по горизонтали </w:t>
        <w:br w:type="textWrapping"/>
        <w:t xml:space="preserve">place-items – объединяет два свойства в одно.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Значения свойства: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hanging="36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stretch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растягивает все элементы на всю ширину или высоту ячеек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hanging="36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– </w:t>
      </w:r>
      <w:r w:rsidDel="00000000" w:rsidR="00000000" w:rsidRPr="00000000">
        <w:rPr>
          <w:rtl w:val="0"/>
        </w:rPr>
        <w:t xml:space="preserve">выставляет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все элементы вначале ячеек (сверху или сверху)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hanging="36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– выставляет все элементы в конце ячеек (справа или снизу)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20" w:right="0" w:hanging="36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center – это значение размещает все элементы по центру ячеек </w:t>
      </w:r>
    </w:p>
    <w:tbl>
      <w:tblPr>
        <w:tblStyle w:val="Table8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Пример 15 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Общее css свойство контейнера 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#grid {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max-width: 400px;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height: 300px;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display: grid;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border: 1px solid black;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width: 100%;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grid-template: repeat(2, auto) / repeat(3, auto);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далее будут добавляться свойства align,justify, place – items 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Aling-items: stretch;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331085" cy="1792605"/>
                  <wp:effectExtent b="0" l="0" r="0" t="0"/>
                  <wp:docPr id="56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085" cy="17926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Justify-items: stretch;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334895" cy="1761490"/>
                  <wp:effectExtent b="0" l="0" r="0" t="0"/>
                  <wp:docPr id="2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4895" cy="17614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Align-items: start;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339340" cy="1805940"/>
                  <wp:effectExtent b="0" l="0" r="0" t="0"/>
                  <wp:docPr id="30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340" cy="1805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Justify-items: start;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334895" cy="1768475"/>
                  <wp:effectExtent b="0" l="0" r="0" t="0"/>
                  <wp:docPr id="31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4895" cy="1768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Align-items: end;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315210" cy="1732280"/>
                  <wp:effectExtent b="0" l="0" r="0" t="0"/>
                  <wp:docPr id="3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5210" cy="17322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Justify-items: end;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184400" cy="1649730"/>
                  <wp:effectExtent b="0" l="0" r="0" t="0"/>
                  <wp:docPr id="3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400" cy="16497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Align-items: center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299335" cy="1755140"/>
                  <wp:effectExtent b="0" l="0" r="0" t="0"/>
                  <wp:docPr id="3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9335" cy="17551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Justify-items: center;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327275" cy="1775460"/>
                  <wp:effectExtent b="0" l="0" r="0" t="0"/>
                  <wp:docPr id="3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7275" cy="17754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Place-items: end center; по вертикали будет внизу ячейки по горизонтали в центре ячейки 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291715" cy="1753870"/>
                  <wp:effectExtent b="0" l="0" r="0" t="0"/>
                  <wp:docPr id="36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1715" cy="17538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качестве практики опробуйте все примеры и попробуйте поприменять другие значения. </w:t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arial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rFonts w:ascii="Liberation Serif" w:cs="Liberation Serif" w:eastAsia="Liberation Serif" w:hAnsi="Liberation Serif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</w:pPr>
    <w:rPr>
      <w:rFonts w:ascii="Liberation Serif" w:cs="Liberation Serif" w:eastAsia="Liberation Serif" w:hAnsi="Liberation Serif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qFormat w:val="1"/>
    <w:pPr>
      <w:widowControl w:val="1"/>
      <w:kinsoku w:val="1"/>
      <w:overflowPunct w:val="1"/>
      <w:autoSpaceDE w:val="1"/>
      <w:bidi w:val="0"/>
    </w:pPr>
    <w:rPr>
      <w:rFonts w:ascii="Liberation Serif" w:cs="Lohit Devanagari" w:eastAsia="Noto Sans CJK SC" w:hAnsi="Liberation Serif"/>
      <w:color w:val="auto"/>
      <w:kern w:val="2"/>
      <w:sz w:val="24"/>
      <w:szCs w:val="24"/>
      <w:lang w:bidi="hi-IN" w:eastAsia="zh-CN" w:val="en-US"/>
    </w:rPr>
  </w:style>
  <w:style w:type="paragraph" w:styleId="Heading2">
    <w:name w:val="Heading 2"/>
    <w:basedOn w:val="Heading"/>
    <w:next w:val="TextBody"/>
    <w:qFormat w:val="1"/>
    <w:pPr>
      <w:numPr>
        <w:ilvl w:val="0"/>
        <w:numId w:val="0"/>
      </w:numPr>
      <w:spacing w:after="120" w:before="200"/>
      <w:outlineLvl w:val="1"/>
    </w:pPr>
    <w:rPr>
      <w:rFonts w:ascii="Liberation Serif" w:cs="Lohit Devanagari" w:eastAsia="Noto Sans CJK SC" w:hAnsi="Liberation Serif"/>
      <w:b w:val="1"/>
      <w:bCs w:val="1"/>
      <w:sz w:val="36"/>
      <w:szCs w:val="36"/>
    </w:rPr>
  </w:style>
  <w:style w:type="paragraph" w:styleId="Heading3">
    <w:name w:val="Heading 3"/>
    <w:basedOn w:val="Heading"/>
    <w:next w:val="TextBody"/>
    <w:qFormat w:val="1"/>
    <w:pPr>
      <w:spacing w:after="120" w:before="140"/>
      <w:outlineLvl w:val="2"/>
    </w:pPr>
    <w:rPr>
      <w:rFonts w:ascii="Liberation Serif" w:cs="Lohit Devanagari" w:eastAsia="Noto Sans CJK SC" w:hAnsi="Liberation Serif"/>
      <w:b w:val="1"/>
      <w:bCs w:val="1"/>
      <w:sz w:val="28"/>
      <w:szCs w:val="28"/>
    </w:rPr>
  </w:style>
  <w:style w:type="character" w:styleId="SourceText">
    <w:name w:val="Source Text"/>
    <w:qFormat w:val="1"/>
    <w:rPr>
      <w:rFonts w:ascii="Liberation Mono" w:cs="Liberation Mono" w:eastAsia="DejaVu Sans Mono" w:hAnsi="Liberation Mono"/>
    </w:rPr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TableContents">
    <w:name w:val="Table Contents"/>
    <w:basedOn w:val="Normal"/>
    <w:qFormat w:val="1"/>
    <w:pPr>
      <w:suppressLineNumber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23.png"/><Relationship Id="rId21" Type="http://schemas.openxmlformats.org/officeDocument/2006/relationships/image" Target="media/image20.png"/><Relationship Id="rId24" Type="http://schemas.openxmlformats.org/officeDocument/2006/relationships/image" Target="media/image28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25.png"/><Relationship Id="rId25" Type="http://schemas.openxmlformats.org/officeDocument/2006/relationships/image" Target="media/image26.png"/><Relationship Id="rId28" Type="http://schemas.openxmlformats.org/officeDocument/2006/relationships/image" Target="media/image15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3.png"/><Relationship Id="rId7" Type="http://schemas.openxmlformats.org/officeDocument/2006/relationships/image" Target="media/image7.png"/><Relationship Id="rId8" Type="http://schemas.openxmlformats.org/officeDocument/2006/relationships/image" Target="media/image4.png"/><Relationship Id="rId31" Type="http://schemas.openxmlformats.org/officeDocument/2006/relationships/image" Target="media/image5.png"/><Relationship Id="rId30" Type="http://schemas.openxmlformats.org/officeDocument/2006/relationships/image" Target="media/image9.png"/><Relationship Id="rId11" Type="http://schemas.openxmlformats.org/officeDocument/2006/relationships/image" Target="media/image12.png"/><Relationship Id="rId33" Type="http://schemas.openxmlformats.org/officeDocument/2006/relationships/image" Target="media/image2.png"/><Relationship Id="rId10" Type="http://schemas.openxmlformats.org/officeDocument/2006/relationships/image" Target="media/image14.png"/><Relationship Id="rId32" Type="http://schemas.openxmlformats.org/officeDocument/2006/relationships/image" Target="media/image3.png"/><Relationship Id="rId13" Type="http://schemas.openxmlformats.org/officeDocument/2006/relationships/image" Target="media/image16.png"/><Relationship Id="rId12" Type="http://schemas.openxmlformats.org/officeDocument/2006/relationships/image" Target="media/image17.png"/><Relationship Id="rId34" Type="http://schemas.openxmlformats.org/officeDocument/2006/relationships/image" Target="media/image18.png"/><Relationship Id="rId15" Type="http://schemas.openxmlformats.org/officeDocument/2006/relationships/image" Target="media/image6.png"/><Relationship Id="rId14" Type="http://schemas.openxmlformats.org/officeDocument/2006/relationships/image" Target="media/image8.png"/><Relationship Id="rId17" Type="http://schemas.openxmlformats.org/officeDocument/2006/relationships/image" Target="media/image27.png"/><Relationship Id="rId16" Type="http://schemas.openxmlformats.org/officeDocument/2006/relationships/image" Target="media/image11.png"/><Relationship Id="rId19" Type="http://schemas.openxmlformats.org/officeDocument/2006/relationships/image" Target="media/image21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UsSolPX1IH9oV5Jybz1Fephgyg==">AMUW2mWj0LAHL65NleYSqodzIAGKm9dLbR6MG+z7t6rXCEQktQy0xV1xhGkwoeqHrGDKBmJxsoFbH+T3E2TdvXIpFShVy5N0l1X2DBLoAa9UB7ydZ5Q52i8=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2021-06-02T19:23:34Z</dcterms:created>
</cp:coreProperties>
</file>