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Практика по </w:t>
      </w:r>
      <w:r w:rsidDel="00000000" w:rsidR="00000000" w:rsidRPr="00000000">
        <w:rPr>
          <w:b w:val="1"/>
          <w:sz w:val="32"/>
          <w:szCs w:val="32"/>
          <w:rtl w:val="0"/>
        </w:rPr>
        <w:t xml:space="preserve">одноколоночным</w:t>
      </w:r>
      <w:r w:rsidDel="00000000" w:rsidR="00000000" w:rsidRPr="00000000">
        <w:rPr>
          <w:b w:val="1"/>
          <w:sz w:val="32"/>
          <w:szCs w:val="32"/>
          <w:rtl w:val="0"/>
        </w:rPr>
        <w:t xml:space="preserve"> макетам</w:t>
      </w:r>
    </w:p>
    <w:p w:rsidR="00000000" w:rsidDel="00000000" w:rsidP="00000000" w:rsidRDefault="00000000" w:rsidRPr="00000000" w14:paraId="00000002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Расширение элемента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b w:val="0"/>
          <w:sz w:val="24"/>
          <w:szCs w:val="24"/>
          <w:rtl w:val="0"/>
        </w:rPr>
        <w:t xml:space="preserve">По умолчание добавление padding и border разширяет элемент: если мы задали ширину 100px и padding-left: 20px, то реальная ширина будет 120px. А если мы еще зададим border-</w:t>
      </w:r>
      <w:r w:rsidDel="00000000" w:rsidR="00000000" w:rsidRPr="00000000">
        <w:rPr>
          <w:rtl w:val="0"/>
        </w:rPr>
        <w:t xml:space="preserve">left</w:t>
      </w:r>
      <w:r w:rsidDel="00000000" w:rsidR="00000000" w:rsidRPr="00000000">
        <w:rPr>
          <w:b w:val="0"/>
          <w:sz w:val="24"/>
          <w:szCs w:val="24"/>
          <w:rtl w:val="0"/>
        </w:rPr>
        <w:t xml:space="preserve">: 10px, то реальная ширина станет 130px.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b w:val="0"/>
          <w:sz w:val="24"/>
          <w:szCs w:val="24"/>
          <w:rtl w:val="0"/>
        </w:rPr>
        <w:t xml:space="preserve">Если расширение элемента будет нам мешать в работе, то есть </w:t>
      </w:r>
      <w:r w:rsidDel="00000000" w:rsidR="00000000" w:rsidRPr="00000000">
        <w:rPr>
          <w:rtl w:val="0"/>
        </w:rPr>
        <w:t xml:space="preserve">специальное</w:t>
      </w:r>
      <w:r w:rsidDel="00000000" w:rsidR="00000000" w:rsidRPr="00000000">
        <w:rPr>
          <w:b w:val="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свойство</w:t>
      </w:r>
      <w:r w:rsidDel="00000000" w:rsidR="00000000" w:rsidRPr="00000000">
        <w:rPr>
          <w:b w:val="0"/>
          <w:sz w:val="24"/>
          <w:szCs w:val="24"/>
          <w:rtl w:val="0"/>
        </w:rPr>
        <w:t xml:space="preserve"> которое позволяет запретить расширяться элементам при добавлении свойства padding и border.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b w:val="0"/>
          <w:sz w:val="24"/>
          <w:szCs w:val="24"/>
          <w:rtl w:val="0"/>
        </w:rPr>
        <w:t xml:space="preserve">Box-sizing: content-box – и padding и border расширяют блок стоит по умолчанию</w:t>
        <w:br w:type="textWrapping"/>
        <w:tab/>
        <w:t xml:space="preserve">        border-box -  и padding и border не расширяют блок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b w:val="0"/>
          <w:sz w:val="24"/>
          <w:szCs w:val="24"/>
          <w:rtl w:val="0"/>
        </w:rPr>
        <w:t xml:space="preserve">Свойство box-sizing лучше задавать в селекторе * - который задает свойства для всех html элементов страницы.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Для обоих блоков высота и ширина были </w:t>
            </w:r>
            <w:r w:rsidDel="00000000" w:rsidR="00000000" w:rsidRPr="00000000">
              <w:rPr>
                <w:rtl w:val="0"/>
              </w:rPr>
              <w:t xml:space="preserve">заданы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одинаковые height:100px, width: 200px, также был задан padding: 20px для обоих блоков.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771775" cy="2676525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2676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Как можем увидеть, хоть их css свойства были одинаковы, кроме свойства box-sizing, это очень сильно увеличивает разницу. Поэтому всегда перед заданием css свойств для элементов. Задайте свойство box-sizing: border-box; для </w:t>
            </w:r>
            <w:r w:rsidDel="00000000" w:rsidR="00000000" w:rsidRPr="00000000">
              <w:rPr>
                <w:rtl w:val="0"/>
              </w:rPr>
              <w:t xml:space="preserve">всех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элементов.</w:t>
            </w:r>
          </w:p>
        </w:tc>
      </w:tr>
    </w:tbl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Ограничение высоты и ширины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Существуют максимальные и минимальные значения ширины и высоты, они позволяют сделать так чтобы блок сужался или расширялся до определенного размера, также и по высоте блок может становится длинее или короче </w:t>
      </w:r>
      <w:r w:rsidDel="00000000" w:rsidR="00000000" w:rsidRPr="00000000">
        <w:rPr>
          <w:rtl w:val="0"/>
        </w:rPr>
        <w:t xml:space="preserve">какого то</w:t>
      </w:r>
      <w:r w:rsidDel="00000000" w:rsidR="00000000" w:rsidRPr="00000000">
        <w:rPr>
          <w:b w:val="0"/>
          <w:rtl w:val="0"/>
        </w:rPr>
        <w:t xml:space="preserve"> значения.  </w:t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Свойство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min-width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устанавливает минимальную ширину элемента. Значением свойства служат любые </w:t>
      </w:r>
      <w:hyperlink r:id="rId8">
        <w:r w:rsidDel="00000000" w:rsidR="00000000" w:rsidRPr="00000000">
          <w:rPr>
            <w:rFonts w:ascii="Times" w:cs="Times" w:eastAsia="Times" w:hAnsi="Time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единицы для размеров</w:t>
        </w:r>
      </w:hyperlink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либо ключевое слово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означающее отсутствие значения.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Обычно задается для элемента с плавающей шириной (ширина задана в процентах или не задана вообще, а элемент по ширине раздвигается своим содержимым). Если ширина элемента задана в процентах - при уменьшении окна браузера она будет уменьшаться, пока не достигнет значения min-width.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max-width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устанавливает максимальную ширину элемента, т.е при расширении окна браузера ваш б</w:t>
      </w:r>
      <w:r w:rsidDel="00000000" w:rsidR="00000000" w:rsidRPr="00000000">
        <w:rPr>
          <w:rFonts w:ascii="Times" w:cs="Times" w:eastAsia="Times" w:hAnsi="Times"/>
          <w:rtl w:val="0"/>
        </w:rPr>
        <w:t xml:space="preserve">л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ок будет становится шире пока не дойдет до максимального значения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min-height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устанавливает минимальную высоту элемента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max-height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устанавливает максимальную высоту элемента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Значения для свойств, задаются в пикселях, с помощью этих свойств создаются резиновые блоки или сайты.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Практика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1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Повторите по заданному образцу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5229225" cy="5876925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225" cy="5876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2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 сужении или </w:t>
            </w:r>
            <w:r w:rsidDel="00000000" w:rsidR="00000000" w:rsidRPr="00000000">
              <w:rPr>
                <w:rtl w:val="0"/>
              </w:rPr>
              <w:t xml:space="preserve">расширении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окна браузера блок также должен сужаться или расширяться, </w:t>
            </w:r>
            <w:r w:rsidDel="00000000" w:rsidR="00000000" w:rsidRPr="00000000">
              <w:rPr>
                <w:rtl w:val="0"/>
              </w:rPr>
              <w:t xml:space="preserve">задайте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максимальную ширину 800px и минимальную ширину 300px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050280" cy="489839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0280" cy="48983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qFormat w:val="1"/>
    <w:pPr>
      <w:widowControl w:val="1"/>
    </w:pPr>
    <w:rPr>
      <w:rFonts w:ascii="Liberation Serif" w:cs="Lohit Devanagari" w:eastAsia="Noto Sans CJK SC" w:hAnsi="Liberation Serif"/>
      <w:color w:val="auto"/>
      <w:kern w:val="2"/>
      <w:sz w:val="24"/>
      <w:szCs w:val="24"/>
      <w:lang w:bidi="hi-IN" w:eastAsia="zh-CN" w:val="en-US"/>
    </w:rPr>
  </w:style>
  <w:style w:type="character" w:styleId="StrongEmphasis">
    <w:name w:val="Strong Emphasis"/>
    <w:qFormat w:val="1"/>
    <w:rPr>
      <w:b w:val="1"/>
      <w:bCs w:val="1"/>
    </w:rPr>
  </w:style>
  <w:style w:type="character" w:styleId="InternetLink">
    <w:name w:val="Internet Link"/>
    <w:rPr>
      <w:color w:val="000080"/>
      <w:u w:val="single"/>
      <w:lang w:bidi="zxx" w:eastAsia="zxx" w:val="zxx"/>
    </w:rPr>
  </w:style>
  <w:style w:type="character" w:styleId="ListLabel3">
    <w:name w:val="ListLabel 3"/>
    <w:qFormat w:val="1"/>
    <w:rPr>
      <w:rFonts w:ascii="Times New Roman " w:hAnsi="Times New Roman "/>
      <w:b w:val="0"/>
      <w:i w:val="0"/>
      <w:caps w:val="0"/>
      <w:smallCaps w:val="0"/>
      <w:strike w:val="0"/>
      <w:dstrike w:val="0"/>
      <w:color w:val="000000"/>
      <w:spacing w:val="0"/>
      <w:sz w:val="24"/>
      <w:szCs w:val="24"/>
      <w:u w:val="none"/>
      <w:effect w:val="none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TableContents">
    <w:name w:val="Table Contents"/>
    <w:basedOn w:val="Normal"/>
    <w:qFormat w:val="1"/>
    <w:pPr>
      <w:suppressLineNumbers w:val="1"/>
    </w:pPr>
    <w:rPr/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://code.mu/ru/markup/manual/css/reference/units/siz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+fG6yNOHapOA+/jG8nvpLm4u8UA==">AMUW2mXmQoajWFsrLF6edmfmQvim09e0qq/2FQPg2xSOIPTFlV5D5szc/O9dnlxLcID88DH9xDvP9/DZXuZQOXctoyLt/f3IfS76PyQ+N8JhuAM+MlgximU=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2021-04-30T03:05:05Z</dcterms:created>
</cp:coreProperties>
</file>