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CCADA" w14:textId="4E4F39BF" w:rsidR="00A0325E" w:rsidRDefault="006A55EB" w:rsidP="006A55EB">
      <w:pPr>
        <w:pStyle w:val="Title"/>
      </w:pPr>
      <w:r>
        <w:t>Datamining and Machine Learning</w:t>
      </w:r>
    </w:p>
    <w:p w14:paraId="5067356B" w14:textId="22792C54" w:rsidR="006304A5" w:rsidRDefault="006304A5" w:rsidP="006304A5"/>
    <w:p w14:paraId="45BB877B" w14:textId="27B9C45B" w:rsidR="006304A5" w:rsidRDefault="006304A5" w:rsidP="006304A5">
      <w:pPr>
        <w:pStyle w:val="Heading1"/>
      </w:pPr>
      <w:r>
        <w:t>Earthquake aftershock analysis</w:t>
      </w:r>
    </w:p>
    <w:p w14:paraId="034D2D6E" w14:textId="6860D674" w:rsidR="006304A5" w:rsidRDefault="006304A5" w:rsidP="006304A5">
      <w:r>
        <w:t xml:space="preserve">This is another interesting dataset that contains data on aftershock activity that </w:t>
      </w:r>
      <w:proofErr w:type="gramStart"/>
      <w:r>
        <w:t>followed after</w:t>
      </w:r>
      <w:proofErr w:type="gramEnd"/>
      <w:r>
        <w:t xml:space="preserve"> the large 4 September 201</w:t>
      </w:r>
      <w:r w:rsidR="007868C8">
        <w:t>0</w:t>
      </w:r>
      <w:r>
        <w:t xml:space="preserve"> </w:t>
      </w:r>
      <w:r w:rsidR="00673415">
        <w:t xml:space="preserve">Darfield Earthquake </w:t>
      </w:r>
      <w:r>
        <w:t xml:space="preserve">in </w:t>
      </w:r>
      <w:r w:rsidRPr="00476EEE">
        <w:rPr>
          <w:highlight w:val="yellow"/>
        </w:rPr>
        <w:t>Canterbury, New Zealand</w:t>
      </w:r>
      <w:r>
        <w:t xml:space="preserve">. The objective in </w:t>
      </w:r>
      <w:r w:rsidR="00673415">
        <w:t xml:space="preserve">this dataset is to </w:t>
      </w:r>
      <w:r>
        <w:t>conduct a spatial analysis</w:t>
      </w:r>
      <w:r w:rsidR="00C21BAE">
        <w:t xml:space="preserve"> of Earthquake</w:t>
      </w:r>
      <w:r>
        <w:t xml:space="preserve">. </w:t>
      </w:r>
      <w:r w:rsidR="00C21BAE">
        <w:t xml:space="preserve">The objective is to </w:t>
      </w:r>
      <w:r>
        <w:t>track shock magnitude and shock depth by latitude and longitude.</w:t>
      </w:r>
    </w:p>
    <w:p w14:paraId="42D47A33" w14:textId="4BB5A011" w:rsidR="006304A5" w:rsidRDefault="006304A5" w:rsidP="006304A5">
      <w:r>
        <w:t xml:space="preserve">The data is </w:t>
      </w:r>
      <w:r w:rsidR="00C21BAE">
        <w:t>sourced</w:t>
      </w:r>
      <w:r>
        <w:t xml:space="preserve"> from GNS Science New Zealand https://www.gns.cri.nz. Some </w:t>
      </w:r>
      <w:r w:rsidR="00C21BAE">
        <w:t>pre-processing</w:t>
      </w:r>
      <w:r>
        <w:t xml:space="preserve"> has been done </w:t>
      </w:r>
      <w:r w:rsidR="00C21BAE">
        <w:t xml:space="preserve">however, </w:t>
      </w:r>
      <w:r>
        <w:t xml:space="preserve">further </w:t>
      </w:r>
      <w:proofErr w:type="spellStart"/>
      <w:r>
        <w:t>preprocessing</w:t>
      </w:r>
      <w:proofErr w:type="spellEnd"/>
      <w:r>
        <w:t xml:space="preserve"> </w:t>
      </w:r>
      <w:r w:rsidR="00C21BAE">
        <w:t>needs to be done.</w:t>
      </w:r>
    </w:p>
    <w:p w14:paraId="6C60DAEE" w14:textId="77777777" w:rsidR="006304A5" w:rsidRDefault="006304A5" w:rsidP="006304A5">
      <w:r>
        <w:t>The data will be mined through a clustering approach. Experiment with 3 different clustering algorithms, one of which must be the Self Organizing Map (SOM). If you are using Weka, please note that this algorithm does not come built into Weka and so you will need to download it using the Package Manager.</w:t>
      </w:r>
    </w:p>
    <w:p w14:paraId="5ABBDC96" w14:textId="2587A12D" w:rsidR="006304A5" w:rsidRDefault="00C21BAE" w:rsidP="006304A5">
      <w:r>
        <w:t>After</w:t>
      </w:r>
      <w:r w:rsidR="006304A5">
        <w:t xml:space="preserve"> </w:t>
      </w:r>
      <w:r>
        <w:t>pre-processing</w:t>
      </w:r>
      <w:r w:rsidR="006304A5">
        <w:t xml:space="preserve"> the data apply each of the clustering algorithms and visualize </w:t>
      </w:r>
      <w:r>
        <w:t>the clusters</w:t>
      </w:r>
      <w:r w:rsidR="006304A5">
        <w:t xml:space="preserve"> </w:t>
      </w:r>
      <w:proofErr w:type="gramStart"/>
      <w:r>
        <w:t>in order to</w:t>
      </w:r>
      <w:proofErr w:type="gramEnd"/>
      <w:r w:rsidR="006304A5">
        <w:t xml:space="preserve"> gain a visual understanding of the quality of the clusters produced – bear in mind that we seek a spatial understanding of aftershock activity. </w:t>
      </w:r>
    </w:p>
    <w:p w14:paraId="740A57B5" w14:textId="77777777" w:rsidR="006304A5" w:rsidRDefault="006304A5" w:rsidP="006304A5">
      <w:r>
        <w:t xml:space="preserve">For a fair comparison we will keep the number of clusters the same across all clustering algorithms. In order to set the number of clusters, first apply SOM. SOM will automatically determine the number of clusters from the grid that you </w:t>
      </w:r>
      <w:proofErr w:type="gramStart"/>
      <w:r>
        <w:t>specify</w:t>
      </w:r>
      <w:proofErr w:type="gramEnd"/>
      <w:r>
        <w:t xml:space="preserve"> and you can then use this number with your other clustering methods (for e.g. k means).</w:t>
      </w:r>
    </w:p>
    <w:p w14:paraId="4BD3A633" w14:textId="77777777" w:rsidR="006304A5" w:rsidRDefault="006304A5" w:rsidP="006304A5">
      <w:r>
        <w:t xml:space="preserve">Once you have compared the 3 algorithms </w:t>
      </w:r>
      <w:proofErr w:type="gramStart"/>
      <w:r>
        <w:t>on the basis of</w:t>
      </w:r>
      <w:proofErr w:type="gramEnd"/>
      <w:r>
        <w:t xml:space="preserve"> visualization you need to compare cluster quality on the basis of two quantitative measures:</w:t>
      </w:r>
    </w:p>
    <w:p w14:paraId="119BDEA7" w14:textId="77777777" w:rsidR="006304A5" w:rsidRDefault="006304A5" w:rsidP="006304A5">
      <w:r>
        <w:t>1.</w:t>
      </w:r>
      <w:r>
        <w:tab/>
      </w:r>
      <w:r w:rsidRPr="00476EEE">
        <w:rPr>
          <w:highlight w:val="yellow"/>
        </w:rPr>
        <w:t>Average sum of squares taken over all clusters.</w:t>
      </w:r>
    </w:p>
    <w:p w14:paraId="23B96444" w14:textId="77777777" w:rsidR="006304A5" w:rsidRDefault="006304A5" w:rsidP="006304A5">
      <w:r>
        <w:t>2.</w:t>
      </w:r>
      <w:r>
        <w:tab/>
      </w:r>
      <w:r w:rsidRPr="00476EEE">
        <w:rPr>
          <w:highlight w:val="yellow"/>
        </w:rPr>
        <w:t>Cluster Silhouette measure, (see https://en.wikipedia.org/wiki/Silhouette_(clustering) for an explanation on how this is computed).</w:t>
      </w:r>
    </w:p>
    <w:p w14:paraId="1A485601" w14:textId="6F2740B5" w:rsidR="006304A5" w:rsidRDefault="006304A5" w:rsidP="006304A5">
      <w:r>
        <w:t xml:space="preserve">Now compare the 3 algorithms on these two measures. In your analysis section of your report you can comment on consistency between the </w:t>
      </w:r>
      <w:r w:rsidRPr="00951244">
        <w:rPr>
          <w:highlight w:val="yellow"/>
        </w:rPr>
        <w:t>visual comparison</w:t>
      </w:r>
      <w:r>
        <w:t xml:space="preserve"> and the </w:t>
      </w:r>
      <w:r w:rsidRPr="00951244">
        <w:rPr>
          <w:highlight w:val="yellow"/>
        </w:rPr>
        <w:t>quantitative comparison</w:t>
      </w:r>
      <w:r>
        <w:t>.</w:t>
      </w:r>
    </w:p>
    <w:p w14:paraId="4FEA413C" w14:textId="37408C44" w:rsidR="00C21BAE" w:rsidRDefault="00C21BAE" w:rsidP="006304A5">
      <w:r w:rsidRPr="00DE722B">
        <w:rPr>
          <w:highlight w:val="green"/>
        </w:rPr>
        <w:t>Part 2:</w:t>
      </w:r>
    </w:p>
    <w:p w14:paraId="1695222A" w14:textId="77777777" w:rsidR="00951244" w:rsidRDefault="006304A5" w:rsidP="006304A5">
      <w:r>
        <w:t xml:space="preserve">In the last part of your experimentation take the winner algorithm (i.e. the best </w:t>
      </w:r>
      <w:proofErr w:type="spellStart"/>
      <w:r>
        <w:t>clusterer</w:t>
      </w:r>
      <w:proofErr w:type="spellEnd"/>
      <w:r>
        <w:t xml:space="preserve">) and perform a classification analysis </w:t>
      </w:r>
      <w:proofErr w:type="gramStart"/>
      <w:r>
        <w:t>in order to</w:t>
      </w:r>
      <w:proofErr w:type="gramEnd"/>
      <w:r>
        <w:t xml:space="preserve"> find out the spatial location of the largest aftershocks. In order to classify </w:t>
      </w:r>
      <w:proofErr w:type="gramStart"/>
      <w:r>
        <w:t>aftershocks</w:t>
      </w:r>
      <w:proofErr w:type="gramEnd"/>
      <w:r>
        <w:t xml:space="preserve"> we can convert clusters to classes by applying the </w:t>
      </w:r>
      <w:proofErr w:type="spellStart"/>
      <w:r>
        <w:t>AddCluster</w:t>
      </w:r>
      <w:proofErr w:type="spellEnd"/>
      <w:r>
        <w:t xml:space="preserve"> filter in Weka. </w:t>
      </w:r>
    </w:p>
    <w:p w14:paraId="785EFA29" w14:textId="77777777" w:rsidR="00951244" w:rsidRDefault="00951244" w:rsidP="006304A5"/>
    <w:p w14:paraId="64181AE9" w14:textId="724C68D7" w:rsidR="006304A5" w:rsidRDefault="006304A5" w:rsidP="006304A5">
      <w:r>
        <w:t xml:space="preserve">Once the </w:t>
      </w:r>
      <w:r w:rsidRPr="00951244">
        <w:rPr>
          <w:highlight w:val="yellow"/>
        </w:rPr>
        <w:t>conversion</w:t>
      </w:r>
      <w:r>
        <w:t xml:space="preserve"> is done apply a classifier such </w:t>
      </w:r>
      <w:r w:rsidRPr="00DE722B">
        <w:rPr>
          <w:highlight w:val="yellow"/>
        </w:rPr>
        <w:t>J48</w:t>
      </w:r>
      <w:r>
        <w:t xml:space="preserve"> or </w:t>
      </w:r>
      <w:r w:rsidRPr="00DE722B">
        <w:rPr>
          <w:highlight w:val="yellow"/>
        </w:rPr>
        <w:t>Naïve Bayes</w:t>
      </w:r>
      <w:r>
        <w:t xml:space="preserve"> to generate a model and answer the question: </w:t>
      </w:r>
      <w:r w:rsidRPr="00476EEE">
        <w:rPr>
          <w:highlight w:val="yellow"/>
        </w:rPr>
        <w:t>Where in space (i.e. latitude and/or longitude) does the highest magnitude earthquakes lie?</w:t>
      </w:r>
    </w:p>
    <w:p w14:paraId="1D635E4D" w14:textId="552024B7" w:rsidR="00476EEE" w:rsidRDefault="00476EEE" w:rsidP="00476EEE">
      <w:pPr>
        <w:pStyle w:val="Heading1"/>
      </w:pPr>
      <w:r>
        <w:lastRenderedPageBreak/>
        <w:t>Introduction</w:t>
      </w:r>
    </w:p>
    <w:p w14:paraId="4D2D5107" w14:textId="5E8A5D7F" w:rsidR="00DE0C2E" w:rsidRDefault="00DE0C2E" w:rsidP="00DE0C2E"/>
    <w:p w14:paraId="4631793B" w14:textId="208D67EA" w:rsidR="00476EEE" w:rsidRDefault="00D819EA" w:rsidP="006304A5">
      <w:r>
        <w:t xml:space="preserve">The objective of the data mining assignment is to </w:t>
      </w:r>
      <w:r w:rsidR="00985798">
        <w:t xml:space="preserve">conduct knowledge discovery on aftershock activity data from the 2010 Darfield Earthquake in </w:t>
      </w:r>
      <w:proofErr w:type="spellStart"/>
      <w:r w:rsidR="00985798">
        <w:t>NewZealand</w:t>
      </w:r>
      <w:proofErr w:type="spellEnd"/>
      <w:r w:rsidR="00985798">
        <w:t xml:space="preserve"> </w:t>
      </w:r>
      <w:r w:rsidR="002D47F2">
        <w:t>to</w:t>
      </w:r>
      <w:r w:rsidR="00C779DA">
        <w:t xml:space="preserve"> establish </w:t>
      </w:r>
      <w:r w:rsidR="00985798">
        <w:t>patterns of magnitude in relation to longitude and latitude and depth in relation to longitude and magnitude.</w:t>
      </w:r>
    </w:p>
    <w:p w14:paraId="716CCFF2" w14:textId="4FE79008" w:rsidR="00C779DA" w:rsidRDefault="00C779DA" w:rsidP="006304A5">
      <w:r>
        <w:t xml:space="preserve">The task involves descriptive mining </w:t>
      </w:r>
      <w:r w:rsidR="00D66ED8">
        <w:t xml:space="preserve">to establish patterns and meaningful clusters within spaces that may have multiple dimensions i.e. longitude, latitude + magnitude or longitude, latitude + depth. The idea is to establish association rules between location of highest magnitude and the distributions of shocks and magnitude of shocks in the surrounding area. This is </w:t>
      </w:r>
      <w:r w:rsidR="00A353D3">
        <w:t>to</w:t>
      </w:r>
      <w:r w:rsidR="00D66ED8">
        <w:t xml:space="preserve"> establish </w:t>
      </w:r>
      <w:r w:rsidR="00CC1753">
        <w:t>spatial understanding of shock areas.</w:t>
      </w:r>
      <w:r w:rsidR="00A353D3">
        <w:t xml:space="preserve"> Temporal monitoring although vitally important to track the progress and evolution of Earthquakes is not taken into consideration.</w:t>
      </w:r>
    </w:p>
    <w:p w14:paraId="66F32BDB" w14:textId="6DABACF4" w:rsidR="00CC1753" w:rsidRDefault="00CC1753" w:rsidP="006304A5">
      <w:r>
        <w:t>3 algorith</w:t>
      </w:r>
      <w:r w:rsidR="00A353D3">
        <w:t>ms are considered for to achieve the knowledge discovery:</w:t>
      </w:r>
    </w:p>
    <w:p w14:paraId="35F534E3" w14:textId="391D0AFF" w:rsidR="00A353D3" w:rsidRDefault="00A353D3" w:rsidP="00A353D3">
      <w:pPr>
        <w:pStyle w:val="ListParagraph"/>
        <w:numPr>
          <w:ilvl w:val="0"/>
          <w:numId w:val="1"/>
        </w:numPr>
      </w:pPr>
      <w:r>
        <w:t>Self-Organising Map (SOM) / Self-Organising Feature Map (SOFM)</w:t>
      </w:r>
    </w:p>
    <w:p w14:paraId="7E8097F7" w14:textId="251B7122" w:rsidR="00A353D3" w:rsidRDefault="00A353D3" w:rsidP="00A353D3">
      <w:pPr>
        <w:pStyle w:val="ListParagraph"/>
        <w:numPr>
          <w:ilvl w:val="0"/>
          <w:numId w:val="1"/>
        </w:numPr>
      </w:pPr>
      <w:r>
        <w:t>K- means clustering</w:t>
      </w:r>
    </w:p>
    <w:p w14:paraId="28CFFD52" w14:textId="42EEBFE9" w:rsidR="00A353D3" w:rsidRDefault="00A353D3" w:rsidP="00A353D3">
      <w:pPr>
        <w:pStyle w:val="ListParagraph"/>
        <w:numPr>
          <w:ilvl w:val="0"/>
          <w:numId w:val="1"/>
        </w:numPr>
      </w:pPr>
      <w:r>
        <w:t>DBSCAN</w:t>
      </w:r>
    </w:p>
    <w:p w14:paraId="1A07F5D8" w14:textId="5732BA54" w:rsidR="0043536B" w:rsidRDefault="0043536B" w:rsidP="006304A5">
      <w:r>
        <w:t xml:space="preserve">The Algorithms are to be evaluated </w:t>
      </w:r>
    </w:p>
    <w:p w14:paraId="46A3DAAC" w14:textId="77777777" w:rsidR="0043536B" w:rsidRDefault="0043536B" w:rsidP="006304A5"/>
    <w:p w14:paraId="57FEE905" w14:textId="3E6F15CB" w:rsidR="00D819EA" w:rsidRDefault="00985798" w:rsidP="006304A5">
      <w:r>
        <w:t xml:space="preserve">The data </w:t>
      </w:r>
      <w:r w:rsidR="00D66ED8">
        <w:t xml:space="preserve">for this assignment </w:t>
      </w:r>
      <w:r>
        <w:t>was recorded from the fateful day of 3</w:t>
      </w:r>
      <w:r w:rsidRPr="00985798">
        <w:rPr>
          <w:vertAlign w:val="superscript"/>
        </w:rPr>
        <w:t>rd</w:t>
      </w:r>
      <w:r>
        <w:t xml:space="preserve"> of September 2010 until the </w:t>
      </w:r>
      <w:r w:rsidR="008268B8">
        <w:t>en</w:t>
      </w:r>
      <w:r>
        <w:t>d of the month</w:t>
      </w:r>
      <w:r w:rsidR="008268B8">
        <w:t xml:space="preserve"> on the 30</w:t>
      </w:r>
      <w:r w:rsidR="008268B8" w:rsidRPr="008268B8">
        <w:rPr>
          <w:vertAlign w:val="superscript"/>
        </w:rPr>
        <w:t>th</w:t>
      </w:r>
      <w:r w:rsidR="008268B8">
        <w:t xml:space="preserve"> of September 2019.</w:t>
      </w:r>
    </w:p>
    <w:p w14:paraId="120A3886" w14:textId="1749A738" w:rsidR="00476EEE" w:rsidRDefault="00476EEE" w:rsidP="00476EEE">
      <w:pPr>
        <w:pStyle w:val="Heading1"/>
      </w:pPr>
      <w:r>
        <w:t>Literature Review</w:t>
      </w:r>
    </w:p>
    <w:p w14:paraId="23C51B8E" w14:textId="11CAE909" w:rsidR="00DE0C2E" w:rsidRDefault="00DE0C2E" w:rsidP="00673415"/>
    <w:p w14:paraId="612FBA20" w14:textId="2A078031" w:rsidR="00D61D09" w:rsidRDefault="00CC1753" w:rsidP="00673415">
      <w:r>
        <w:t xml:space="preserve">Earthquakes are natural phenomena where the surface of the Earth experiences violent shaking following the collision of continental plates that make up parts of the Earths lithosphere. Depending on the magnitude/ seismicity of these events their impact can range from hardly being felt </w:t>
      </w:r>
      <w:r w:rsidR="00A353D3">
        <w:t>to being capable of toppling buildings and causing severe damage to cities</w:t>
      </w:r>
      <w:r w:rsidR="00D61D09">
        <w:t xml:space="preserve"> and although they are a cause of much human suffering and loss earthquakes are a natural part of living on planet Earth.</w:t>
      </w:r>
    </w:p>
    <w:p w14:paraId="7D093229" w14:textId="77777777" w:rsidR="0060454E" w:rsidRDefault="00BE63AF" w:rsidP="00673415">
      <w:r>
        <w:t xml:space="preserve">The primary source of the seismic activity of an earthquake is the release of strain energy from the focus also known as the hypocentre. As two continental plates meet each other faults </w:t>
      </w:r>
      <w:r w:rsidR="0043536B">
        <w:t xml:space="preserve">which can be thought of as </w:t>
      </w:r>
      <w:r>
        <w:t xml:space="preserve">cracks </w:t>
      </w:r>
      <w:r w:rsidR="0043536B">
        <w:t xml:space="preserve">began to </w:t>
      </w:r>
      <w:r>
        <w:t xml:space="preserve">build up in the rock to a point where </w:t>
      </w:r>
      <w:r w:rsidR="0043536B">
        <w:t>it is released. This release of energy produces propagating waves that travel to the surface where it causes vibrations and thus shaking effects. The surface point directly above this hypocentre focus is called the epicentre and is the point of highest magnitude because it is the place where these waves first reach the surface in the shortest distance (straight line)</w:t>
      </w:r>
      <w:r w:rsidR="0060454E">
        <w:t>.</w:t>
      </w:r>
    </w:p>
    <w:p w14:paraId="651CB907" w14:textId="325B39E7" w:rsidR="0043536B" w:rsidRDefault="0060454E" w:rsidP="00673415">
      <w:r>
        <w:t xml:space="preserve">The Epicentre is given a significant focus in the data mining operation as we wish to discover the distribution of Earthquakes with respect to the point of highest </w:t>
      </w:r>
    </w:p>
    <w:p w14:paraId="7CCDA63F" w14:textId="2E7F4F94" w:rsidR="00BE63AF" w:rsidRDefault="0043536B" w:rsidP="0043536B">
      <w:pPr>
        <w:jc w:val="center"/>
      </w:pPr>
      <w:r>
        <w:rPr>
          <w:noProof/>
        </w:rPr>
        <w:lastRenderedPageBreak/>
        <w:drawing>
          <wp:inline distT="0" distB="0" distL="0" distR="0" wp14:anchorId="435BA70B" wp14:editId="00F8536A">
            <wp:extent cx="3695700" cy="248707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8338" cy="2569609"/>
                    </a:xfrm>
                    <a:prstGeom prst="rect">
                      <a:avLst/>
                    </a:prstGeom>
                    <a:noFill/>
                    <a:ln>
                      <a:noFill/>
                    </a:ln>
                  </pic:spPr>
                </pic:pic>
              </a:graphicData>
            </a:graphic>
          </wp:inline>
        </w:drawing>
      </w:r>
    </w:p>
    <w:p w14:paraId="174050C6" w14:textId="4B186384" w:rsidR="00A353D3" w:rsidRDefault="00A353D3" w:rsidP="00673415">
      <w:r>
        <w:t xml:space="preserve">Because of their origin from colliding tectonic plates, earthquakes only happen in selected parts of </w:t>
      </w:r>
      <w:r w:rsidR="00D61D09">
        <w:t>the world</w:t>
      </w:r>
      <w:r>
        <w:t xml:space="preserve">. By observing a </w:t>
      </w:r>
      <w:r w:rsidR="00D61D09">
        <w:t xml:space="preserve">simple </w:t>
      </w:r>
      <w:r>
        <w:t xml:space="preserve">mapping of </w:t>
      </w:r>
      <w:r w:rsidR="00D61D09">
        <w:t>Tectonic Plates in figure 1 it can be observed that New Zealand is located at the meeting points of Pacific and Australian plates</w:t>
      </w:r>
      <w:r w:rsidR="002D47F2">
        <w:t xml:space="preserve"> thus making that region prone to earthquakes and aftershocks that follow the main event.</w:t>
      </w:r>
    </w:p>
    <w:p w14:paraId="11C1E657" w14:textId="77D3B2AD" w:rsidR="00D61D09" w:rsidRDefault="00D61D09" w:rsidP="00D61D09">
      <w:pPr>
        <w:jc w:val="center"/>
      </w:pPr>
      <w:r>
        <w:rPr>
          <w:noProof/>
        </w:rPr>
        <w:drawing>
          <wp:inline distT="0" distB="0" distL="0" distR="0" wp14:anchorId="0F7A964E" wp14:editId="682833B7">
            <wp:extent cx="3969685" cy="271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te-tectonics.jpg"/>
                    <pic:cNvPicPr/>
                  </pic:nvPicPr>
                  <pic:blipFill>
                    <a:blip r:embed="rId6">
                      <a:extLst>
                        <a:ext uri="{28A0092B-C50C-407E-A947-70E740481C1C}">
                          <a14:useLocalDpi xmlns:a14="http://schemas.microsoft.com/office/drawing/2010/main" val="0"/>
                        </a:ext>
                      </a:extLst>
                    </a:blip>
                    <a:stretch>
                      <a:fillRect/>
                    </a:stretch>
                  </pic:blipFill>
                  <pic:spPr>
                    <a:xfrm>
                      <a:off x="0" y="0"/>
                      <a:ext cx="3997919" cy="2732014"/>
                    </a:xfrm>
                    <a:prstGeom prst="rect">
                      <a:avLst/>
                    </a:prstGeom>
                  </pic:spPr>
                </pic:pic>
              </a:graphicData>
            </a:graphic>
          </wp:inline>
        </w:drawing>
      </w:r>
    </w:p>
    <w:p w14:paraId="64ECEC48" w14:textId="77777777" w:rsidR="00A353D3" w:rsidRDefault="00A353D3" w:rsidP="00673415"/>
    <w:p w14:paraId="2A3946D9" w14:textId="2E9E6C87" w:rsidR="00C779DA" w:rsidRDefault="002D47F2" w:rsidP="00673415">
      <w:r>
        <w:t>Data Mining with Clustering</w:t>
      </w:r>
    </w:p>
    <w:p w14:paraId="5CD79B36" w14:textId="470B08FA" w:rsidR="00C779DA" w:rsidRDefault="001D2A59" w:rsidP="00673415">
      <w:r>
        <w:t xml:space="preserve">Data mining earthquakes </w:t>
      </w:r>
    </w:p>
    <w:p w14:paraId="47AFFDB9" w14:textId="45A589AF" w:rsidR="00C779DA" w:rsidRDefault="00C779DA" w:rsidP="00673415"/>
    <w:p w14:paraId="7A9FD27E" w14:textId="605B1665" w:rsidR="00C779DA" w:rsidRDefault="00C779DA" w:rsidP="00673415"/>
    <w:p w14:paraId="21770CD1" w14:textId="6F336585" w:rsidR="00C779DA" w:rsidRDefault="00C779DA" w:rsidP="00673415"/>
    <w:p w14:paraId="21CA96FB" w14:textId="740ED1CE" w:rsidR="00C779DA" w:rsidRDefault="00C779DA" w:rsidP="00673415"/>
    <w:p w14:paraId="7793B5A2" w14:textId="78ABF3F8" w:rsidR="00C779DA" w:rsidRDefault="00C779DA" w:rsidP="00673415"/>
    <w:p w14:paraId="77BB757D" w14:textId="77777777" w:rsidR="00C779DA" w:rsidRDefault="00C779DA" w:rsidP="00673415"/>
    <w:p w14:paraId="1A092F99" w14:textId="300C5CEF" w:rsidR="00673415" w:rsidRDefault="00673415" w:rsidP="00673415">
      <w:pPr>
        <w:pStyle w:val="Heading1"/>
      </w:pPr>
      <w:r>
        <w:lastRenderedPageBreak/>
        <w:t>Data</w:t>
      </w:r>
    </w:p>
    <w:p w14:paraId="655605E1" w14:textId="12A34DB8" w:rsidR="00BE63AF" w:rsidRPr="00BE63AF" w:rsidRDefault="00BE63AF" w:rsidP="00BE63AF">
      <w:r>
        <w:t xml:space="preserve">The data supplied was </w:t>
      </w:r>
    </w:p>
    <w:p w14:paraId="41CAC2D4" w14:textId="77777777" w:rsidR="00DE0C2E" w:rsidRDefault="00DE0C2E" w:rsidP="00140E13">
      <w:pPr>
        <w:pStyle w:val="Heading2"/>
      </w:pPr>
    </w:p>
    <w:p w14:paraId="365EC2AC" w14:textId="5BBECCFC" w:rsidR="00140E13" w:rsidRDefault="00F24CAD" w:rsidP="00140E13">
      <w:pPr>
        <w:pStyle w:val="Heading2"/>
      </w:pPr>
      <w:r>
        <w:rPr>
          <w:noProof/>
        </w:rPr>
        <w:drawing>
          <wp:inline distT="0" distB="0" distL="0" distR="0" wp14:anchorId="6DBF94A2" wp14:editId="75DA71CE">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cent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2F6350D4" w14:textId="77777777" w:rsidR="00DE0C2E" w:rsidRDefault="00DE0C2E" w:rsidP="00140E13">
      <w:pPr>
        <w:pStyle w:val="Heading2"/>
      </w:pPr>
    </w:p>
    <w:p w14:paraId="2418230D" w14:textId="77777777" w:rsidR="00476EEE" w:rsidRDefault="00476EEE" w:rsidP="006304A5"/>
    <w:p w14:paraId="4AD5A164" w14:textId="106A2A24" w:rsidR="00476EEE" w:rsidRDefault="000E54CC" w:rsidP="00476EEE">
      <w:pPr>
        <w:pStyle w:val="Heading1"/>
      </w:pPr>
      <w:r>
        <w:t>Pre-processing</w:t>
      </w:r>
    </w:p>
    <w:p w14:paraId="69C2C355" w14:textId="1A4FBB7F" w:rsidR="002D47F2" w:rsidRDefault="002D47F2" w:rsidP="002D47F2">
      <w:pPr>
        <w:pStyle w:val="Heading2"/>
      </w:pPr>
      <w:r>
        <w:t>Trimming of Data Table</w:t>
      </w:r>
    </w:p>
    <w:p w14:paraId="6A1AB472" w14:textId="32650D7A" w:rsidR="000E54CC" w:rsidRDefault="00DE0C2E" w:rsidP="000E54CC">
      <w:r>
        <w:t xml:space="preserve">The original dataset provided </w:t>
      </w:r>
      <w:r w:rsidR="007868C8">
        <w:t>contained 22 attributes as shown below.</w:t>
      </w:r>
    </w:p>
    <w:p w14:paraId="50767E04" w14:textId="263C21D9" w:rsidR="00DE0C2E" w:rsidRDefault="00D819EA" w:rsidP="00D819EA">
      <w:pPr>
        <w:jc w:val="center"/>
      </w:pPr>
      <w:r>
        <w:rPr>
          <w:noProof/>
        </w:rPr>
        <w:drawing>
          <wp:inline distT="0" distB="0" distL="0" distR="0" wp14:anchorId="6BEB39A7" wp14:editId="7E0BAA21">
            <wp:extent cx="5720221" cy="970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nap.PNG"/>
                    <pic:cNvPicPr/>
                  </pic:nvPicPr>
                  <pic:blipFill rotWithShape="1">
                    <a:blip r:embed="rId8" cstate="print">
                      <a:extLst>
                        <a:ext uri="{28A0092B-C50C-407E-A947-70E740481C1C}">
                          <a14:useLocalDpi xmlns:a14="http://schemas.microsoft.com/office/drawing/2010/main" val="0"/>
                        </a:ext>
                      </a:extLst>
                    </a:blip>
                    <a:srcRect l="197"/>
                    <a:stretch/>
                  </pic:blipFill>
                  <pic:spPr bwMode="auto">
                    <a:xfrm>
                      <a:off x="0" y="0"/>
                      <a:ext cx="5720221" cy="970280"/>
                    </a:xfrm>
                    <a:prstGeom prst="rect">
                      <a:avLst/>
                    </a:prstGeom>
                    <a:ln>
                      <a:noFill/>
                    </a:ln>
                    <a:extLst>
                      <a:ext uri="{53640926-AAD7-44D8-BBD7-CCE9431645EC}">
                        <a14:shadowObscured xmlns:a14="http://schemas.microsoft.com/office/drawing/2010/main"/>
                      </a:ext>
                    </a:extLst>
                  </pic:spPr>
                </pic:pic>
              </a:graphicData>
            </a:graphic>
          </wp:inline>
        </w:drawing>
      </w:r>
    </w:p>
    <w:p w14:paraId="17E52661" w14:textId="4A7C5186" w:rsidR="00DE0C2E" w:rsidRDefault="00D819EA" w:rsidP="000E54CC">
      <w:r>
        <w:t xml:space="preserve">To ease data mining </w:t>
      </w:r>
      <w:r w:rsidR="00C779DA">
        <w:t>task,</w:t>
      </w:r>
      <w:r>
        <w:t xml:space="preserve"> we parse the attributes into the only 4 that matter: longitude, latitude, magnitude, depth. The final table looks like this.</w:t>
      </w:r>
      <w:r w:rsidR="00C779DA">
        <w:t xml:space="preserve"> This is saved into a new csv file.</w:t>
      </w:r>
    </w:p>
    <w:p w14:paraId="53BF2AE3" w14:textId="48BF754F" w:rsidR="00D819EA" w:rsidRDefault="00D819EA" w:rsidP="00D819EA">
      <w:pPr>
        <w:jc w:val="center"/>
      </w:pPr>
      <w:r>
        <w:rPr>
          <w:noProof/>
        </w:rPr>
        <w:lastRenderedPageBreak/>
        <w:drawing>
          <wp:inline distT="0" distB="0" distL="0" distR="0" wp14:anchorId="60653BE2" wp14:editId="6212541A">
            <wp:extent cx="5357324" cy="241574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ierThis.PNG"/>
                    <pic:cNvPicPr/>
                  </pic:nvPicPr>
                  <pic:blipFill>
                    <a:blip r:embed="rId9">
                      <a:extLst>
                        <a:ext uri="{28A0092B-C50C-407E-A947-70E740481C1C}">
                          <a14:useLocalDpi xmlns:a14="http://schemas.microsoft.com/office/drawing/2010/main" val="0"/>
                        </a:ext>
                      </a:extLst>
                    </a:blip>
                    <a:stretch>
                      <a:fillRect/>
                    </a:stretch>
                  </pic:blipFill>
                  <pic:spPr>
                    <a:xfrm>
                      <a:off x="0" y="0"/>
                      <a:ext cx="5357324" cy="2415749"/>
                    </a:xfrm>
                    <a:prstGeom prst="rect">
                      <a:avLst/>
                    </a:prstGeom>
                  </pic:spPr>
                </pic:pic>
              </a:graphicData>
            </a:graphic>
          </wp:inline>
        </w:drawing>
      </w:r>
    </w:p>
    <w:p w14:paraId="50D5D7AA" w14:textId="717DF165" w:rsidR="008268B8" w:rsidRDefault="008268B8" w:rsidP="008268B8">
      <w:r>
        <w:rPr>
          <w:noProof/>
        </w:rPr>
        <mc:AlternateContent>
          <mc:Choice Requires="wps">
            <w:drawing>
              <wp:anchor distT="45720" distB="45720" distL="114300" distR="114300" simplePos="0" relativeHeight="251659264" behindDoc="0" locked="0" layoutInCell="1" allowOverlap="1" wp14:anchorId="2F62DB60" wp14:editId="63E8BD4A">
                <wp:simplePos x="0" y="0"/>
                <wp:positionH relativeFrom="margin">
                  <wp:align>right</wp:align>
                </wp:positionH>
                <wp:positionV relativeFrom="paragraph">
                  <wp:posOffset>466725</wp:posOffset>
                </wp:positionV>
                <wp:extent cx="5706110" cy="68580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685800"/>
                        </a:xfrm>
                        <a:prstGeom prst="rect">
                          <a:avLst/>
                        </a:prstGeom>
                        <a:solidFill>
                          <a:srgbClr val="FFFFFF"/>
                        </a:solidFill>
                        <a:ln w="9525">
                          <a:solidFill>
                            <a:srgbClr val="000000"/>
                          </a:solidFill>
                          <a:miter lim="800000"/>
                          <a:headEnd/>
                          <a:tailEnd/>
                        </a:ln>
                      </wps:spPr>
                      <wps:txbx>
                        <w:txbxContent>
                          <w:p w14:paraId="48049271" w14:textId="6578F8D5" w:rsidR="00C779DA" w:rsidRDefault="00C779DA" w:rsidP="00C779DA">
                            <w:proofErr w:type="spellStart"/>
                            <w:r>
                              <w:t>dFrame</w:t>
                            </w:r>
                            <w:proofErr w:type="spellEnd"/>
                            <w:r>
                              <w:t xml:space="preserve"> = </w:t>
                            </w:r>
                            <w:proofErr w:type="spellStart"/>
                            <w:proofErr w:type="gramStart"/>
                            <w:r>
                              <w:t>pd.read</w:t>
                            </w:r>
                            <w:proofErr w:type="gramEnd"/>
                            <w:r>
                              <w:t>_csv</w:t>
                            </w:r>
                            <w:proofErr w:type="spellEnd"/>
                            <w:r>
                              <w:t>('aftershockLLMD.csv')</w:t>
                            </w:r>
                            <w:r>
                              <w:br/>
                            </w:r>
                            <w:proofErr w:type="spellStart"/>
                            <w:r>
                              <w:t>quakeRecArr</w:t>
                            </w:r>
                            <w:proofErr w:type="spellEnd"/>
                            <w:r>
                              <w:t xml:space="preserve">  = </w:t>
                            </w:r>
                            <w:proofErr w:type="spellStart"/>
                            <w:r>
                              <w:t>dFrame.to_records</w:t>
                            </w:r>
                            <w:proofErr w:type="spellEnd"/>
                            <w:r>
                              <w:t>(index=False)</w:t>
                            </w:r>
                            <w:r>
                              <w:br/>
                            </w:r>
                            <w:proofErr w:type="spellStart"/>
                            <w:r w:rsidRPr="00C779DA">
                              <w:t>quakeLLMD</w:t>
                            </w:r>
                            <w:proofErr w:type="spellEnd"/>
                            <w:r w:rsidRPr="00C779DA">
                              <w:t xml:space="preserve"> = </w:t>
                            </w:r>
                            <w:proofErr w:type="spellStart"/>
                            <w:r w:rsidRPr="00C779DA">
                              <w:t>np.array</w:t>
                            </w:r>
                            <w:proofErr w:type="spellEnd"/>
                            <w:r w:rsidRPr="00C779DA">
                              <w:t>(</w:t>
                            </w:r>
                            <w:proofErr w:type="spellStart"/>
                            <w:r w:rsidRPr="00C779DA">
                              <w:t>quakeRecArr.tolist</w:t>
                            </w:r>
                            <w:proofErr w:type="spellEnd"/>
                            <w:r w:rsidRPr="00C779DA">
                              <w:t>())</w:t>
                            </w:r>
                          </w:p>
                          <w:p w14:paraId="7D66D7EF" w14:textId="17969368" w:rsidR="008268B8" w:rsidRDefault="008268B8" w:rsidP="00C779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2DB60" id="_x0000_t202" coordsize="21600,21600" o:spt="202" path="m,l,21600r21600,l21600,xe">
                <v:stroke joinstyle="miter"/>
                <v:path gradientshapeok="t" o:connecttype="rect"/>
              </v:shapetype>
              <v:shape id="Text Box 2" o:spid="_x0000_s1026" type="#_x0000_t202" style="position:absolute;margin-left:398.1pt;margin-top:36.75pt;width:449.3pt;height:5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">
                <v:textbox>
                  <w:txbxContent>
                    <w:p w14:paraId="48049271" w14:textId="6578F8D5" w:rsidR="00C779DA" w:rsidRDefault="00C779DA" w:rsidP="00C779DA">
                      <w:proofErr w:type="spellStart"/>
                      <w:r>
                        <w:t>dFrame</w:t>
                      </w:r>
                      <w:proofErr w:type="spellEnd"/>
                      <w:r>
                        <w:t xml:space="preserve"> = </w:t>
                      </w:r>
                      <w:proofErr w:type="spellStart"/>
                      <w:proofErr w:type="gramStart"/>
                      <w:r>
                        <w:t>pd.read</w:t>
                      </w:r>
                      <w:proofErr w:type="gramEnd"/>
                      <w:r>
                        <w:t>_csv</w:t>
                      </w:r>
                      <w:proofErr w:type="spellEnd"/>
                      <w:r>
                        <w:t>('aftershockLLMD.csv')</w:t>
                      </w:r>
                      <w:r>
                        <w:br/>
                      </w:r>
                      <w:proofErr w:type="spellStart"/>
                      <w:r>
                        <w:t>quakeRecArr</w:t>
                      </w:r>
                      <w:proofErr w:type="spellEnd"/>
                      <w:r>
                        <w:t xml:space="preserve">  = </w:t>
                      </w:r>
                      <w:proofErr w:type="spellStart"/>
                      <w:r>
                        <w:t>dFrame.to_records</w:t>
                      </w:r>
                      <w:proofErr w:type="spellEnd"/>
                      <w:r>
                        <w:t>(index=False)</w:t>
                      </w:r>
                      <w:r>
                        <w:br/>
                      </w:r>
                      <w:proofErr w:type="spellStart"/>
                      <w:r w:rsidRPr="00C779DA">
                        <w:t>quakeLLMD</w:t>
                      </w:r>
                      <w:proofErr w:type="spellEnd"/>
                      <w:r w:rsidRPr="00C779DA">
                        <w:t xml:space="preserve"> = </w:t>
                      </w:r>
                      <w:proofErr w:type="spellStart"/>
                      <w:r w:rsidRPr="00C779DA">
                        <w:t>np.array</w:t>
                      </w:r>
                      <w:proofErr w:type="spellEnd"/>
                      <w:r w:rsidRPr="00C779DA">
                        <w:t>(</w:t>
                      </w:r>
                      <w:proofErr w:type="spellStart"/>
                      <w:r w:rsidRPr="00C779DA">
                        <w:t>quakeRecArr.tolist</w:t>
                      </w:r>
                      <w:proofErr w:type="spellEnd"/>
                      <w:r w:rsidRPr="00C779DA">
                        <w:t>())</w:t>
                      </w:r>
                    </w:p>
                    <w:p w14:paraId="7D66D7EF" w14:textId="17969368" w:rsidR="008268B8" w:rsidRDefault="008268B8" w:rsidP="00C779DA"/>
                  </w:txbxContent>
                </v:textbox>
                <w10:wrap type="square" anchorx="margin"/>
              </v:shape>
            </w:pict>
          </mc:Fallback>
        </mc:AlternateContent>
      </w:r>
      <w:r>
        <w:t xml:space="preserve">After loading the data into python and converting into </w:t>
      </w:r>
      <w:proofErr w:type="spellStart"/>
      <w:r>
        <w:t>nd</w:t>
      </w:r>
      <w:proofErr w:type="spellEnd"/>
      <w:r>
        <w:t xml:space="preserve"> array with this code:</w:t>
      </w:r>
    </w:p>
    <w:p w14:paraId="31EDA7C7" w14:textId="462CABD1" w:rsidR="008268B8" w:rsidRDefault="008268B8" w:rsidP="008268B8"/>
    <w:p w14:paraId="4C89D6BF" w14:textId="302D37CC" w:rsidR="008268B8" w:rsidRDefault="00C779DA" w:rsidP="008268B8">
      <w:r>
        <w:rPr>
          <w:noProof/>
        </w:rPr>
        <mc:AlternateContent>
          <mc:Choice Requires="wps">
            <w:drawing>
              <wp:anchor distT="45720" distB="45720" distL="114300" distR="114300" simplePos="0" relativeHeight="251661312" behindDoc="0" locked="0" layoutInCell="1" allowOverlap="1" wp14:anchorId="74901030" wp14:editId="54AF7543">
                <wp:simplePos x="0" y="0"/>
                <wp:positionH relativeFrom="margin">
                  <wp:align>right</wp:align>
                </wp:positionH>
                <wp:positionV relativeFrom="paragraph">
                  <wp:posOffset>467995</wp:posOffset>
                </wp:positionV>
                <wp:extent cx="5706110" cy="897255"/>
                <wp:effectExtent l="0" t="0" r="2794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97255"/>
                        </a:xfrm>
                        <a:prstGeom prst="rect">
                          <a:avLst/>
                        </a:prstGeom>
                        <a:solidFill>
                          <a:srgbClr val="FFFFFF"/>
                        </a:solidFill>
                        <a:ln w="9525">
                          <a:solidFill>
                            <a:srgbClr val="000000"/>
                          </a:solidFill>
                          <a:miter lim="800000"/>
                          <a:headEnd/>
                          <a:tailEnd/>
                        </a:ln>
                      </wps:spPr>
                      <wps:txbx>
                        <w:txbxContent>
                          <w:p w14:paraId="12E456CF" w14:textId="6A561BD5" w:rsidR="00C779DA" w:rsidRDefault="00C779DA" w:rsidP="00C779DA">
                            <w:proofErr w:type="spellStart"/>
                            <w:r w:rsidRPr="00C779DA">
                              <w:t>quakeLLMD</w:t>
                            </w:r>
                            <w:proofErr w:type="spellEnd"/>
                            <w:proofErr w:type="gramStart"/>
                            <w:r w:rsidRPr="00C779DA">
                              <w:t>[:,</w:t>
                            </w:r>
                            <w:proofErr w:type="gramEnd"/>
                            <w:r w:rsidRPr="00C779DA">
                              <w:t>0]</w:t>
                            </w:r>
                            <w:r>
                              <w:t xml:space="preserve"> #for all values of magnitude</w:t>
                            </w:r>
                            <w:r>
                              <w:br/>
                            </w:r>
                            <w:proofErr w:type="spellStart"/>
                            <w:r w:rsidRPr="00C779DA">
                              <w:t>quakeLLMD</w:t>
                            </w:r>
                            <w:proofErr w:type="spellEnd"/>
                            <w:r w:rsidRPr="00C779DA">
                              <w:t>[:,1] #all of latitude</w:t>
                            </w:r>
                            <w:r>
                              <w:br/>
                            </w:r>
                            <w:proofErr w:type="spellStart"/>
                            <w:r w:rsidRPr="00C779DA">
                              <w:t>quakeLLMD</w:t>
                            </w:r>
                            <w:proofErr w:type="spellEnd"/>
                            <w:r w:rsidRPr="00C779DA">
                              <w:t>[:,2] #all of magnitude</w:t>
                            </w:r>
                            <w:r>
                              <w:br/>
                            </w:r>
                            <w:proofErr w:type="spellStart"/>
                            <w:r w:rsidRPr="00C779DA">
                              <w:t>quakeLLMD</w:t>
                            </w:r>
                            <w:proofErr w:type="spellEnd"/>
                            <w:r w:rsidRPr="00C779DA">
                              <w:t>[:,3] #all of depth</w:t>
                            </w:r>
                          </w:p>
                          <w:p w14:paraId="5E538D25" w14:textId="77777777" w:rsidR="00C779DA" w:rsidRDefault="00C779DA" w:rsidP="00C779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1030" id="_x0000_s1027" type="#_x0000_t202" style="position:absolute;margin-left:398.1pt;margin-top:36.85pt;width:449.3pt;height:70.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">
                <v:textbox>
                  <w:txbxContent>
                    <w:p w14:paraId="12E456CF" w14:textId="6A561BD5" w:rsidR="00C779DA" w:rsidRDefault="00C779DA" w:rsidP="00C779DA">
                      <w:proofErr w:type="spellStart"/>
                      <w:r w:rsidRPr="00C779DA">
                        <w:t>quakeLLMD</w:t>
                      </w:r>
                      <w:proofErr w:type="spellEnd"/>
                      <w:proofErr w:type="gramStart"/>
                      <w:r w:rsidRPr="00C779DA">
                        <w:t>[:,</w:t>
                      </w:r>
                      <w:proofErr w:type="gramEnd"/>
                      <w:r w:rsidRPr="00C779DA">
                        <w:t>0]</w:t>
                      </w:r>
                      <w:r>
                        <w:t xml:space="preserve"> #for all values of magnitude</w:t>
                      </w:r>
                      <w:r>
                        <w:br/>
                      </w:r>
                      <w:proofErr w:type="spellStart"/>
                      <w:r w:rsidRPr="00C779DA">
                        <w:t>quakeLLMD</w:t>
                      </w:r>
                      <w:proofErr w:type="spellEnd"/>
                      <w:r w:rsidRPr="00C779DA">
                        <w:t>[:,1] #all of latitude</w:t>
                      </w:r>
                      <w:r>
                        <w:br/>
                      </w:r>
                      <w:proofErr w:type="spellStart"/>
                      <w:r w:rsidRPr="00C779DA">
                        <w:t>quakeLLMD</w:t>
                      </w:r>
                      <w:proofErr w:type="spellEnd"/>
                      <w:r w:rsidRPr="00C779DA">
                        <w:t>[:,2] #all of magnitude</w:t>
                      </w:r>
                      <w:r>
                        <w:br/>
                      </w:r>
                      <w:proofErr w:type="spellStart"/>
                      <w:r w:rsidRPr="00C779DA">
                        <w:t>quakeLLMD</w:t>
                      </w:r>
                      <w:proofErr w:type="spellEnd"/>
                      <w:r w:rsidRPr="00C779DA">
                        <w:t>[:,3] #all of depth</w:t>
                      </w:r>
                    </w:p>
                    <w:p w14:paraId="5E538D25" w14:textId="77777777" w:rsidR="00C779DA" w:rsidRDefault="00C779DA" w:rsidP="00C779DA"/>
                  </w:txbxContent>
                </v:textbox>
                <w10:wrap type="square" anchorx="margin"/>
              </v:shape>
            </w:pict>
          </mc:Fallback>
        </mc:AlternateContent>
      </w:r>
      <w:r w:rsidR="008268B8">
        <w:t>We can then easily access</w:t>
      </w:r>
      <w:r>
        <w:t xml:space="preserve"> the attributes we need</w:t>
      </w:r>
      <w:r w:rsidR="008268B8">
        <w:t xml:space="preserve"> each parameter with the following python code:</w:t>
      </w:r>
    </w:p>
    <w:p w14:paraId="561AEA07" w14:textId="07A3114A" w:rsidR="008268B8" w:rsidRDefault="008268B8" w:rsidP="008268B8"/>
    <w:p w14:paraId="1FAA687C" w14:textId="02026EE6" w:rsidR="00C779DA" w:rsidRDefault="00C779DA" w:rsidP="008268B8">
      <w:proofErr w:type="spellStart"/>
      <w:r>
        <w:t>Ndarray</w:t>
      </w:r>
      <w:proofErr w:type="spellEnd"/>
      <w:r>
        <w:t xml:space="preserve"> data type is chosen because </w:t>
      </w:r>
      <w:r w:rsidR="004B27FD">
        <w:t>it is faster and most of our models interact best with</w:t>
      </w:r>
      <w:r w:rsidR="002D47F2">
        <w:t xml:space="preserve"> this data structure.</w:t>
      </w:r>
      <w:r w:rsidR="004B27FD">
        <w:t xml:space="preserve"> </w:t>
      </w:r>
    </w:p>
    <w:p w14:paraId="19A290B3" w14:textId="1737F650" w:rsidR="002D47F2" w:rsidRDefault="002D47F2" w:rsidP="002D47F2">
      <w:pPr>
        <w:pStyle w:val="Heading2"/>
      </w:pPr>
      <w:r>
        <w:t>Rounding of Figures</w:t>
      </w:r>
    </w:p>
    <w:p w14:paraId="7FC5B93F" w14:textId="29A0D1EF" w:rsidR="00C779DA" w:rsidRDefault="00134892" w:rsidP="008268B8">
      <w:r>
        <w:t>We want to make sure that all data is rounded to significant figures.</w:t>
      </w:r>
    </w:p>
    <w:p w14:paraId="7DA6227B" w14:textId="5311FE89" w:rsidR="00C21BAE" w:rsidRDefault="00C21BAE" w:rsidP="00C21BAE">
      <w:pPr>
        <w:pStyle w:val="Heading1"/>
      </w:pPr>
      <w:r>
        <w:t>Pre-visualizing</w:t>
      </w:r>
    </w:p>
    <w:p w14:paraId="17907CC5" w14:textId="3445C248" w:rsidR="00EB0C37" w:rsidRDefault="00EB0C37" w:rsidP="000E54CC">
      <w:r>
        <w:rPr>
          <w:noProof/>
        </w:rPr>
        <mc:AlternateContent>
          <mc:Choice Requires="wps">
            <w:drawing>
              <wp:anchor distT="45720" distB="45720" distL="114300" distR="114300" simplePos="0" relativeHeight="251663360" behindDoc="0" locked="0" layoutInCell="1" allowOverlap="1" wp14:anchorId="0C38C503" wp14:editId="733B17D9">
                <wp:simplePos x="0" y="0"/>
                <wp:positionH relativeFrom="margin">
                  <wp:align>left</wp:align>
                </wp:positionH>
                <wp:positionV relativeFrom="paragraph">
                  <wp:posOffset>875665</wp:posOffset>
                </wp:positionV>
                <wp:extent cx="5706110" cy="897255"/>
                <wp:effectExtent l="0" t="0" r="2794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97255"/>
                        </a:xfrm>
                        <a:prstGeom prst="rect">
                          <a:avLst/>
                        </a:prstGeom>
                        <a:solidFill>
                          <a:srgbClr val="FFFFFF"/>
                        </a:solidFill>
                        <a:ln w="9525">
                          <a:solidFill>
                            <a:srgbClr val="000000"/>
                          </a:solidFill>
                          <a:miter lim="800000"/>
                          <a:headEnd/>
                          <a:tailEnd/>
                        </a:ln>
                      </wps:spPr>
                      <wps:txbx>
                        <w:txbxContent>
                          <w:p w14:paraId="3AB0A04E" w14:textId="77777777" w:rsidR="00EB0C37" w:rsidRDefault="00EB0C37" w:rsidP="00EB0C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8C503" id="_x0000_s1028" type="#_x0000_t202" style="position:absolute;margin-left:0;margin-top:68.95pt;width:449.3pt;height:7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">
                <v:textbox>
                  <w:txbxContent>
                    <w:p w14:paraId="3AB0A04E" w14:textId="77777777" w:rsidR="00EB0C37" w:rsidRDefault="00EB0C37" w:rsidP="00EB0C37"/>
                  </w:txbxContent>
                </v:textbox>
                <w10:wrap type="square" anchorx="margin"/>
              </v:shape>
            </w:pict>
          </mc:Fallback>
        </mc:AlternateContent>
      </w:r>
      <w:r>
        <w:br/>
        <w:t>Before Any algorithm is implemented visualization is done to better understand the data prior to clustering. The simplest object we wish to understand is the spatial location of the data points which is a mapping of longitude and latitude</w:t>
      </w:r>
    </w:p>
    <w:p w14:paraId="5B873D2F" w14:textId="67DD6A59" w:rsidR="00EB0C37" w:rsidRDefault="00EB0C37" w:rsidP="000E54CC"/>
    <w:p w14:paraId="26C1AD6F" w14:textId="647F58F4" w:rsidR="00C21BAE" w:rsidRDefault="00EB0C37" w:rsidP="000E54CC">
      <w:r>
        <w:t xml:space="preserve"> </w:t>
      </w:r>
      <w:r>
        <w:rPr>
          <w:noProof/>
        </w:rPr>
        <w:drawing>
          <wp:inline distT="0" distB="0" distL="0" distR="0" wp14:anchorId="048468C7" wp14:editId="5E1E9109">
            <wp:extent cx="5654530" cy="3368332"/>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erimpse.PNG"/>
                    <pic:cNvPicPr/>
                  </pic:nvPicPr>
                  <pic:blipFill>
                    <a:blip r:embed="rId10">
                      <a:extLst>
                        <a:ext uri="{28A0092B-C50C-407E-A947-70E740481C1C}">
                          <a14:useLocalDpi xmlns:a14="http://schemas.microsoft.com/office/drawing/2010/main" val="0"/>
                        </a:ext>
                      </a:extLst>
                    </a:blip>
                    <a:stretch>
                      <a:fillRect/>
                    </a:stretch>
                  </pic:blipFill>
                  <pic:spPr>
                    <a:xfrm>
                      <a:off x="0" y="0"/>
                      <a:ext cx="5654530" cy="3368332"/>
                    </a:xfrm>
                    <a:prstGeom prst="rect">
                      <a:avLst/>
                    </a:prstGeom>
                  </pic:spPr>
                </pic:pic>
              </a:graphicData>
            </a:graphic>
          </wp:inline>
        </w:drawing>
      </w:r>
    </w:p>
    <w:p w14:paraId="3B4E13A0" w14:textId="3DBDAB41" w:rsidR="000E54CC" w:rsidRPr="000E54CC" w:rsidRDefault="000E54CC" w:rsidP="000E54CC">
      <w:pPr>
        <w:pStyle w:val="Heading1"/>
      </w:pPr>
      <w:r>
        <w:t>Algorithm</w:t>
      </w:r>
      <w:r w:rsidR="0060454E">
        <w:t xml:space="preserve"> and Mining</w:t>
      </w:r>
    </w:p>
    <w:p w14:paraId="491CA3DC" w14:textId="77777777" w:rsidR="002C10FC" w:rsidRDefault="002C10FC" w:rsidP="006304A5"/>
    <w:p w14:paraId="15E31BB0" w14:textId="77B5A3C7" w:rsidR="00476EEE" w:rsidRDefault="002C10FC" w:rsidP="00673415">
      <w:pPr>
        <w:pStyle w:val="Heading2"/>
      </w:pPr>
      <w:r>
        <w:t>Self-Organizing</w:t>
      </w:r>
      <w:r w:rsidR="002D47F2">
        <w:t xml:space="preserve"> Feature</w:t>
      </w:r>
      <w:r w:rsidR="000E54CC">
        <w:t xml:space="preserve"> Map</w:t>
      </w:r>
    </w:p>
    <w:p w14:paraId="700641CD" w14:textId="6469E8B5" w:rsidR="002C10FC" w:rsidRDefault="00027A2A" w:rsidP="006304A5">
      <w:r>
        <w:t>Self</w:t>
      </w:r>
      <w:r w:rsidR="002D47F2">
        <w:t xml:space="preserve">-Organizing Feature or SOM is a type of Artificial Neural Network that maps higher dimensional input layer </w:t>
      </w:r>
      <w:r w:rsidR="001D2A59">
        <w:t xml:space="preserve">vector </w:t>
      </w:r>
      <w:r w:rsidR="002D47F2">
        <w:t xml:space="preserve">data to a grid of output </w:t>
      </w:r>
      <w:r w:rsidR="001D2A59">
        <w:t>neurons. Unlike convolutional neural network, it has no hidden layers.</w:t>
      </w:r>
      <w:r w:rsidR="002D47F2">
        <w:t xml:space="preserve"> </w:t>
      </w:r>
    </w:p>
    <w:p w14:paraId="6C237685" w14:textId="2562A412" w:rsidR="001D2A59" w:rsidRDefault="001D2A59" w:rsidP="001D2A59">
      <w:r>
        <w:t>It is most commonly used in unsupervised machine learning knowledge discovery to find cluster relations in data without any prior knowledge of the data itself.</w:t>
      </w:r>
    </w:p>
    <w:p w14:paraId="543D0148" w14:textId="79C6F4F0" w:rsidR="001D2A59" w:rsidRDefault="001D2A59" w:rsidP="001D2A59">
      <w:r>
        <w:t xml:space="preserve">SOM works by mapping close instances from a in multidimensional data set to the same neuron or a local group of </w:t>
      </w:r>
      <w:r w:rsidR="0060454E">
        <w:t>neurons</w:t>
      </w:r>
      <w:r>
        <w:t xml:space="preserve">. </w:t>
      </w:r>
      <w:r w:rsidR="0060454E">
        <w:t>The result</w:t>
      </w:r>
      <w:r>
        <w:t xml:space="preserve"> is a 2D weight/ intensity map that approximates the distribution of multidimensional data. </w:t>
      </w:r>
    </w:p>
    <w:p w14:paraId="60AF87E8" w14:textId="3C34E711" w:rsidR="00A6334B" w:rsidRDefault="00A6334B" w:rsidP="001D2A59">
      <w:r>
        <w:t>Advantages vs Disadvantages</w:t>
      </w:r>
    </w:p>
    <w:tbl>
      <w:tblPr>
        <w:tblStyle w:val="TableGrid"/>
        <w:tblW w:w="0" w:type="auto"/>
        <w:tblLook w:val="04A0" w:firstRow="1" w:lastRow="0" w:firstColumn="1" w:lastColumn="0" w:noHBand="0" w:noVBand="1"/>
      </w:tblPr>
      <w:tblGrid>
        <w:gridCol w:w="4508"/>
        <w:gridCol w:w="4508"/>
      </w:tblGrid>
      <w:tr w:rsidR="001B3B46" w14:paraId="376DE4E5" w14:textId="77777777" w:rsidTr="001B3B46">
        <w:tc>
          <w:tcPr>
            <w:tcW w:w="4508" w:type="dxa"/>
          </w:tcPr>
          <w:p w14:paraId="6620921F" w14:textId="33A54284" w:rsidR="001B3B46" w:rsidRDefault="001B3B46" w:rsidP="001D2A59">
            <w:r>
              <w:t>Advantages</w:t>
            </w:r>
          </w:p>
        </w:tc>
        <w:tc>
          <w:tcPr>
            <w:tcW w:w="4508" w:type="dxa"/>
          </w:tcPr>
          <w:p w14:paraId="0A92A919" w14:textId="5CC2EF14" w:rsidR="001B3B46" w:rsidRDefault="001B3B46" w:rsidP="001D2A59">
            <w:r>
              <w:t>Disadvantages</w:t>
            </w:r>
          </w:p>
        </w:tc>
      </w:tr>
      <w:tr w:rsidR="001B3B46" w14:paraId="65A6ED7C" w14:textId="77777777" w:rsidTr="001B3B46">
        <w:tc>
          <w:tcPr>
            <w:tcW w:w="4508" w:type="dxa"/>
          </w:tcPr>
          <w:p w14:paraId="0DF3039B" w14:textId="77777777" w:rsidR="001B3B46" w:rsidRDefault="001B3B46" w:rsidP="001D2A59"/>
        </w:tc>
        <w:tc>
          <w:tcPr>
            <w:tcW w:w="4508" w:type="dxa"/>
          </w:tcPr>
          <w:p w14:paraId="3EDDFFB1" w14:textId="77777777" w:rsidR="001B3B46" w:rsidRDefault="001B3B46" w:rsidP="001D2A59"/>
        </w:tc>
      </w:tr>
    </w:tbl>
    <w:p w14:paraId="54914BD8" w14:textId="77777777" w:rsidR="001B3B46" w:rsidRDefault="001B3B46" w:rsidP="001D2A59"/>
    <w:p w14:paraId="7F2FE9A6" w14:textId="1F576725" w:rsidR="001D2A59" w:rsidRDefault="0060454E" w:rsidP="006304A5">
      <w:r>
        <w:t xml:space="preserve">The SOM implementation used in this mining assignment is SOMPY </w:t>
      </w:r>
      <w:r w:rsidR="00A6334B">
        <w:t>for python. Currently released for python 2 however, to make it work for python 3 some features are disabled.</w:t>
      </w:r>
    </w:p>
    <w:p w14:paraId="6BE306BA" w14:textId="539E44EC" w:rsidR="00A6334B" w:rsidRDefault="0060454E" w:rsidP="006304A5">
      <w:r>
        <w:t xml:space="preserve">After downloading the </w:t>
      </w:r>
      <w:r w:rsidR="00A6334B">
        <w:t>package,</w:t>
      </w:r>
      <w:r>
        <w:t xml:space="preserve"> we import </w:t>
      </w:r>
      <w:r w:rsidR="00A6334B">
        <w:t xml:space="preserve">to notebook. The only parameter supplied to the SOM is the map size n x m. </w:t>
      </w:r>
    </w:p>
    <w:p w14:paraId="756E7BF6" w14:textId="77777777" w:rsidR="00A6334B" w:rsidRDefault="00A6334B" w:rsidP="006304A5"/>
    <w:p w14:paraId="26471927" w14:textId="169DF929" w:rsidR="00A6334B" w:rsidRDefault="00A6334B" w:rsidP="006304A5"/>
    <w:p w14:paraId="6FF51F00" w14:textId="7F764119" w:rsidR="0060454E" w:rsidRDefault="0060454E" w:rsidP="006304A5"/>
    <w:p w14:paraId="59DBB99B" w14:textId="445FDD99" w:rsidR="0060454E" w:rsidRDefault="00A6334B" w:rsidP="006304A5">
      <w:r>
        <w:rPr>
          <w:noProof/>
        </w:rPr>
        <mc:AlternateContent>
          <mc:Choice Requires="wps">
            <w:drawing>
              <wp:anchor distT="45720" distB="45720" distL="114300" distR="114300" simplePos="0" relativeHeight="251665408" behindDoc="0" locked="0" layoutInCell="1" allowOverlap="1" wp14:anchorId="455C3F49" wp14:editId="7B1E5054">
                <wp:simplePos x="0" y="0"/>
                <wp:positionH relativeFrom="margin">
                  <wp:align>left</wp:align>
                </wp:positionH>
                <wp:positionV relativeFrom="paragraph">
                  <wp:posOffset>281305</wp:posOffset>
                </wp:positionV>
                <wp:extent cx="5706110" cy="861060"/>
                <wp:effectExtent l="0" t="0" r="2794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61060"/>
                        </a:xfrm>
                        <a:prstGeom prst="rect">
                          <a:avLst/>
                        </a:prstGeom>
                        <a:solidFill>
                          <a:srgbClr val="FFFFFF"/>
                        </a:solidFill>
                        <a:ln w="9525">
                          <a:solidFill>
                            <a:srgbClr val="000000"/>
                          </a:solidFill>
                          <a:miter lim="800000"/>
                          <a:headEnd/>
                          <a:tailEnd/>
                        </a:ln>
                      </wps:spPr>
                      <wps:txbx>
                        <w:txbxContent>
                          <w:p w14:paraId="052FEBEB" w14:textId="77777777" w:rsidR="007E6AB2" w:rsidRDefault="007E6AB2" w:rsidP="007E6AB2">
                            <w:r>
                              <w:t xml:space="preserve">#we have agreed that this looks like 4 </w:t>
                            </w:r>
                            <w:proofErr w:type="spellStart"/>
                            <w:r>
                              <w:t>lcusters</w:t>
                            </w:r>
                            <w:proofErr w:type="spellEnd"/>
                            <w:r>
                              <w:t xml:space="preserve">. </w:t>
                            </w:r>
                            <w:proofErr w:type="gramStart"/>
                            <w:r>
                              <w:t>So</w:t>
                            </w:r>
                            <w:proofErr w:type="gramEnd"/>
                            <w:r>
                              <w:t xml:space="preserve"> trace the </w:t>
                            </w:r>
                          </w:p>
                          <w:p w14:paraId="1A7A4CD9" w14:textId="77777777" w:rsidR="007E6AB2" w:rsidRDefault="007E6AB2" w:rsidP="007E6AB2">
                            <w:proofErr w:type="spellStart"/>
                            <w:r>
                              <w:t>map_labels</w:t>
                            </w:r>
                            <w:proofErr w:type="spellEnd"/>
                            <w:r>
                              <w:t xml:space="preserve"> = </w:t>
                            </w:r>
                            <w:proofErr w:type="spellStart"/>
                            <w:r>
                              <w:t>oneSevOneSevSom.cluster</w:t>
                            </w:r>
                            <w:proofErr w:type="spellEnd"/>
                            <w:r>
                              <w:t>(</w:t>
                            </w:r>
                            <w:proofErr w:type="spellStart"/>
                            <w:r>
                              <w:t>n_clusters</w:t>
                            </w:r>
                            <w:proofErr w:type="spellEnd"/>
                            <w:r>
                              <w:t>=4)</w:t>
                            </w:r>
                          </w:p>
                          <w:p w14:paraId="2F3A774C" w14:textId="60E2D654" w:rsidR="0060454E" w:rsidRDefault="007E6AB2" w:rsidP="007E6AB2">
                            <w:proofErr w:type="spellStart"/>
                            <w:r>
                              <w:t>data_labels</w:t>
                            </w:r>
                            <w:proofErr w:type="spellEnd"/>
                            <w:r>
                              <w:t xml:space="preserve"> = </w:t>
                            </w:r>
                            <w:proofErr w:type="spellStart"/>
                            <w:proofErr w:type="gramStart"/>
                            <w:r>
                              <w:t>np.array</w:t>
                            </w:r>
                            <w:proofErr w:type="spellEnd"/>
                            <w:proofErr w:type="gramEnd"/>
                            <w:r>
                              <w:t>([</w:t>
                            </w:r>
                            <w:proofErr w:type="spellStart"/>
                            <w:r>
                              <w:t>map_labels</w:t>
                            </w:r>
                            <w:proofErr w:type="spellEnd"/>
                            <w:r>
                              <w:t xml:space="preserve">[int(k)] </w:t>
                            </w:r>
                            <w:proofErr w:type="spellStart"/>
                            <w:r>
                              <w:t>for k</w:t>
                            </w:r>
                            <w:proofErr w:type="spellEnd"/>
                            <w:r>
                              <w:t xml:space="preserve"> in </w:t>
                            </w:r>
                            <w:proofErr w:type="spellStart"/>
                            <w:r>
                              <w:t>oneSevOneSevSom</w:t>
                            </w:r>
                            <w:proofErr w:type="spellEnd"/>
                            <w:r>
                              <w:t>._</w:t>
                            </w:r>
                            <w:proofErr w:type="spellStart"/>
                            <w:r>
                              <w:t>bmu</w:t>
                            </w:r>
                            <w:proofErr w:type="spellEnd"/>
                            <w:r>
                              <w:t>[0]]) # mapping labels from grid to original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C3F49" id="_x0000_s1029" type="#_x0000_t202" style="position:absolute;margin-left:0;margin-top:22.15pt;width:449.3pt;height:67.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TiJQIAAEs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">
                <v:textbox>
                  <w:txbxContent>
                    <w:p w14:paraId="052FEBEB" w14:textId="77777777" w:rsidR="007E6AB2" w:rsidRDefault="007E6AB2" w:rsidP="007E6AB2">
                      <w:r>
                        <w:t xml:space="preserve">#we have agreed that this looks like 4 </w:t>
                      </w:r>
                      <w:proofErr w:type="spellStart"/>
                      <w:r>
                        <w:t>lcusters</w:t>
                      </w:r>
                      <w:proofErr w:type="spellEnd"/>
                      <w:r>
                        <w:t xml:space="preserve">. </w:t>
                      </w:r>
                      <w:proofErr w:type="gramStart"/>
                      <w:r>
                        <w:t>So</w:t>
                      </w:r>
                      <w:proofErr w:type="gramEnd"/>
                      <w:r>
                        <w:t xml:space="preserve"> trace the </w:t>
                      </w:r>
                    </w:p>
                    <w:p w14:paraId="1A7A4CD9" w14:textId="77777777" w:rsidR="007E6AB2" w:rsidRDefault="007E6AB2" w:rsidP="007E6AB2">
                      <w:proofErr w:type="spellStart"/>
                      <w:r>
                        <w:t>map_labels</w:t>
                      </w:r>
                      <w:proofErr w:type="spellEnd"/>
                      <w:r>
                        <w:t xml:space="preserve"> = </w:t>
                      </w:r>
                      <w:proofErr w:type="spellStart"/>
                      <w:r>
                        <w:t>oneSevOneSevSom.cluster</w:t>
                      </w:r>
                      <w:proofErr w:type="spellEnd"/>
                      <w:r>
                        <w:t>(</w:t>
                      </w:r>
                      <w:proofErr w:type="spellStart"/>
                      <w:r>
                        <w:t>n_clusters</w:t>
                      </w:r>
                      <w:proofErr w:type="spellEnd"/>
                      <w:r>
                        <w:t>=4)</w:t>
                      </w:r>
                    </w:p>
                    <w:p w14:paraId="2F3A774C" w14:textId="60E2D654" w:rsidR="0060454E" w:rsidRDefault="007E6AB2" w:rsidP="007E6AB2">
                      <w:proofErr w:type="spellStart"/>
                      <w:r>
                        <w:t>data_labels</w:t>
                      </w:r>
                      <w:proofErr w:type="spellEnd"/>
                      <w:r>
                        <w:t xml:space="preserve"> = </w:t>
                      </w:r>
                      <w:proofErr w:type="spellStart"/>
                      <w:proofErr w:type="gramStart"/>
                      <w:r>
                        <w:t>np.array</w:t>
                      </w:r>
                      <w:proofErr w:type="spellEnd"/>
                      <w:proofErr w:type="gramEnd"/>
                      <w:r>
                        <w:t>([</w:t>
                      </w:r>
                      <w:proofErr w:type="spellStart"/>
                      <w:r>
                        <w:t>map_labels</w:t>
                      </w:r>
                      <w:proofErr w:type="spellEnd"/>
                      <w:r>
                        <w:t xml:space="preserve">[int(k)] </w:t>
                      </w:r>
                      <w:proofErr w:type="spellStart"/>
                      <w:r>
                        <w:t>for k</w:t>
                      </w:r>
                      <w:proofErr w:type="spellEnd"/>
                      <w:r>
                        <w:t xml:space="preserve"> in </w:t>
                      </w:r>
                      <w:proofErr w:type="spellStart"/>
                      <w:r>
                        <w:t>oneSevOneSevSom</w:t>
                      </w:r>
                      <w:proofErr w:type="spellEnd"/>
                      <w:r>
                        <w:t>._</w:t>
                      </w:r>
                      <w:proofErr w:type="spellStart"/>
                      <w:r>
                        <w:t>bmu</w:t>
                      </w:r>
                      <w:proofErr w:type="spellEnd"/>
                      <w:r>
                        <w:t>[0]]) # mapping labels from grid to original data</w:t>
                      </w:r>
                    </w:p>
                  </w:txbxContent>
                </v:textbox>
                <w10:wrap type="square" anchorx="margin"/>
              </v:shape>
            </w:pict>
          </mc:Fallback>
        </mc:AlternateContent>
      </w:r>
    </w:p>
    <w:p w14:paraId="1D3F33FD" w14:textId="06C7C7DA" w:rsidR="0060454E" w:rsidRDefault="0060454E" w:rsidP="006304A5"/>
    <w:p w14:paraId="3CC65382" w14:textId="12C167F9" w:rsidR="001B3B46" w:rsidRDefault="001B3B46" w:rsidP="006304A5">
      <w:r>
        <w:t>The trick to implementing the SOM is to find an ideal map size that determines a right number of clusters. There is no perfect number of clusters especially for real world datasets. So, for this experiment we will iterate from small map size, to ideal, and a large size.</w:t>
      </w:r>
    </w:p>
    <w:p w14:paraId="5B032ED6" w14:textId="6E7B22C5" w:rsidR="00874653" w:rsidRDefault="00874653" w:rsidP="006304A5">
      <w:r>
        <w:t>We find the clusters based on U matrix</w:t>
      </w:r>
      <w:r w:rsidR="00BE0C44">
        <w:t>. U matrix</w:t>
      </w:r>
      <w:r w:rsidR="005818BE">
        <w:t xml:space="preserve"> Definition:</w:t>
      </w:r>
    </w:p>
    <w:p w14:paraId="5A8AC9CC" w14:textId="4C5BA40B" w:rsidR="001D2A59" w:rsidRDefault="0060454E" w:rsidP="0060454E">
      <w:pPr>
        <w:pStyle w:val="Heading3"/>
      </w:pPr>
      <w:r>
        <w:t>Longitude Latitude Magnitude</w:t>
      </w:r>
    </w:p>
    <w:p w14:paraId="662D99A1" w14:textId="049C2B5B" w:rsidR="0060454E" w:rsidRDefault="0060454E" w:rsidP="0060454E">
      <w:r>
        <w:t>We wish to understand the relationship between Location (Longitude/ Latitude) of data to the magnitude</w:t>
      </w:r>
      <w:r w:rsidR="001B3B46">
        <w:t>. We implement SOM of various sizes</w:t>
      </w:r>
    </w:p>
    <w:tbl>
      <w:tblPr>
        <w:tblStyle w:val="TableGrid"/>
        <w:tblW w:w="0" w:type="auto"/>
        <w:tblLook w:val="04A0" w:firstRow="1" w:lastRow="0" w:firstColumn="1" w:lastColumn="0" w:noHBand="0" w:noVBand="1"/>
      </w:tblPr>
      <w:tblGrid>
        <w:gridCol w:w="2251"/>
        <w:gridCol w:w="2253"/>
        <w:gridCol w:w="2256"/>
        <w:gridCol w:w="2256"/>
      </w:tblGrid>
      <w:tr w:rsidR="0043374B" w14:paraId="4A0B5486" w14:textId="77777777" w:rsidTr="00FE50CC">
        <w:tc>
          <w:tcPr>
            <w:tcW w:w="2254" w:type="dxa"/>
          </w:tcPr>
          <w:p w14:paraId="51A11609" w14:textId="77777777" w:rsidR="00FE50CC" w:rsidRDefault="00FE50CC" w:rsidP="0060454E"/>
        </w:tc>
        <w:tc>
          <w:tcPr>
            <w:tcW w:w="2254" w:type="dxa"/>
          </w:tcPr>
          <w:p w14:paraId="2BD72C64" w14:textId="0A27AFCD" w:rsidR="00FE50CC" w:rsidRDefault="00FE50CC" w:rsidP="0060454E">
            <w:r>
              <w:t>6x6</w:t>
            </w:r>
          </w:p>
        </w:tc>
        <w:tc>
          <w:tcPr>
            <w:tcW w:w="2254" w:type="dxa"/>
          </w:tcPr>
          <w:p w14:paraId="78CEB8FD" w14:textId="2FF08536" w:rsidR="00FE50CC" w:rsidRDefault="00FE50CC" w:rsidP="0060454E">
            <w:r>
              <w:t>17x17</w:t>
            </w:r>
          </w:p>
        </w:tc>
        <w:tc>
          <w:tcPr>
            <w:tcW w:w="2254" w:type="dxa"/>
          </w:tcPr>
          <w:p w14:paraId="2D9BB8BF" w14:textId="1663382F" w:rsidR="00FE50CC" w:rsidRDefault="0043374B" w:rsidP="0060454E">
            <w:r>
              <w:t>50x50</w:t>
            </w:r>
          </w:p>
        </w:tc>
      </w:tr>
      <w:tr w:rsidR="0043374B" w14:paraId="1A7C3F96" w14:textId="77777777" w:rsidTr="00FE50CC">
        <w:tc>
          <w:tcPr>
            <w:tcW w:w="2254" w:type="dxa"/>
          </w:tcPr>
          <w:p w14:paraId="2FB66A0E" w14:textId="56A6B718" w:rsidR="00FE50CC" w:rsidRDefault="0043374B" w:rsidP="0060454E">
            <w:proofErr w:type="spellStart"/>
            <w:r>
              <w:t>Umatrix</w:t>
            </w:r>
            <w:proofErr w:type="spellEnd"/>
          </w:p>
        </w:tc>
        <w:tc>
          <w:tcPr>
            <w:tcW w:w="2254" w:type="dxa"/>
          </w:tcPr>
          <w:p w14:paraId="040F589B" w14:textId="2F5B90BC" w:rsidR="00FE50CC" w:rsidRDefault="0043374B" w:rsidP="0060454E">
            <w:r>
              <w:rPr>
                <w:noProof/>
              </w:rPr>
              <w:drawing>
                <wp:inline distT="0" distB="0" distL="0" distR="0" wp14:anchorId="558AA0A6" wp14:editId="6F132E93">
                  <wp:extent cx="1196340" cy="1293341"/>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atrix6x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8464" cy="1317259"/>
                          </a:xfrm>
                          <a:prstGeom prst="rect">
                            <a:avLst/>
                          </a:prstGeom>
                        </pic:spPr>
                      </pic:pic>
                    </a:graphicData>
                  </a:graphic>
                </wp:inline>
              </w:drawing>
            </w:r>
          </w:p>
        </w:tc>
        <w:tc>
          <w:tcPr>
            <w:tcW w:w="2254" w:type="dxa"/>
          </w:tcPr>
          <w:p w14:paraId="5BC6EAA7" w14:textId="32516D2A" w:rsidR="00FE50CC" w:rsidRDefault="0043374B" w:rsidP="0060454E">
            <w:r>
              <w:rPr>
                <w:noProof/>
              </w:rPr>
              <w:drawing>
                <wp:inline distT="0" distB="0" distL="0" distR="0" wp14:anchorId="1D83E1B5" wp14:editId="38FC2D00">
                  <wp:extent cx="1287207" cy="1269475"/>
                  <wp:effectExtent l="0" t="0" r="825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atrix17x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7029" cy="1279162"/>
                          </a:xfrm>
                          <a:prstGeom prst="rect">
                            <a:avLst/>
                          </a:prstGeom>
                        </pic:spPr>
                      </pic:pic>
                    </a:graphicData>
                  </a:graphic>
                </wp:inline>
              </w:drawing>
            </w:r>
          </w:p>
        </w:tc>
        <w:tc>
          <w:tcPr>
            <w:tcW w:w="2254" w:type="dxa"/>
          </w:tcPr>
          <w:p w14:paraId="7924F948" w14:textId="4CF7DA38" w:rsidR="00FE50CC" w:rsidRDefault="0043374B" w:rsidP="0060454E">
            <w:r>
              <w:rPr>
                <w:noProof/>
              </w:rPr>
              <w:drawing>
                <wp:inline distT="0" distB="0" distL="0" distR="0" wp14:anchorId="5B7B6D2F" wp14:editId="1EC48531">
                  <wp:extent cx="1292772" cy="128005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50x50.PNG"/>
                          <pic:cNvPicPr/>
                        </pic:nvPicPr>
                        <pic:blipFill>
                          <a:blip r:embed="rId13">
                            <a:extLst>
                              <a:ext uri="{28A0092B-C50C-407E-A947-70E740481C1C}">
                                <a14:useLocalDpi xmlns:a14="http://schemas.microsoft.com/office/drawing/2010/main" val="0"/>
                              </a:ext>
                            </a:extLst>
                          </a:blip>
                          <a:stretch>
                            <a:fillRect/>
                          </a:stretch>
                        </pic:blipFill>
                        <pic:spPr>
                          <a:xfrm>
                            <a:off x="0" y="0"/>
                            <a:ext cx="1316615" cy="1303666"/>
                          </a:xfrm>
                          <a:prstGeom prst="rect">
                            <a:avLst/>
                          </a:prstGeom>
                        </pic:spPr>
                      </pic:pic>
                    </a:graphicData>
                  </a:graphic>
                </wp:inline>
              </w:drawing>
            </w:r>
          </w:p>
        </w:tc>
      </w:tr>
      <w:tr w:rsidR="0043374B" w14:paraId="73E6A4A2" w14:textId="77777777" w:rsidTr="00FE50CC">
        <w:tc>
          <w:tcPr>
            <w:tcW w:w="2254" w:type="dxa"/>
          </w:tcPr>
          <w:p w14:paraId="2BA01DDB" w14:textId="3E212849" w:rsidR="00FE50CC" w:rsidRDefault="0043374B" w:rsidP="0060454E">
            <w:r>
              <w:t>N clusters discovered</w:t>
            </w:r>
          </w:p>
        </w:tc>
        <w:tc>
          <w:tcPr>
            <w:tcW w:w="2254" w:type="dxa"/>
          </w:tcPr>
          <w:p w14:paraId="38A63586" w14:textId="71691468" w:rsidR="00FE50CC" w:rsidRDefault="0086749C" w:rsidP="0060454E">
            <w:r>
              <w:t>1 ~ inconclusive</w:t>
            </w:r>
          </w:p>
        </w:tc>
        <w:tc>
          <w:tcPr>
            <w:tcW w:w="2254" w:type="dxa"/>
          </w:tcPr>
          <w:p w14:paraId="5B601CC9" w14:textId="2D747CDC" w:rsidR="00FE50CC" w:rsidRDefault="0043374B" w:rsidP="0060454E">
            <w:r>
              <w:t>4</w:t>
            </w:r>
          </w:p>
        </w:tc>
        <w:tc>
          <w:tcPr>
            <w:tcW w:w="2254" w:type="dxa"/>
          </w:tcPr>
          <w:p w14:paraId="113D3353" w14:textId="74367E5E" w:rsidR="00FE50CC" w:rsidRDefault="0043374B" w:rsidP="0060454E">
            <w:r>
              <w:t>5</w:t>
            </w:r>
          </w:p>
        </w:tc>
      </w:tr>
      <w:tr w:rsidR="00523D62" w14:paraId="1DFEABDD" w14:textId="77777777" w:rsidTr="00FE50CC">
        <w:tc>
          <w:tcPr>
            <w:tcW w:w="2254" w:type="dxa"/>
          </w:tcPr>
          <w:p w14:paraId="4D013E0D" w14:textId="32EC5119" w:rsidR="00523D62" w:rsidRDefault="00681B9E" w:rsidP="0060454E">
            <w:r>
              <w:t>Training Time</w:t>
            </w:r>
            <w:r w:rsidR="0086749C">
              <w:t xml:space="preserve"> (s)</w:t>
            </w:r>
          </w:p>
        </w:tc>
        <w:tc>
          <w:tcPr>
            <w:tcW w:w="2254" w:type="dxa"/>
          </w:tcPr>
          <w:p w14:paraId="43B653D6" w14:textId="0C59BDC3" w:rsidR="00523D62" w:rsidRDefault="0086749C" w:rsidP="0060454E">
            <w:r>
              <w:t>0.253000</w:t>
            </w:r>
          </w:p>
        </w:tc>
        <w:tc>
          <w:tcPr>
            <w:tcW w:w="2254" w:type="dxa"/>
          </w:tcPr>
          <w:p w14:paraId="44BB0DC9" w14:textId="321B63D3" w:rsidR="00523D62" w:rsidRDefault="0086749C" w:rsidP="0060454E">
            <w:r>
              <w:t>0.801000</w:t>
            </w:r>
          </w:p>
        </w:tc>
        <w:tc>
          <w:tcPr>
            <w:tcW w:w="2254" w:type="dxa"/>
          </w:tcPr>
          <w:p w14:paraId="570CB814" w14:textId="75CB933D" w:rsidR="00523D62" w:rsidRDefault="0086749C" w:rsidP="0060454E">
            <w:r>
              <w:t>17.24500</w:t>
            </w:r>
          </w:p>
        </w:tc>
      </w:tr>
      <w:tr w:rsidR="0086749C" w14:paraId="371FEE2F" w14:textId="77777777" w:rsidTr="00FE50CC">
        <w:tc>
          <w:tcPr>
            <w:tcW w:w="2254" w:type="dxa"/>
          </w:tcPr>
          <w:p w14:paraId="6D1E1A32" w14:textId="20B39465" w:rsidR="0086749C" w:rsidRDefault="0086749C" w:rsidP="0060454E">
            <w:r>
              <w:t>Quantization Error</w:t>
            </w:r>
          </w:p>
        </w:tc>
        <w:tc>
          <w:tcPr>
            <w:tcW w:w="2254" w:type="dxa"/>
          </w:tcPr>
          <w:p w14:paraId="36DFE713" w14:textId="70622E18" w:rsidR="0086749C" w:rsidRDefault="0086749C" w:rsidP="0060454E">
            <w:r>
              <w:t>0.746467</w:t>
            </w:r>
          </w:p>
        </w:tc>
        <w:tc>
          <w:tcPr>
            <w:tcW w:w="2254" w:type="dxa"/>
          </w:tcPr>
          <w:p w14:paraId="46B0A7EE" w14:textId="7FCEFC3E" w:rsidR="0086749C" w:rsidRDefault="0086749C" w:rsidP="0060454E">
            <w:r>
              <w:t>0.320556</w:t>
            </w:r>
          </w:p>
        </w:tc>
        <w:tc>
          <w:tcPr>
            <w:tcW w:w="2254" w:type="dxa"/>
          </w:tcPr>
          <w:p w14:paraId="0227421C" w14:textId="080629D8" w:rsidR="0086749C" w:rsidRDefault="0086749C" w:rsidP="0060454E">
            <w:r>
              <w:t>0.138652</w:t>
            </w:r>
          </w:p>
        </w:tc>
      </w:tr>
    </w:tbl>
    <w:p w14:paraId="072E1CC3" w14:textId="1250BFC5" w:rsidR="001B3B46" w:rsidRDefault="001B3B46" w:rsidP="0060454E"/>
    <w:p w14:paraId="3ED9B5AB" w14:textId="31330815" w:rsidR="005818BE" w:rsidRDefault="007E6AB2" w:rsidP="0060454E">
      <w:r>
        <w:rPr>
          <w:noProof/>
        </w:rPr>
        <mc:AlternateContent>
          <mc:Choice Requires="wps">
            <w:drawing>
              <wp:anchor distT="45720" distB="45720" distL="114300" distR="114300" simplePos="0" relativeHeight="251667456" behindDoc="0" locked="0" layoutInCell="1" allowOverlap="1" wp14:anchorId="6367E10E" wp14:editId="1335A4BE">
                <wp:simplePos x="0" y="0"/>
                <wp:positionH relativeFrom="margin">
                  <wp:align>right</wp:align>
                </wp:positionH>
                <wp:positionV relativeFrom="paragraph">
                  <wp:posOffset>459884</wp:posOffset>
                </wp:positionV>
                <wp:extent cx="5706110" cy="669290"/>
                <wp:effectExtent l="0" t="0" r="27940" b="165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669290"/>
                        </a:xfrm>
                        <a:prstGeom prst="rect">
                          <a:avLst/>
                        </a:prstGeom>
                        <a:solidFill>
                          <a:srgbClr val="FFFFFF"/>
                        </a:solidFill>
                        <a:ln w="9525">
                          <a:solidFill>
                            <a:srgbClr val="000000"/>
                          </a:solidFill>
                          <a:miter lim="800000"/>
                          <a:headEnd/>
                          <a:tailEnd/>
                        </a:ln>
                      </wps:spPr>
                      <wps:txbx>
                        <w:txbxContent>
                          <w:p w14:paraId="66EB5358" w14:textId="098108C6" w:rsidR="007E6AB2" w:rsidRDefault="007E6AB2" w:rsidP="007E6AB2">
                            <w:proofErr w:type="spellStart"/>
                            <w:r>
                              <w:t>map_labels</w:t>
                            </w:r>
                            <w:proofErr w:type="spellEnd"/>
                            <w:r>
                              <w:t xml:space="preserve"> = </w:t>
                            </w:r>
                            <w:proofErr w:type="spellStart"/>
                            <w:r>
                              <w:t>oneSevOneSevSom.cluster</w:t>
                            </w:r>
                            <w:proofErr w:type="spellEnd"/>
                            <w:r>
                              <w:t>(</w:t>
                            </w:r>
                            <w:proofErr w:type="spellStart"/>
                            <w:r>
                              <w:t>n_clusters</w:t>
                            </w:r>
                            <w:proofErr w:type="spellEnd"/>
                            <w:r>
                              <w:t>=4)</w:t>
                            </w:r>
                            <w:r>
                              <w:br/>
                            </w:r>
                            <w:proofErr w:type="spellStart"/>
                            <w:r>
                              <w:t>data_labels</w:t>
                            </w:r>
                            <w:proofErr w:type="spellEnd"/>
                            <w:r>
                              <w:t xml:space="preserve"> = </w:t>
                            </w:r>
                            <w:proofErr w:type="spellStart"/>
                            <w:proofErr w:type="gramStart"/>
                            <w:r>
                              <w:t>np.array</w:t>
                            </w:r>
                            <w:proofErr w:type="spellEnd"/>
                            <w:proofErr w:type="gramEnd"/>
                            <w:r>
                              <w:t>([</w:t>
                            </w:r>
                            <w:proofErr w:type="spellStart"/>
                            <w:r>
                              <w:t>map_labels</w:t>
                            </w:r>
                            <w:proofErr w:type="spellEnd"/>
                            <w:r>
                              <w:t xml:space="preserve">[int(k)] </w:t>
                            </w:r>
                            <w:proofErr w:type="spellStart"/>
                            <w:r>
                              <w:t>for k</w:t>
                            </w:r>
                            <w:proofErr w:type="spellEnd"/>
                            <w:r>
                              <w:t xml:space="preserve"> in </w:t>
                            </w:r>
                            <w:proofErr w:type="spellStart"/>
                            <w:r>
                              <w:t>oneSevOneSevSom</w:t>
                            </w:r>
                            <w:proofErr w:type="spellEnd"/>
                            <w:r>
                              <w:t>._</w:t>
                            </w:r>
                            <w:proofErr w:type="spellStart"/>
                            <w:r>
                              <w:t>bmu</w:t>
                            </w:r>
                            <w:proofErr w:type="spellEnd"/>
                            <w:r>
                              <w:t xml:space="preserve">[0]]) </w:t>
                            </w:r>
                            <w:r>
                              <w:br/>
                            </w:r>
                            <w:proofErr w:type="spellStart"/>
                            <w:r w:rsidRPr="007E6AB2">
                              <w:t>map_labels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7E10E" id="_x0000_s1030" type="#_x0000_t202" style="position:absolute;margin-left:398.1pt;margin-top:36.2pt;width:449.3pt;height:52.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h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">
                <v:textbox>
                  <w:txbxContent>
                    <w:p w14:paraId="66EB5358" w14:textId="098108C6" w:rsidR="007E6AB2" w:rsidRDefault="007E6AB2" w:rsidP="007E6AB2">
                      <w:proofErr w:type="spellStart"/>
                      <w:r>
                        <w:t>map_labels</w:t>
                      </w:r>
                      <w:proofErr w:type="spellEnd"/>
                      <w:r>
                        <w:t xml:space="preserve"> = </w:t>
                      </w:r>
                      <w:proofErr w:type="spellStart"/>
                      <w:r>
                        <w:t>oneSevOneSevSom.cluster</w:t>
                      </w:r>
                      <w:proofErr w:type="spellEnd"/>
                      <w:r>
                        <w:t>(</w:t>
                      </w:r>
                      <w:proofErr w:type="spellStart"/>
                      <w:r>
                        <w:t>n_clusters</w:t>
                      </w:r>
                      <w:proofErr w:type="spellEnd"/>
                      <w:r>
                        <w:t>=4)</w:t>
                      </w:r>
                      <w:r>
                        <w:br/>
                      </w:r>
                      <w:proofErr w:type="spellStart"/>
                      <w:r>
                        <w:t>data_labels</w:t>
                      </w:r>
                      <w:proofErr w:type="spellEnd"/>
                      <w:r>
                        <w:t xml:space="preserve"> = </w:t>
                      </w:r>
                      <w:proofErr w:type="spellStart"/>
                      <w:proofErr w:type="gramStart"/>
                      <w:r>
                        <w:t>np.array</w:t>
                      </w:r>
                      <w:proofErr w:type="spellEnd"/>
                      <w:proofErr w:type="gramEnd"/>
                      <w:r>
                        <w:t>([</w:t>
                      </w:r>
                      <w:proofErr w:type="spellStart"/>
                      <w:r>
                        <w:t>map_labels</w:t>
                      </w:r>
                      <w:proofErr w:type="spellEnd"/>
                      <w:r>
                        <w:t xml:space="preserve">[int(k)] </w:t>
                      </w:r>
                      <w:proofErr w:type="spellStart"/>
                      <w:r>
                        <w:t>for k</w:t>
                      </w:r>
                      <w:proofErr w:type="spellEnd"/>
                      <w:r>
                        <w:t xml:space="preserve"> in </w:t>
                      </w:r>
                      <w:proofErr w:type="spellStart"/>
                      <w:r>
                        <w:t>oneSevOneSevSom</w:t>
                      </w:r>
                      <w:proofErr w:type="spellEnd"/>
                      <w:r>
                        <w:t>._</w:t>
                      </w:r>
                      <w:proofErr w:type="spellStart"/>
                      <w:r>
                        <w:t>bmu</w:t>
                      </w:r>
                      <w:proofErr w:type="spellEnd"/>
                      <w:r>
                        <w:t xml:space="preserve">[0]]) </w:t>
                      </w:r>
                      <w:r>
                        <w:br/>
                      </w:r>
                      <w:proofErr w:type="spellStart"/>
                      <w:r w:rsidRPr="007E6AB2">
                        <w:t>map_labels</w:t>
                      </w:r>
                      <w:proofErr w:type="spellEnd"/>
                    </w:p>
                  </w:txbxContent>
                </v:textbox>
                <w10:wrap type="square" anchorx="margin"/>
              </v:shape>
            </w:pict>
          </mc:Fallback>
        </mc:AlternateContent>
      </w:r>
      <w:r w:rsidR="005818BE">
        <w:t>We think 4</w:t>
      </w:r>
      <w:r>
        <w:t xml:space="preserve"> clusters from map size 17 by 17</w:t>
      </w:r>
      <w:r w:rsidR="005818BE">
        <w:t xml:space="preserve"> is </w:t>
      </w:r>
      <w:proofErr w:type="gramStart"/>
      <w:r>
        <w:t>sufficient</w:t>
      </w:r>
      <w:proofErr w:type="gramEnd"/>
      <w:r>
        <w:t>. SOMPY allows us to assign clusters to datapoints.</w:t>
      </w:r>
      <w:r w:rsidR="00C12A83">
        <w:br/>
      </w:r>
      <w:r w:rsidR="00C12A83">
        <w:br/>
        <w:t>Based on the Result</w:t>
      </w:r>
    </w:p>
    <w:p w14:paraId="0DC9ED77" w14:textId="39C7F959" w:rsidR="00C12A83" w:rsidRDefault="00C12A83" w:rsidP="0060454E">
      <w:r>
        <w:rPr>
          <w:noProof/>
        </w:rPr>
        <w:lastRenderedPageBreak/>
        <w:drawing>
          <wp:inline distT="0" distB="0" distL="0" distR="0" wp14:anchorId="47B5912A" wp14:editId="113F7CF4">
            <wp:extent cx="4440025" cy="2707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656575" cy="2839153"/>
                    </a:xfrm>
                    <a:prstGeom prst="rect">
                      <a:avLst/>
                    </a:prstGeom>
                  </pic:spPr>
                </pic:pic>
              </a:graphicData>
            </a:graphic>
          </wp:inline>
        </w:drawing>
      </w:r>
    </w:p>
    <w:p w14:paraId="3DF212ED" w14:textId="59741058" w:rsidR="005818BE" w:rsidRDefault="005818BE" w:rsidP="0060454E">
      <w:r>
        <w:lastRenderedPageBreak/>
        <w:t>Now visualize clusters:</w:t>
      </w:r>
      <w:r w:rsidR="00020105">
        <w:rPr>
          <w:noProof/>
        </w:rPr>
        <w:drawing>
          <wp:inline distT="0" distB="0" distL="0" distR="0" wp14:anchorId="54A3E845" wp14:editId="2F5DC7FD">
            <wp:extent cx="5731510" cy="59550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bin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955030"/>
                    </a:xfrm>
                    <a:prstGeom prst="rect">
                      <a:avLst/>
                    </a:prstGeom>
                  </pic:spPr>
                </pic:pic>
              </a:graphicData>
            </a:graphic>
          </wp:inline>
        </w:drawing>
      </w:r>
    </w:p>
    <w:p w14:paraId="46A2D16C" w14:textId="01724B95" w:rsidR="001B3B46" w:rsidRDefault="007E6AB2" w:rsidP="0060454E">
      <w:r>
        <w:t>Interpretation.</w:t>
      </w:r>
    </w:p>
    <w:p w14:paraId="18CA3E97" w14:textId="63250DBC" w:rsidR="007E6AB2" w:rsidRDefault="007E6AB2" w:rsidP="0060454E">
      <w:r>
        <w:t>We can see</w:t>
      </w:r>
      <w:r w:rsidR="00C12A83">
        <w:t xml:space="preserve"> </w:t>
      </w:r>
      <w:r>
        <w:t>th</w:t>
      </w:r>
      <w:r w:rsidR="00C12A83">
        <w:t>e</w:t>
      </w:r>
      <w:r>
        <w:t xml:space="preserve">re is some similarity </w:t>
      </w:r>
    </w:p>
    <w:p w14:paraId="6FB88011" w14:textId="1415ED36" w:rsidR="00020105" w:rsidRDefault="00020105" w:rsidP="0060454E"/>
    <w:p w14:paraId="2839ECC9" w14:textId="513DAF63" w:rsidR="00020105" w:rsidRDefault="00020105" w:rsidP="0060454E"/>
    <w:p w14:paraId="467E5709" w14:textId="77777777" w:rsidR="00020105" w:rsidRPr="0060454E" w:rsidRDefault="00020105" w:rsidP="0060454E"/>
    <w:p w14:paraId="5C2746DB" w14:textId="201338A3" w:rsidR="001B3B46" w:rsidRDefault="001B3B46" w:rsidP="001B3B46">
      <w:pPr>
        <w:pStyle w:val="Heading3"/>
      </w:pPr>
      <w:r>
        <w:t>Longitude Latitude Depth</w:t>
      </w:r>
    </w:p>
    <w:p w14:paraId="1C7095FD" w14:textId="2636DD68" w:rsidR="00D72291" w:rsidRDefault="00D72291" w:rsidP="00D72291"/>
    <w:p w14:paraId="21D8B819" w14:textId="121B5E58" w:rsidR="00D72291" w:rsidRDefault="00D72291" w:rsidP="00D72291"/>
    <w:p w14:paraId="3EFEFF7B" w14:textId="579BDD49" w:rsidR="00D72291" w:rsidRDefault="00D72291" w:rsidP="00D72291"/>
    <w:p w14:paraId="11851DED" w14:textId="77777777" w:rsidR="00D72291" w:rsidRPr="00D72291" w:rsidRDefault="00D72291" w:rsidP="00D72291"/>
    <w:tbl>
      <w:tblPr>
        <w:tblStyle w:val="TableGrid"/>
        <w:tblW w:w="0" w:type="auto"/>
        <w:tblLook w:val="04A0" w:firstRow="1" w:lastRow="0" w:firstColumn="1" w:lastColumn="0" w:noHBand="0" w:noVBand="1"/>
      </w:tblPr>
      <w:tblGrid>
        <w:gridCol w:w="1305"/>
        <w:gridCol w:w="2394"/>
        <w:gridCol w:w="2671"/>
        <w:gridCol w:w="2646"/>
      </w:tblGrid>
      <w:tr w:rsidR="00D72291" w14:paraId="45E18976" w14:textId="77777777" w:rsidTr="00AC4C9D">
        <w:tc>
          <w:tcPr>
            <w:tcW w:w="2254" w:type="dxa"/>
          </w:tcPr>
          <w:p w14:paraId="55087CC6" w14:textId="77777777" w:rsidR="005818BE" w:rsidRDefault="005818BE" w:rsidP="00AC4C9D"/>
        </w:tc>
        <w:tc>
          <w:tcPr>
            <w:tcW w:w="2254" w:type="dxa"/>
          </w:tcPr>
          <w:p w14:paraId="41A7A267" w14:textId="77777777" w:rsidR="005818BE" w:rsidRDefault="005818BE" w:rsidP="00AC4C9D">
            <w:r>
              <w:t>6x6</w:t>
            </w:r>
          </w:p>
        </w:tc>
        <w:tc>
          <w:tcPr>
            <w:tcW w:w="2254" w:type="dxa"/>
          </w:tcPr>
          <w:p w14:paraId="570E2787" w14:textId="77777777" w:rsidR="005818BE" w:rsidRDefault="005818BE" w:rsidP="00AC4C9D">
            <w:r>
              <w:t>17x17</w:t>
            </w:r>
          </w:p>
        </w:tc>
        <w:tc>
          <w:tcPr>
            <w:tcW w:w="2254" w:type="dxa"/>
          </w:tcPr>
          <w:p w14:paraId="550F4547" w14:textId="77777777" w:rsidR="005818BE" w:rsidRDefault="005818BE" w:rsidP="00AC4C9D">
            <w:r>
              <w:t>50x50</w:t>
            </w:r>
          </w:p>
        </w:tc>
      </w:tr>
      <w:tr w:rsidR="00D72291" w14:paraId="4477F070" w14:textId="77777777" w:rsidTr="00AC4C9D">
        <w:tc>
          <w:tcPr>
            <w:tcW w:w="2254" w:type="dxa"/>
          </w:tcPr>
          <w:p w14:paraId="78635772" w14:textId="77777777" w:rsidR="005818BE" w:rsidRDefault="005818BE" w:rsidP="00AC4C9D">
            <w:proofErr w:type="spellStart"/>
            <w:r>
              <w:t>Umatrix</w:t>
            </w:r>
            <w:proofErr w:type="spellEnd"/>
          </w:p>
        </w:tc>
        <w:tc>
          <w:tcPr>
            <w:tcW w:w="2254" w:type="dxa"/>
          </w:tcPr>
          <w:p w14:paraId="161E999E" w14:textId="37FAB0E9" w:rsidR="005818BE" w:rsidRDefault="00C12A83" w:rsidP="00AC4C9D">
            <w:r>
              <w:rPr>
                <w:noProof/>
              </w:rPr>
              <w:drawing>
                <wp:inline distT="0" distB="0" distL="0" distR="0" wp14:anchorId="27619EAE" wp14:editId="6BE44388">
                  <wp:extent cx="1470235" cy="16402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matrix6x6D.PNG"/>
                          <pic:cNvPicPr/>
                        </pic:nvPicPr>
                        <pic:blipFill>
                          <a:blip r:embed="rId16">
                            <a:extLst>
                              <a:ext uri="{28A0092B-C50C-407E-A947-70E740481C1C}">
                                <a14:useLocalDpi xmlns:a14="http://schemas.microsoft.com/office/drawing/2010/main" val="0"/>
                              </a:ext>
                            </a:extLst>
                          </a:blip>
                          <a:stretch>
                            <a:fillRect/>
                          </a:stretch>
                        </pic:blipFill>
                        <pic:spPr>
                          <a:xfrm>
                            <a:off x="0" y="0"/>
                            <a:ext cx="1491981" cy="1664525"/>
                          </a:xfrm>
                          <a:prstGeom prst="rect">
                            <a:avLst/>
                          </a:prstGeom>
                        </pic:spPr>
                      </pic:pic>
                    </a:graphicData>
                  </a:graphic>
                </wp:inline>
              </w:drawing>
            </w:r>
          </w:p>
        </w:tc>
        <w:tc>
          <w:tcPr>
            <w:tcW w:w="2254" w:type="dxa"/>
          </w:tcPr>
          <w:p w14:paraId="2EF7F6C6" w14:textId="655895C8" w:rsidR="005818BE" w:rsidRDefault="00D72291" w:rsidP="00AC4C9D">
            <w:r>
              <w:rPr>
                <w:noProof/>
              </w:rPr>
              <w:drawing>
                <wp:inline distT="0" distB="0" distL="0" distR="0" wp14:anchorId="12770B7A" wp14:editId="39D58C5E">
                  <wp:extent cx="1654736" cy="1545996"/>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matrix17x17D.PNG"/>
                          <pic:cNvPicPr/>
                        </pic:nvPicPr>
                        <pic:blipFill>
                          <a:blip r:embed="rId17">
                            <a:extLst>
                              <a:ext uri="{28A0092B-C50C-407E-A947-70E740481C1C}">
                                <a14:useLocalDpi xmlns:a14="http://schemas.microsoft.com/office/drawing/2010/main" val="0"/>
                              </a:ext>
                            </a:extLst>
                          </a:blip>
                          <a:stretch>
                            <a:fillRect/>
                          </a:stretch>
                        </pic:blipFill>
                        <pic:spPr>
                          <a:xfrm>
                            <a:off x="0" y="0"/>
                            <a:ext cx="1677190" cy="1566974"/>
                          </a:xfrm>
                          <a:prstGeom prst="rect">
                            <a:avLst/>
                          </a:prstGeom>
                        </pic:spPr>
                      </pic:pic>
                    </a:graphicData>
                  </a:graphic>
                </wp:inline>
              </w:drawing>
            </w:r>
          </w:p>
        </w:tc>
        <w:tc>
          <w:tcPr>
            <w:tcW w:w="2254" w:type="dxa"/>
          </w:tcPr>
          <w:p w14:paraId="79C2E27E" w14:textId="603806A9" w:rsidR="005818BE" w:rsidRDefault="00D72291" w:rsidP="00AC4C9D">
            <w:r>
              <w:rPr>
                <w:noProof/>
              </w:rPr>
              <w:drawing>
                <wp:inline distT="0" distB="0" distL="0" distR="0" wp14:anchorId="60646067" wp14:editId="6A2096E1">
                  <wp:extent cx="1640264" cy="155873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matrix50x50D.PNG"/>
                          <pic:cNvPicPr/>
                        </pic:nvPicPr>
                        <pic:blipFill>
                          <a:blip r:embed="rId18">
                            <a:extLst>
                              <a:ext uri="{28A0092B-C50C-407E-A947-70E740481C1C}">
                                <a14:useLocalDpi xmlns:a14="http://schemas.microsoft.com/office/drawing/2010/main" val="0"/>
                              </a:ext>
                            </a:extLst>
                          </a:blip>
                          <a:stretch>
                            <a:fillRect/>
                          </a:stretch>
                        </pic:blipFill>
                        <pic:spPr>
                          <a:xfrm>
                            <a:off x="0" y="0"/>
                            <a:ext cx="1658222" cy="1575797"/>
                          </a:xfrm>
                          <a:prstGeom prst="rect">
                            <a:avLst/>
                          </a:prstGeom>
                        </pic:spPr>
                      </pic:pic>
                    </a:graphicData>
                  </a:graphic>
                </wp:inline>
              </w:drawing>
            </w:r>
          </w:p>
        </w:tc>
      </w:tr>
      <w:tr w:rsidR="00D72291" w14:paraId="14846B3B" w14:textId="77777777" w:rsidTr="00AC4C9D">
        <w:tc>
          <w:tcPr>
            <w:tcW w:w="2254" w:type="dxa"/>
          </w:tcPr>
          <w:p w14:paraId="484FCB7C" w14:textId="77777777" w:rsidR="005818BE" w:rsidRDefault="005818BE" w:rsidP="00AC4C9D">
            <w:r>
              <w:t>N clusters discovered</w:t>
            </w:r>
          </w:p>
        </w:tc>
        <w:tc>
          <w:tcPr>
            <w:tcW w:w="2254" w:type="dxa"/>
          </w:tcPr>
          <w:p w14:paraId="383E22DF" w14:textId="550A60F9" w:rsidR="005818BE" w:rsidRDefault="00D72291" w:rsidP="00AC4C9D">
            <w:r>
              <w:t>2</w:t>
            </w:r>
          </w:p>
        </w:tc>
        <w:tc>
          <w:tcPr>
            <w:tcW w:w="2254" w:type="dxa"/>
          </w:tcPr>
          <w:p w14:paraId="42CCA226" w14:textId="4BAA2DDE" w:rsidR="005818BE" w:rsidRDefault="00D72291" w:rsidP="00AC4C9D">
            <w:r>
              <w:t>4</w:t>
            </w:r>
          </w:p>
        </w:tc>
        <w:tc>
          <w:tcPr>
            <w:tcW w:w="2254" w:type="dxa"/>
          </w:tcPr>
          <w:p w14:paraId="3F755D2D" w14:textId="6EA5B286" w:rsidR="005818BE" w:rsidRDefault="00D72291" w:rsidP="00AC4C9D">
            <w:r>
              <w:t>4</w:t>
            </w:r>
          </w:p>
        </w:tc>
      </w:tr>
      <w:tr w:rsidR="00D72291" w14:paraId="595574C7" w14:textId="77777777" w:rsidTr="00AC4C9D">
        <w:tc>
          <w:tcPr>
            <w:tcW w:w="2254" w:type="dxa"/>
          </w:tcPr>
          <w:p w14:paraId="5242F71A" w14:textId="7BB1A721" w:rsidR="00392D5B" w:rsidRDefault="00392D5B" w:rsidP="00AC4C9D">
            <w:r>
              <w:t>Training Time (s)</w:t>
            </w:r>
          </w:p>
        </w:tc>
        <w:tc>
          <w:tcPr>
            <w:tcW w:w="2254" w:type="dxa"/>
          </w:tcPr>
          <w:p w14:paraId="6E0E738A" w14:textId="40462D71" w:rsidR="00392D5B" w:rsidRDefault="00C12A83" w:rsidP="00AC4C9D">
            <w:r w:rsidRPr="00C12A83">
              <w:t>0.272000</w:t>
            </w:r>
          </w:p>
        </w:tc>
        <w:tc>
          <w:tcPr>
            <w:tcW w:w="2254" w:type="dxa"/>
          </w:tcPr>
          <w:p w14:paraId="3B735FD5" w14:textId="0DE5900B" w:rsidR="00392D5B" w:rsidRDefault="00D72291" w:rsidP="00AC4C9D">
            <w:r w:rsidRPr="00D72291">
              <w:t>0.835000</w:t>
            </w:r>
          </w:p>
        </w:tc>
        <w:tc>
          <w:tcPr>
            <w:tcW w:w="2254" w:type="dxa"/>
          </w:tcPr>
          <w:p w14:paraId="54303B08" w14:textId="5F46A71F" w:rsidR="00392D5B" w:rsidRDefault="00D72291" w:rsidP="00AC4C9D">
            <w:r w:rsidRPr="00D72291">
              <w:t>17.192000</w:t>
            </w:r>
          </w:p>
        </w:tc>
      </w:tr>
      <w:tr w:rsidR="00D72291" w14:paraId="2EF0E0BA" w14:textId="77777777" w:rsidTr="00AC4C9D">
        <w:tc>
          <w:tcPr>
            <w:tcW w:w="2254" w:type="dxa"/>
          </w:tcPr>
          <w:p w14:paraId="260B7A88" w14:textId="7DF669AC" w:rsidR="00392D5B" w:rsidRDefault="00392D5B" w:rsidP="00AC4C9D">
            <w:r>
              <w:t>Quantization Error</w:t>
            </w:r>
          </w:p>
        </w:tc>
        <w:tc>
          <w:tcPr>
            <w:tcW w:w="2254" w:type="dxa"/>
          </w:tcPr>
          <w:p w14:paraId="21687F89" w14:textId="4346075C" w:rsidR="00392D5B" w:rsidRDefault="00C12A83" w:rsidP="00AC4C9D">
            <w:r w:rsidRPr="00C12A83">
              <w:t>0.561950</w:t>
            </w:r>
          </w:p>
        </w:tc>
        <w:tc>
          <w:tcPr>
            <w:tcW w:w="2254" w:type="dxa"/>
          </w:tcPr>
          <w:p w14:paraId="40F1733A" w14:textId="70A9ABAE" w:rsidR="00392D5B" w:rsidRDefault="00D72291" w:rsidP="00AC4C9D">
            <w:r w:rsidRPr="00D72291">
              <w:t>0.217925</w:t>
            </w:r>
          </w:p>
        </w:tc>
        <w:tc>
          <w:tcPr>
            <w:tcW w:w="2254" w:type="dxa"/>
          </w:tcPr>
          <w:p w14:paraId="09DE445A" w14:textId="14968CD6" w:rsidR="00392D5B" w:rsidRDefault="00D72291" w:rsidP="00AC4C9D">
            <w:r w:rsidRPr="00D72291">
              <w:t>0.080829</w:t>
            </w:r>
          </w:p>
        </w:tc>
      </w:tr>
    </w:tbl>
    <w:p w14:paraId="61DEDDB5" w14:textId="3DEC6403" w:rsidR="0060454E" w:rsidRDefault="0060454E" w:rsidP="006304A5"/>
    <w:p w14:paraId="789AFFAE" w14:textId="7E7A9F94" w:rsidR="00392D5B" w:rsidRDefault="001758CA" w:rsidP="006304A5">
      <w:r>
        <w:t>Visualize, we choose 4 clusters but the cluster labels are derived from the 50x50 SOM.</w:t>
      </w:r>
      <w:bookmarkStart w:id="0" w:name="_GoBack"/>
      <w:bookmarkEnd w:id="0"/>
    </w:p>
    <w:p w14:paraId="6E98FB75" w14:textId="6AC7048B" w:rsidR="000E54CC" w:rsidRDefault="000E54CC" w:rsidP="00673415">
      <w:pPr>
        <w:pStyle w:val="Heading2"/>
      </w:pPr>
      <w:r>
        <w:t>K Means Clustering</w:t>
      </w:r>
    </w:p>
    <w:p w14:paraId="76477FC1" w14:textId="0EF7349E" w:rsidR="001D2A59" w:rsidRDefault="001D2A59" w:rsidP="006304A5">
      <w:r>
        <w:t>K means is the most popular</w:t>
      </w:r>
    </w:p>
    <w:p w14:paraId="09B19A6D" w14:textId="7B908E26" w:rsidR="002C10FC" w:rsidRDefault="00673415" w:rsidP="006304A5">
      <w:r>
        <w:t xml:space="preserve">The disadvantage of the K Means clustering is that we </w:t>
      </w:r>
      <w:proofErr w:type="gramStart"/>
      <w:r>
        <w:t>have to</w:t>
      </w:r>
      <w:proofErr w:type="gramEnd"/>
      <w:r>
        <w:t xml:space="preserve"> supply it with how many clusters it should divide the data into. This prevents us from achieving true knowledge discovery of finding the ideal clusters that the data should be divided into.</w:t>
      </w:r>
      <w:r w:rsidR="001D2A59">
        <w:t xml:space="preserve"> </w:t>
      </w:r>
    </w:p>
    <w:p w14:paraId="73AA3DBD" w14:textId="494CEC52" w:rsidR="001758CA" w:rsidRDefault="001758CA" w:rsidP="006304A5">
      <w:r>
        <w:t>K = 4</w:t>
      </w:r>
    </w:p>
    <w:p w14:paraId="59B05118" w14:textId="2712DD62" w:rsidR="000E54CC" w:rsidRDefault="002C10FC" w:rsidP="00673415">
      <w:pPr>
        <w:pStyle w:val="Heading2"/>
      </w:pPr>
      <w:r>
        <w:t xml:space="preserve">DBSCAN </w:t>
      </w:r>
      <w:r w:rsidRPr="002C10FC">
        <w:t>Density-based spatial clustering of applications with noise (DBSCAN)</w:t>
      </w:r>
    </w:p>
    <w:p w14:paraId="19C3B90B" w14:textId="049E9691" w:rsidR="001758CA" w:rsidRDefault="001758CA" w:rsidP="001758CA"/>
    <w:p w14:paraId="5302FBA9" w14:textId="5F3E3ADD" w:rsidR="001758CA" w:rsidRPr="001758CA" w:rsidRDefault="001758CA" w:rsidP="001758CA">
      <w:r>
        <w:t>K = 4</w:t>
      </w:r>
    </w:p>
    <w:p w14:paraId="57DE7882" w14:textId="130E9A2B" w:rsidR="00C21BAE" w:rsidRDefault="00C21BAE" w:rsidP="00476EEE">
      <w:pPr>
        <w:pStyle w:val="Heading1"/>
      </w:pPr>
      <w:r>
        <w:t>Evaluation</w:t>
      </w:r>
    </w:p>
    <w:p w14:paraId="0EB04659" w14:textId="4CF25064" w:rsidR="00C21BAE" w:rsidRDefault="00C21BAE" w:rsidP="00951244">
      <w:pPr>
        <w:pStyle w:val="Heading2"/>
      </w:pPr>
      <w:proofErr w:type="spellStart"/>
      <w:r>
        <w:t>Self Organizing</w:t>
      </w:r>
      <w:proofErr w:type="spellEnd"/>
      <w:r>
        <w:t xml:space="preserve"> Map</w:t>
      </w:r>
    </w:p>
    <w:p w14:paraId="40232A89" w14:textId="6BD5CC38" w:rsidR="00C21BAE" w:rsidRPr="00951244" w:rsidRDefault="00C21BAE" w:rsidP="00951244">
      <w:pPr>
        <w:pStyle w:val="Heading3"/>
      </w:pPr>
      <w:r w:rsidRPr="00951244">
        <w:t>Average sum of squares taken over all clusters.</w:t>
      </w:r>
    </w:p>
    <w:p w14:paraId="04086919" w14:textId="51B49529" w:rsidR="00951244" w:rsidRPr="00951244" w:rsidRDefault="00951244" w:rsidP="00951244">
      <w:pPr>
        <w:rPr>
          <w:highlight w:val="yellow"/>
        </w:rPr>
      </w:pPr>
    </w:p>
    <w:p w14:paraId="17CB1EC3" w14:textId="77777777" w:rsidR="00951244" w:rsidRPr="00951244" w:rsidRDefault="00951244" w:rsidP="00951244">
      <w:pPr>
        <w:rPr>
          <w:highlight w:val="yellow"/>
        </w:rPr>
      </w:pPr>
    </w:p>
    <w:p w14:paraId="202399B8" w14:textId="6642EB62" w:rsidR="00C21BAE" w:rsidRDefault="00C21BAE" w:rsidP="00951244">
      <w:pPr>
        <w:pStyle w:val="Heading3"/>
      </w:pPr>
      <w:r w:rsidRPr="00951244">
        <w:t>Cluster Silhouette measure</w:t>
      </w:r>
    </w:p>
    <w:p w14:paraId="755E5D03" w14:textId="77777777" w:rsidR="00C21BAE" w:rsidRDefault="00C21BAE" w:rsidP="00C21BAE"/>
    <w:p w14:paraId="4F57EE08" w14:textId="77777777" w:rsidR="00951244" w:rsidRDefault="00951244" w:rsidP="00C21BAE">
      <w:pPr>
        <w:pStyle w:val="Heading2"/>
      </w:pPr>
    </w:p>
    <w:p w14:paraId="4BE5E0EA" w14:textId="77777777" w:rsidR="00951244" w:rsidRDefault="00951244" w:rsidP="00C21BAE">
      <w:pPr>
        <w:pStyle w:val="Heading2"/>
      </w:pPr>
    </w:p>
    <w:p w14:paraId="07B04B57" w14:textId="7B537614" w:rsidR="00C21BAE" w:rsidRDefault="00C21BAE" w:rsidP="00C21BAE">
      <w:pPr>
        <w:pStyle w:val="Heading2"/>
      </w:pPr>
      <w:r>
        <w:t>K Means Clustering</w:t>
      </w:r>
    </w:p>
    <w:p w14:paraId="2BB190A3" w14:textId="77777777" w:rsidR="00951244" w:rsidRPr="00951244" w:rsidRDefault="00951244" w:rsidP="00951244">
      <w:pPr>
        <w:pStyle w:val="Heading3"/>
      </w:pPr>
      <w:r w:rsidRPr="00951244">
        <w:t>Average sum of squares taken over all clusters.</w:t>
      </w:r>
    </w:p>
    <w:p w14:paraId="56068E70" w14:textId="77777777" w:rsidR="00951244" w:rsidRPr="00951244" w:rsidRDefault="00951244" w:rsidP="00951244">
      <w:pPr>
        <w:rPr>
          <w:highlight w:val="yellow"/>
        </w:rPr>
      </w:pPr>
    </w:p>
    <w:p w14:paraId="549334A1" w14:textId="77777777" w:rsidR="00951244" w:rsidRPr="00951244" w:rsidRDefault="00951244" w:rsidP="00951244">
      <w:pPr>
        <w:rPr>
          <w:highlight w:val="yellow"/>
        </w:rPr>
      </w:pPr>
    </w:p>
    <w:p w14:paraId="2E56EB71" w14:textId="77777777" w:rsidR="00951244" w:rsidRDefault="00951244" w:rsidP="00951244">
      <w:pPr>
        <w:pStyle w:val="Heading3"/>
      </w:pPr>
      <w:r w:rsidRPr="00951244">
        <w:t>Cluster Silhouette measure</w:t>
      </w:r>
    </w:p>
    <w:p w14:paraId="7BA26B85" w14:textId="6C80121A" w:rsidR="00C21BAE" w:rsidRDefault="00C21BAE" w:rsidP="00C21BAE"/>
    <w:p w14:paraId="08435CC5" w14:textId="1B4AA5A5" w:rsidR="00951244" w:rsidRDefault="00951244" w:rsidP="00C21BAE"/>
    <w:p w14:paraId="19C167A3" w14:textId="77777777" w:rsidR="00951244" w:rsidRDefault="00951244" w:rsidP="00C21BAE"/>
    <w:p w14:paraId="27A5D373" w14:textId="6D9AB968" w:rsidR="00C21BAE" w:rsidRPr="00C21BAE" w:rsidRDefault="00C21BAE" w:rsidP="00C21BAE">
      <w:pPr>
        <w:pStyle w:val="Heading2"/>
      </w:pPr>
      <w:r>
        <w:t xml:space="preserve">DBSCAN </w:t>
      </w:r>
      <w:r w:rsidRPr="002C10FC">
        <w:t>Density-based spatial clustering of applications with noise (DBSCAN)</w:t>
      </w:r>
    </w:p>
    <w:p w14:paraId="63638BD6" w14:textId="77777777" w:rsidR="00951244" w:rsidRPr="00951244" w:rsidRDefault="00951244" w:rsidP="00951244">
      <w:pPr>
        <w:pStyle w:val="Heading3"/>
      </w:pPr>
      <w:r w:rsidRPr="00951244">
        <w:t>Average sum of squares taken over all clusters.</w:t>
      </w:r>
    </w:p>
    <w:p w14:paraId="7CF88DDE" w14:textId="77777777" w:rsidR="00951244" w:rsidRPr="00951244" w:rsidRDefault="00951244" w:rsidP="00951244">
      <w:pPr>
        <w:rPr>
          <w:highlight w:val="yellow"/>
        </w:rPr>
      </w:pPr>
    </w:p>
    <w:p w14:paraId="66678AE3" w14:textId="77777777" w:rsidR="00951244" w:rsidRPr="00951244" w:rsidRDefault="00951244" w:rsidP="00951244">
      <w:pPr>
        <w:rPr>
          <w:highlight w:val="yellow"/>
        </w:rPr>
      </w:pPr>
    </w:p>
    <w:p w14:paraId="2D480F71" w14:textId="77777777" w:rsidR="00951244" w:rsidRDefault="00951244" w:rsidP="00951244">
      <w:pPr>
        <w:pStyle w:val="Heading3"/>
      </w:pPr>
      <w:r w:rsidRPr="00951244">
        <w:t>Cluster Silhouette measure</w:t>
      </w:r>
    </w:p>
    <w:p w14:paraId="40FB83B1" w14:textId="77777777" w:rsidR="00951244" w:rsidRDefault="00951244" w:rsidP="00476EEE">
      <w:pPr>
        <w:pStyle w:val="Heading1"/>
      </w:pPr>
    </w:p>
    <w:p w14:paraId="4526D6DA" w14:textId="22A7F7F5" w:rsidR="00951244" w:rsidRDefault="00951244" w:rsidP="00951244">
      <w:pPr>
        <w:pStyle w:val="Heading1"/>
      </w:pPr>
      <w:r>
        <w:t>Part 2</w:t>
      </w:r>
    </w:p>
    <w:p w14:paraId="20E0391D" w14:textId="454B368C" w:rsidR="00D404B7" w:rsidRPr="00D404B7" w:rsidRDefault="00D404B7" w:rsidP="00D404B7">
      <w:r>
        <w:t>Conversion</w:t>
      </w:r>
    </w:p>
    <w:p w14:paraId="5BC6597A" w14:textId="77777777" w:rsidR="00951244" w:rsidRDefault="00951244" w:rsidP="00476EEE">
      <w:pPr>
        <w:pStyle w:val="Heading1"/>
      </w:pPr>
    </w:p>
    <w:p w14:paraId="30E52F44" w14:textId="7CFD87D6" w:rsidR="00476EEE" w:rsidRDefault="00476EEE" w:rsidP="00476EEE">
      <w:pPr>
        <w:pStyle w:val="Heading1"/>
      </w:pPr>
      <w:r>
        <w:t>Conclusion</w:t>
      </w:r>
    </w:p>
    <w:p w14:paraId="0A65B64B" w14:textId="77777777" w:rsidR="0060454E" w:rsidRPr="00A353D3" w:rsidRDefault="0060454E" w:rsidP="0060454E">
      <w:r>
        <w:t xml:space="preserve">*Insight </w:t>
      </w:r>
      <w:proofErr w:type="spellStart"/>
      <w:r>
        <w:t>Dr.</w:t>
      </w:r>
      <w:proofErr w:type="spellEnd"/>
      <w:r>
        <w:t xml:space="preserve"> </w:t>
      </w:r>
    </w:p>
    <w:p w14:paraId="25510CC3" w14:textId="31635D99" w:rsidR="0060454E" w:rsidRDefault="0060454E" w:rsidP="0060454E"/>
    <w:p w14:paraId="4C0A785E" w14:textId="12DBB97E" w:rsidR="0060454E" w:rsidRDefault="0060454E" w:rsidP="0060454E">
      <w:pPr>
        <w:pStyle w:val="Heading1"/>
      </w:pPr>
      <w:r>
        <w:t>References</w:t>
      </w:r>
    </w:p>
    <w:p w14:paraId="1267D318" w14:textId="4EAD4F88" w:rsidR="0060454E" w:rsidRPr="0060454E" w:rsidRDefault="0060454E" w:rsidP="0060454E">
      <w:r>
        <w:t xml:space="preserve">[1] Vahid </w:t>
      </w:r>
      <w:proofErr w:type="spellStart"/>
      <w:r>
        <w:t>Moosavi</w:t>
      </w:r>
      <w:proofErr w:type="spellEnd"/>
      <w:r>
        <w:t xml:space="preserve"> </w:t>
      </w:r>
      <w:proofErr w:type="spellStart"/>
      <w:r>
        <w:t>SOMpy</w:t>
      </w:r>
      <w:proofErr w:type="spellEnd"/>
    </w:p>
    <w:p w14:paraId="0E2BC110" w14:textId="3F9A30E5" w:rsidR="00A353D3" w:rsidRDefault="00A353D3" w:rsidP="00A353D3"/>
    <w:sectPr w:rsidR="00A35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95BB8"/>
    <w:multiLevelType w:val="hybridMultilevel"/>
    <w:tmpl w:val="BB982C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F1210C2"/>
    <w:multiLevelType w:val="multilevel"/>
    <w:tmpl w:val="487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33"/>
    <w:rsid w:val="00020105"/>
    <w:rsid w:val="00027A2A"/>
    <w:rsid w:val="000E54CC"/>
    <w:rsid w:val="00134892"/>
    <w:rsid w:val="00140E13"/>
    <w:rsid w:val="00174771"/>
    <w:rsid w:val="001758CA"/>
    <w:rsid w:val="001B3B46"/>
    <w:rsid w:val="001D2A59"/>
    <w:rsid w:val="002C10FC"/>
    <w:rsid w:val="002D47F2"/>
    <w:rsid w:val="00392D5B"/>
    <w:rsid w:val="0043374B"/>
    <w:rsid w:val="0043536B"/>
    <w:rsid w:val="00476EEE"/>
    <w:rsid w:val="004A55C2"/>
    <w:rsid w:val="004B27FD"/>
    <w:rsid w:val="00523D62"/>
    <w:rsid w:val="005818BE"/>
    <w:rsid w:val="0060454E"/>
    <w:rsid w:val="006304A5"/>
    <w:rsid w:val="00673415"/>
    <w:rsid w:val="00681B9E"/>
    <w:rsid w:val="006A55EB"/>
    <w:rsid w:val="006F7A8F"/>
    <w:rsid w:val="007868C8"/>
    <w:rsid w:val="007E6AB2"/>
    <w:rsid w:val="008268B8"/>
    <w:rsid w:val="0086749C"/>
    <w:rsid w:val="00874653"/>
    <w:rsid w:val="008E1933"/>
    <w:rsid w:val="00951244"/>
    <w:rsid w:val="00985798"/>
    <w:rsid w:val="00A0325E"/>
    <w:rsid w:val="00A353D3"/>
    <w:rsid w:val="00A6334B"/>
    <w:rsid w:val="00BA78A4"/>
    <w:rsid w:val="00BE0C44"/>
    <w:rsid w:val="00BE63AF"/>
    <w:rsid w:val="00C12A83"/>
    <w:rsid w:val="00C21BAE"/>
    <w:rsid w:val="00C779DA"/>
    <w:rsid w:val="00CC1753"/>
    <w:rsid w:val="00D21D8C"/>
    <w:rsid w:val="00D404B7"/>
    <w:rsid w:val="00D61D09"/>
    <w:rsid w:val="00D66ED8"/>
    <w:rsid w:val="00D72291"/>
    <w:rsid w:val="00D819EA"/>
    <w:rsid w:val="00DE0C2E"/>
    <w:rsid w:val="00DE722B"/>
    <w:rsid w:val="00EB0C37"/>
    <w:rsid w:val="00F12B24"/>
    <w:rsid w:val="00F24CAD"/>
    <w:rsid w:val="00FE50C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F51A"/>
  <w15:chartTrackingRefBased/>
  <w15:docId w15:val="{264E9A54-ED43-4420-9783-EF573DC7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5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0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4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12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53D3"/>
    <w:pPr>
      <w:ind w:left="720"/>
      <w:contextualSpacing/>
    </w:pPr>
  </w:style>
  <w:style w:type="table" w:styleId="TableGrid">
    <w:name w:val="Table Grid"/>
    <w:basedOn w:val="TableNormal"/>
    <w:uiPriority w:val="39"/>
    <w:rsid w:val="001B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2A83"/>
    <w:rPr>
      <w:sz w:val="16"/>
      <w:szCs w:val="16"/>
    </w:rPr>
  </w:style>
  <w:style w:type="paragraph" w:styleId="CommentText">
    <w:name w:val="annotation text"/>
    <w:basedOn w:val="Normal"/>
    <w:link w:val="CommentTextChar"/>
    <w:uiPriority w:val="99"/>
    <w:semiHidden/>
    <w:unhideWhenUsed/>
    <w:rsid w:val="00C12A83"/>
    <w:pPr>
      <w:spacing w:line="240" w:lineRule="auto"/>
    </w:pPr>
    <w:rPr>
      <w:sz w:val="20"/>
      <w:szCs w:val="20"/>
    </w:rPr>
  </w:style>
  <w:style w:type="character" w:customStyle="1" w:styleId="CommentTextChar">
    <w:name w:val="Comment Text Char"/>
    <w:basedOn w:val="DefaultParagraphFont"/>
    <w:link w:val="CommentText"/>
    <w:uiPriority w:val="99"/>
    <w:semiHidden/>
    <w:rsid w:val="00C12A83"/>
    <w:rPr>
      <w:sz w:val="20"/>
      <w:szCs w:val="20"/>
    </w:rPr>
  </w:style>
  <w:style w:type="paragraph" w:styleId="CommentSubject">
    <w:name w:val="annotation subject"/>
    <w:basedOn w:val="CommentText"/>
    <w:next w:val="CommentText"/>
    <w:link w:val="CommentSubjectChar"/>
    <w:uiPriority w:val="99"/>
    <w:semiHidden/>
    <w:unhideWhenUsed/>
    <w:rsid w:val="00C12A83"/>
    <w:rPr>
      <w:b/>
      <w:bCs/>
    </w:rPr>
  </w:style>
  <w:style w:type="character" w:customStyle="1" w:styleId="CommentSubjectChar">
    <w:name w:val="Comment Subject Char"/>
    <w:basedOn w:val="CommentTextChar"/>
    <w:link w:val="CommentSubject"/>
    <w:uiPriority w:val="99"/>
    <w:semiHidden/>
    <w:rsid w:val="00C12A83"/>
    <w:rPr>
      <w:b/>
      <w:bCs/>
      <w:sz w:val="20"/>
      <w:szCs w:val="20"/>
    </w:rPr>
  </w:style>
  <w:style w:type="paragraph" w:styleId="BalloonText">
    <w:name w:val="Balloon Text"/>
    <w:basedOn w:val="Normal"/>
    <w:link w:val="BalloonTextChar"/>
    <w:uiPriority w:val="99"/>
    <w:semiHidden/>
    <w:unhideWhenUsed/>
    <w:rsid w:val="00C12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A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3516</TotalTime>
  <Pages>11</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 Abdul Hamid</dc:creator>
  <cp:keywords/>
  <dc:description/>
  <cp:lastModifiedBy>Afiq Abdul Hamid</cp:lastModifiedBy>
  <cp:revision>24</cp:revision>
  <dcterms:created xsi:type="dcterms:W3CDTF">2019-06-03T05:17:00Z</dcterms:created>
  <dcterms:modified xsi:type="dcterms:W3CDTF">2019-06-08T06:37:00Z</dcterms:modified>
</cp:coreProperties>
</file>