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20A" w:rsidRDefault="00CA3501" w:rsidP="00890E2D">
      <w:pPr>
        <w:pStyle w:val="2"/>
        <w:numPr>
          <w:ilvl w:val="0"/>
          <w:numId w:val="11"/>
        </w:numPr>
      </w:pPr>
      <w:r>
        <w:rPr>
          <w:rFonts w:hint="eastAsia"/>
        </w:rPr>
        <w:t>General Purpose: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CA3501" w:rsidTr="00AA7C1C">
        <w:tc>
          <w:tcPr>
            <w:tcW w:w="2074" w:type="dxa"/>
          </w:tcPr>
          <w:p w:rsidR="00CA3501" w:rsidRDefault="00CA3501" w:rsidP="00AA7C1C">
            <w:pPr>
              <w:jc w:val="left"/>
            </w:pPr>
            <w:bookmarkStart w:id="0" w:name="_Hlk409781094"/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CA3501" w:rsidRDefault="00CA3501" w:rsidP="00AA7C1C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CA3501" w:rsidRDefault="00CA3501" w:rsidP="00AA7C1C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t>Lotus Notes</w:t>
            </w:r>
            <w:r>
              <w:rPr>
                <w:rFonts w:hint="eastAsia"/>
              </w:rPr>
              <w:t>:</w:t>
            </w:r>
            <w:r>
              <w:rPr>
                <w:rStyle w:val="a6"/>
              </w:rPr>
              <w:endnoteReference w:id="1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Better security control than its competitor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more platforms than its competitor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Support hardware </w:t>
            </w:r>
            <w:r>
              <w:t>as well as software virtualization</w:t>
            </w:r>
          </w:p>
          <w:p w:rsidR="00CA3501" w:rsidRPr="00F94772" w:rsidRDefault="00CA3501" w:rsidP="00AA7C1C">
            <w:pPr>
              <w:jc w:val="left"/>
            </w:pP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It’s not very flexible in term of using because it’s a little bit too secure</w:t>
            </w:r>
          </w:p>
          <w:p w:rsidR="00CA3501" w:rsidRPr="00F94772" w:rsidRDefault="00CA3501" w:rsidP="00AA7C1C">
            <w:pPr>
              <w:jc w:val="left"/>
            </w:pPr>
          </w:p>
        </w:tc>
      </w:tr>
      <w:tr w:rsid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1" w:name="OLE_LINK5"/>
            <w:bookmarkStart w:id="2" w:name="OLE_LINK6"/>
            <w:bookmarkEnd w:id="0"/>
            <w:proofErr w:type="spellStart"/>
            <w:r>
              <w:t>Actian</w:t>
            </w:r>
            <w:proofErr w:type="spellEnd"/>
            <w:r>
              <w:t xml:space="preserve"> Versant</w:t>
            </w:r>
            <w:bookmarkEnd w:id="1"/>
            <w:bookmarkEnd w:id="2"/>
            <w:r>
              <w:rPr>
                <w:rStyle w:val="a6"/>
              </w:rPr>
              <w:endnoteReference w:id="2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It’s Object Oriented! It’s simple and straight forward to build complex data models which are hierarchical.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No need to use a query language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No primary keys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Make developer’s life easier by allowing database to process complex objects models without writing mappings.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Allows you to change database schema while your service is on-line.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Good Scalability</w:t>
            </w:r>
          </w:p>
          <w:p w:rsidR="00CA3501" w:rsidRDefault="00CA3501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Full support for transactions, logging and locking.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Lack of solid theoretical basis.</w:t>
            </w:r>
          </w:p>
          <w:p w:rsidR="00CA3501" w:rsidRDefault="00CA3501" w:rsidP="00AA7C1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API is language dependent</w:t>
            </w:r>
          </w:p>
          <w:p w:rsidR="00CA3501" w:rsidRDefault="00CA3501" w:rsidP="00AA7C1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Schema change may need a system-wide compile(not in Versant’s case)</w:t>
            </w:r>
          </w:p>
        </w:tc>
      </w:tr>
      <w:tr w:rsid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rPr>
                <w:rFonts w:hint="eastAsia"/>
              </w:rPr>
              <w:t>InterSystems</w:t>
            </w:r>
            <w:proofErr w:type="spellEnd"/>
            <w:r>
              <w:rPr>
                <w:rFonts w:hint="eastAsia"/>
              </w:rPr>
              <w:t xml:space="preserve"> Cache</w:t>
            </w:r>
            <w:r>
              <w:rPr>
                <w:rStyle w:val="a6"/>
              </w:rPr>
              <w:endnoteReference w:id="3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A fully persistent database with high throughput even comparing with in-memory database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Good scalability and performance when hosted on inexpensive machines.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</w:p>
        </w:tc>
      </w:tr>
      <w:tr w:rsid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3" w:name="OLE_LINK7"/>
            <w:bookmarkStart w:id="4" w:name="OLE_LINK8"/>
            <w:proofErr w:type="spellStart"/>
            <w:r>
              <w:t>McObject</w:t>
            </w:r>
            <w:bookmarkEnd w:id="3"/>
            <w:bookmarkEnd w:id="4"/>
            <w:proofErr w:type="spellEnd"/>
            <w:r>
              <w:t>: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Memory data base with good scalability.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ACID-Compliant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 xml:space="preserve">It’s Object Oriented! It’s simple and straight forward </w:t>
            </w:r>
            <w:r>
              <w:lastRenderedPageBreak/>
              <w:t>to build complex data models which are hierarchical.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No need to use a query language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No primary keys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lastRenderedPageBreak/>
              <w:t>Lack of solid theoretical basis.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API is language dependent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Schema change may need a system-wide compile(not in Versant’s case)</w:t>
            </w:r>
          </w:p>
        </w:tc>
      </w:tr>
      <w:tr w:rsid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5" w:name="OLE_LINK9"/>
            <w:bookmarkStart w:id="6" w:name="OLE_LINK10"/>
            <w:proofErr w:type="spellStart"/>
            <w:r>
              <w:lastRenderedPageBreak/>
              <w:t>ObjectStore</w:t>
            </w:r>
            <w:bookmarkEnd w:id="5"/>
            <w:bookmarkEnd w:id="6"/>
            <w:proofErr w:type="spellEnd"/>
            <w:r>
              <w:t>: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It’s Object Oriented! It’s simple and straight forward to build complex data models which are hierarchical.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No need to use a query language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No primary keys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Lack of solid theoretical basis.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API is language dependent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Schema change may need a system-wide compile(not in Versant’s case)</w:t>
            </w:r>
          </w:p>
        </w:tc>
      </w:tr>
      <w:tr w:rsid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7" w:name="OLE_LINK15"/>
            <w:bookmarkStart w:id="8" w:name="OLE_LINK16"/>
            <w:bookmarkStart w:id="9" w:name="OLE_LINK17"/>
            <w:bookmarkStart w:id="10" w:name="OLE_LINK18"/>
            <w:proofErr w:type="spellStart"/>
            <w:r>
              <w:t>WakandaDB</w:t>
            </w:r>
            <w:bookmarkEnd w:id="7"/>
            <w:bookmarkEnd w:id="8"/>
            <w:bookmarkEnd w:id="9"/>
            <w:bookmarkEnd w:id="10"/>
            <w:proofErr w:type="spellEnd"/>
            <w:r>
              <w:t>:</w:t>
            </w:r>
            <w:r>
              <w:rPr>
                <w:rStyle w:val="a6"/>
              </w:rPr>
              <w:endnoteReference w:id="4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Everything(schema, server-side processing, querying) can all be done in JavaScript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Open Source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F94772">
              <w:t>Open Source and not mature</w:t>
            </w:r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IBM IMS:</w:t>
            </w:r>
            <w:r>
              <w:rPr>
                <w:rStyle w:val="a6"/>
              </w:rPr>
              <w:endnoteReference w:id="5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It’s a full function database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Optimized for high transection rates.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High Availability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CA3501" w:rsidRPr="00F94772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F94772">
              <w:t>Developers may need to write more code.</w:t>
            </w:r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Adabas</w:t>
            </w:r>
            <w:proofErr w:type="spellEnd"/>
            <w:r>
              <w:rPr>
                <w:rStyle w:val="a6"/>
              </w:rPr>
              <w:endnoteReference w:id="6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F94772">
              <w:t>Is able to work close with previously existing database system</w:t>
            </w:r>
          </w:p>
        </w:tc>
        <w:tc>
          <w:tcPr>
            <w:tcW w:w="3261" w:type="dxa"/>
          </w:tcPr>
          <w:p w:rsidR="00CA3501" w:rsidRPr="00F94772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F94772">
              <w:t>No access control in term of native network encryption</w:t>
            </w:r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UniVerse</w:t>
            </w:r>
            <w:proofErr w:type="spellEnd"/>
            <w:r>
              <w:t>:</w:t>
            </w:r>
            <w:r>
              <w:rPr>
                <w:rStyle w:val="a6"/>
              </w:rPr>
              <w:endnoteReference w:id="7"/>
            </w:r>
            <w:r>
              <w:rPr>
                <w:rStyle w:val="a6"/>
              </w:rPr>
              <w:endnoteReference w:id="8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Multi-valued database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High Availability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Good Scalability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Intuitive database design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High Performance</w:t>
            </w:r>
          </w:p>
          <w:p w:rsidR="00CA3501" w:rsidRPr="00F94772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Does not constrain by 1st Normal Form</w:t>
            </w:r>
          </w:p>
        </w:tc>
        <w:tc>
          <w:tcPr>
            <w:tcW w:w="3261" w:type="dxa"/>
          </w:tcPr>
          <w:p w:rsidR="00CA3501" w:rsidRPr="00F94772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F94772">
              <w:t>The fact that it does not adhere to 1FN can be abused</w:t>
            </w:r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UniData</w:t>
            </w:r>
            <w:proofErr w:type="spellEnd"/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Secure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Similar to </w:t>
            </w:r>
            <w:proofErr w:type="spellStart"/>
            <w:r>
              <w:t>UniVerse</w:t>
            </w:r>
            <w:proofErr w:type="spellEnd"/>
          </w:p>
        </w:tc>
        <w:tc>
          <w:tcPr>
            <w:tcW w:w="3261" w:type="dxa"/>
          </w:tcPr>
          <w:p w:rsidR="00CA3501" w:rsidRPr="00F94772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F94772">
              <w:t xml:space="preserve">Similar to </w:t>
            </w:r>
            <w:proofErr w:type="spellStart"/>
            <w:r w:rsidRPr="00F94772">
              <w:t>UniVerse</w:t>
            </w:r>
            <w:proofErr w:type="spellEnd"/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11" w:name="OLE_LINK19"/>
            <w:bookmarkStart w:id="12" w:name="OLE_LINK20"/>
            <w:bookmarkStart w:id="13" w:name="OLE_LINK21"/>
            <w:r>
              <w:t xml:space="preserve">Documentation </w:t>
            </w:r>
            <w:proofErr w:type="spellStart"/>
            <w:r>
              <w:t>xDB</w:t>
            </w:r>
            <w:bookmarkEnd w:id="11"/>
            <w:bookmarkEnd w:id="12"/>
            <w:bookmarkEnd w:id="13"/>
            <w:proofErr w:type="spellEnd"/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XML-based Database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Allows the schema to be easily modified.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Flexible schema compared to relational database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EMC^2’s disaster-recovery options</w:t>
            </w:r>
          </w:p>
        </w:tc>
        <w:tc>
          <w:tcPr>
            <w:tcW w:w="3261" w:type="dxa"/>
          </w:tcPr>
          <w:p w:rsidR="00CA3501" w:rsidRPr="00F94772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244A86">
              <w:t>Not ACID-compliant</w:t>
            </w:r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Tamino</w:t>
            </w:r>
            <w:proofErr w:type="spellEnd"/>
            <w:r>
              <w:t xml:space="preserve"> XML </w:t>
            </w:r>
            <w:r>
              <w:lastRenderedPageBreak/>
              <w:t>Server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733D95">
              <w:lastRenderedPageBreak/>
              <w:t xml:space="preserve">XML-based Database </w:t>
            </w:r>
            <w:r w:rsidRPr="00733D95">
              <w:lastRenderedPageBreak/>
              <w:t xml:space="preserve">advantage described in Documentation </w:t>
            </w:r>
            <w:proofErr w:type="spellStart"/>
            <w:r w:rsidRPr="00733D95">
              <w:t>xDB</w:t>
            </w:r>
            <w:proofErr w:type="spellEnd"/>
          </w:p>
        </w:tc>
        <w:tc>
          <w:tcPr>
            <w:tcW w:w="3261" w:type="dxa"/>
          </w:tcPr>
          <w:p w:rsidR="00CA3501" w:rsidRPr="00244A86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733D95">
              <w:lastRenderedPageBreak/>
              <w:t xml:space="preserve">Not ACID-compliant like many </w:t>
            </w:r>
            <w:r w:rsidRPr="00733D95">
              <w:lastRenderedPageBreak/>
              <w:t>other document based database</w:t>
            </w:r>
          </w:p>
        </w:tc>
      </w:tr>
      <w:tr w:rsidR="00CA3501" w:rsidRPr="00F94772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14" w:name="OLE_LINK29"/>
            <w:bookmarkStart w:id="15" w:name="OLE_LINK30"/>
            <w:proofErr w:type="spellStart"/>
            <w:r>
              <w:lastRenderedPageBreak/>
              <w:t>Ipedo</w:t>
            </w:r>
            <w:proofErr w:type="spellEnd"/>
            <w:r>
              <w:t xml:space="preserve"> XML Database</w:t>
            </w:r>
            <w:bookmarkEnd w:id="14"/>
            <w:bookmarkEnd w:id="15"/>
          </w:p>
        </w:tc>
        <w:tc>
          <w:tcPr>
            <w:tcW w:w="3024" w:type="dxa"/>
          </w:tcPr>
          <w:p w:rsidR="00CA3501" w:rsidRPr="00733D95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733D95">
              <w:t xml:space="preserve">XML-based Database advantage described in Documentation </w:t>
            </w:r>
            <w:proofErr w:type="spellStart"/>
            <w:r w:rsidRPr="00733D95">
              <w:t>xDB</w:t>
            </w:r>
            <w:proofErr w:type="spellEnd"/>
          </w:p>
        </w:tc>
        <w:tc>
          <w:tcPr>
            <w:tcW w:w="3261" w:type="dxa"/>
          </w:tcPr>
          <w:p w:rsidR="00CA3501" w:rsidRPr="00733D95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733D95">
              <w:t>Not ACID-compliant like many other document based database</w:t>
            </w:r>
          </w:p>
        </w:tc>
      </w:tr>
      <w:tr w:rsidR="00CA3501" w:rsidRPr="00380D8F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16" w:name="OLE_LINK31"/>
            <w:proofErr w:type="spellStart"/>
            <w:r>
              <w:t>OrientDB</w:t>
            </w:r>
            <w:bookmarkEnd w:id="16"/>
            <w:proofErr w:type="spellEnd"/>
            <w:r>
              <w:t>:</w:t>
            </w:r>
            <w:r>
              <w:rPr>
                <w:rStyle w:val="a6"/>
              </w:rPr>
              <w:endnoteReference w:id="9"/>
            </w:r>
            <w:r>
              <w:rPr>
                <w:rStyle w:val="a6"/>
              </w:rPr>
              <w:endnoteReference w:id="10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Document oriented database with graph database feature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Open Source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Can be queried using SQL</w:t>
            </w:r>
          </w:p>
          <w:p w:rsidR="00CA3501" w:rsidRPr="00733D95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AICD</w:t>
            </w:r>
          </w:p>
        </w:tc>
        <w:tc>
          <w:tcPr>
            <w:tcW w:w="3261" w:type="dxa"/>
          </w:tcPr>
          <w:p w:rsidR="00CA3501" w:rsidRPr="00733D95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380D8F">
              <w:t>Not Mature, API changes over time.</w:t>
            </w:r>
          </w:p>
        </w:tc>
      </w:tr>
      <w:tr w:rsidR="00CA3501" w:rsidRPr="00380D8F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bookmarkStart w:id="17" w:name="OLE_LINK32"/>
            <w:r>
              <w:rPr>
                <w:rFonts w:hint="eastAsia"/>
              </w:rPr>
              <w:t>S</w:t>
            </w:r>
            <w:r>
              <w:t>Q</w:t>
            </w:r>
            <w:r>
              <w:rPr>
                <w:rFonts w:hint="eastAsia"/>
              </w:rPr>
              <w:t>Lite</w:t>
            </w:r>
            <w:bookmarkEnd w:id="17"/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Easy to use 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Consumes less resources</w:t>
            </w:r>
          </w:p>
        </w:tc>
        <w:tc>
          <w:tcPr>
            <w:tcW w:w="3261" w:type="dxa"/>
          </w:tcPr>
          <w:p w:rsidR="00CA3501" w:rsidRPr="00380D8F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865483">
              <w:t>Doesn’t scale very well</w:t>
            </w:r>
          </w:p>
        </w:tc>
      </w:tr>
      <w:tr w:rsidR="00CA3501" w:rsidRPr="00380D8F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Firebird</w:t>
            </w:r>
            <w:r>
              <w:rPr>
                <w:rStyle w:val="a6"/>
              </w:rPr>
              <w:endnoteReference w:id="11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Free open source 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Relational database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Well established and tested based on solid theoretical foundation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ACID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SQL as access language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Join!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Large Throughput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Not very scalable in term of horizontal scaling</w:t>
            </w:r>
          </w:p>
          <w:p w:rsidR="00CA3501" w:rsidRPr="00865483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Difficult to model complex data model because it is table based</w:t>
            </w:r>
          </w:p>
        </w:tc>
      </w:tr>
      <w:tr w:rsidR="00CA3501" w:rsidRPr="0063520A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SAP Sybase ASE:</w:t>
            </w:r>
            <w:r>
              <w:rPr>
                <w:rStyle w:val="a6"/>
              </w:rPr>
              <w:endnoteReference w:id="12"/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Relational database advantages as described in Firebird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Relational database disadvantages described in Firebird</w:t>
            </w:r>
          </w:p>
        </w:tc>
      </w:tr>
      <w:tr w:rsidR="00CA3501" w:rsidRPr="0063520A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SAP SQL Anywhere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Relational database advantages as described in Firebird</w:t>
            </w:r>
          </w:p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Embed: consume less resources.</w:t>
            </w:r>
          </w:p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Relational database disadvantages described in Firebird</w:t>
            </w:r>
          </w:p>
        </w:tc>
      </w:tr>
      <w:tr w:rsidR="00CA3501" w:rsidRPr="0063520A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 w:rsidRPr="0063520A">
              <w:t>Postgres</w:t>
            </w:r>
            <w:proofErr w:type="spellEnd"/>
            <w:r w:rsidRPr="0063520A">
              <w:t xml:space="preserve">-XL: 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ACID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Open Source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Cluster-wide Consistency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Secure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SQL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Horizontal scaling</w:t>
            </w:r>
          </w:p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Rich feature set.</w:t>
            </w:r>
          </w:p>
        </w:tc>
        <w:tc>
          <w:tcPr>
            <w:tcW w:w="3261" w:type="dxa"/>
          </w:tcPr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Too complex for simple stuff</w:t>
            </w:r>
          </w:p>
        </w:tc>
      </w:tr>
      <w:tr w:rsidR="00CA3501" w:rsidRPr="0063520A" w:rsidTr="00AA7C1C">
        <w:tc>
          <w:tcPr>
            <w:tcW w:w="2074" w:type="dxa"/>
          </w:tcPr>
          <w:p w:rsidR="00CA3501" w:rsidRPr="0063520A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 w:rsidRPr="0063520A">
              <w:t>Pecona</w:t>
            </w:r>
            <w:proofErr w:type="spellEnd"/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 xml:space="preserve">Same as </w:t>
            </w:r>
            <w:proofErr w:type="spellStart"/>
            <w:r w:rsidRPr="0063520A">
              <w:t>MySql</w:t>
            </w:r>
            <w:proofErr w:type="spellEnd"/>
          </w:p>
        </w:tc>
        <w:tc>
          <w:tcPr>
            <w:tcW w:w="3261" w:type="dxa"/>
          </w:tcPr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 xml:space="preserve">Same as </w:t>
            </w:r>
            <w:proofErr w:type="spellStart"/>
            <w:r w:rsidRPr="0063520A">
              <w:t>MySql</w:t>
            </w:r>
            <w:proofErr w:type="spellEnd"/>
          </w:p>
        </w:tc>
      </w:tr>
      <w:tr w:rsidR="00CA3501" w:rsidRPr="0063520A" w:rsidTr="00AA7C1C">
        <w:tc>
          <w:tcPr>
            <w:tcW w:w="2074" w:type="dxa"/>
          </w:tcPr>
          <w:p w:rsidR="00CA3501" w:rsidRPr="0063520A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MySQL</w:t>
            </w:r>
          </w:p>
        </w:tc>
        <w:tc>
          <w:tcPr>
            <w:tcW w:w="3024" w:type="dxa"/>
          </w:tcPr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Relational database advantages as described in Firebird</w:t>
            </w:r>
          </w:p>
          <w:p w:rsidR="00CA3501" w:rsidRPr="0063520A" w:rsidRDefault="00CA3501" w:rsidP="00AA7C1C"/>
        </w:tc>
        <w:tc>
          <w:tcPr>
            <w:tcW w:w="3261" w:type="dxa"/>
          </w:tcPr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 w:rsidRPr="0063520A">
              <w:t>Not very Scalable</w:t>
            </w:r>
          </w:p>
        </w:tc>
      </w:tr>
      <w:tr w:rsidR="00CA3501" w:rsidRP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Oracle Database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Relational database </w:t>
            </w:r>
            <w:r>
              <w:lastRenderedPageBreak/>
              <w:t>advantages as described in Firebird</w:t>
            </w:r>
          </w:p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Commercial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lastRenderedPageBreak/>
              <w:t>Price</w:t>
            </w:r>
          </w:p>
          <w:p w:rsidR="00CA3501" w:rsidRPr="0063520A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lastRenderedPageBreak/>
              <w:t>Relational database disadvantages as described in Firebird</w:t>
            </w:r>
          </w:p>
        </w:tc>
      </w:tr>
      <w:tr w:rsidR="00CA3501" w:rsidRPr="00CA3501" w:rsidTr="00AA7C1C">
        <w:tc>
          <w:tcPr>
            <w:tcW w:w="2074" w:type="dxa"/>
          </w:tcPr>
          <w:p w:rsidR="00CA3501" w:rsidRDefault="00CA3501" w:rsidP="00AA7C1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lastRenderedPageBreak/>
              <w:t>IBM DB2</w:t>
            </w:r>
          </w:p>
        </w:tc>
        <w:tc>
          <w:tcPr>
            <w:tcW w:w="3024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Relational database advantages as described in Firebird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 Commercial</w:t>
            </w:r>
          </w:p>
        </w:tc>
        <w:tc>
          <w:tcPr>
            <w:tcW w:w="3261" w:type="dxa"/>
          </w:tcPr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Price</w:t>
            </w:r>
          </w:p>
          <w:p w:rsidR="00CA3501" w:rsidRDefault="00CA3501" w:rsidP="00AA7C1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Relational database disadvantages as described in Firebird</w:t>
            </w:r>
          </w:p>
        </w:tc>
      </w:tr>
    </w:tbl>
    <w:p w:rsidR="00CA3501" w:rsidRDefault="00CA3501" w:rsidP="00F94772">
      <w:pPr>
        <w:jc w:val="left"/>
      </w:pPr>
    </w:p>
    <w:p w:rsidR="000C58AE" w:rsidRDefault="000C58AE" w:rsidP="00890E2D">
      <w:pPr>
        <w:pStyle w:val="2"/>
        <w:numPr>
          <w:ilvl w:val="0"/>
          <w:numId w:val="11"/>
        </w:numPr>
      </w:pPr>
      <w:r w:rsidRPr="000C58AE">
        <w:t>Specialist analytic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0C58AE" w:rsidTr="00AA7C1C">
        <w:tc>
          <w:tcPr>
            <w:tcW w:w="2074" w:type="dxa"/>
          </w:tcPr>
          <w:p w:rsidR="000C58AE" w:rsidRDefault="000C58AE" w:rsidP="00AA7C1C">
            <w:pPr>
              <w:jc w:val="left"/>
            </w:pPr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0C58AE" w:rsidRDefault="000C58AE" w:rsidP="00AA7C1C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0C58AE" w:rsidRDefault="000C58AE" w:rsidP="00AA7C1C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0C58AE" w:rsidTr="00AA7C1C">
        <w:tc>
          <w:tcPr>
            <w:tcW w:w="2074" w:type="dxa"/>
          </w:tcPr>
          <w:p w:rsidR="000C58AE" w:rsidRDefault="000C58AE" w:rsidP="0043264D">
            <w:pPr>
              <w:pStyle w:val="a4"/>
              <w:numPr>
                <w:ilvl w:val="0"/>
                <w:numId w:val="9"/>
              </w:numPr>
              <w:ind w:firstLineChars="0"/>
              <w:jc w:val="left"/>
            </w:pPr>
            <w:r w:rsidRPr="000C58AE">
              <w:t xml:space="preserve">Google </w:t>
            </w:r>
            <w:proofErr w:type="spellStart"/>
            <w:r w:rsidRPr="000C58AE">
              <w:t>BigQuery</w:t>
            </w:r>
            <w:proofErr w:type="spellEnd"/>
          </w:p>
        </w:tc>
        <w:tc>
          <w:tcPr>
            <w:tcW w:w="3024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Allows users to use SQL-like queries to query massive datasets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Rest API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Google’s infrastructure makes the operation fast and economic.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Makes ad-hoc and trial-and-error interactive query on large dataset possible</w:t>
            </w:r>
          </w:p>
        </w:tc>
        <w:tc>
          <w:tcPr>
            <w:tcW w:w="3261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Not able to do complex data processing.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You can’t update your data, only appending is allowed.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No large Join.</w:t>
            </w:r>
          </w:p>
        </w:tc>
      </w:tr>
      <w:tr w:rsidR="000C58AE" w:rsidTr="00AA7C1C">
        <w:tc>
          <w:tcPr>
            <w:tcW w:w="2074" w:type="dxa"/>
          </w:tcPr>
          <w:p w:rsidR="000C58AE" w:rsidRPr="000C58AE" w:rsidRDefault="000C58AE" w:rsidP="000C58AE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InfluxDB</w:t>
            </w:r>
            <w:proofErr w:type="spellEnd"/>
            <w:r w:rsidRPr="0025549A">
              <w:rPr>
                <w:rStyle w:val="a6"/>
              </w:rPr>
              <w:endnoteReference w:id="13"/>
            </w:r>
          </w:p>
        </w:tc>
        <w:tc>
          <w:tcPr>
            <w:tcW w:w="3024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Open Source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SQL-like language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Native HTTP API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Can process big amount of data.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Focus on time series.</w:t>
            </w:r>
          </w:p>
        </w:tc>
        <w:tc>
          <w:tcPr>
            <w:tcW w:w="3261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 w:rsidRPr="000C58AE">
              <w:t>Maturity</w:t>
            </w:r>
          </w:p>
        </w:tc>
      </w:tr>
      <w:tr w:rsidR="000C58AE" w:rsidRPr="000C58AE" w:rsidTr="00AA7C1C">
        <w:tc>
          <w:tcPr>
            <w:tcW w:w="2074" w:type="dxa"/>
          </w:tcPr>
          <w:p w:rsidR="000C58AE" w:rsidRPr="0025549A" w:rsidRDefault="000C58AE" w:rsidP="000C58AE">
            <w:pPr>
              <w:pStyle w:val="a4"/>
              <w:numPr>
                <w:ilvl w:val="0"/>
                <w:numId w:val="9"/>
              </w:numPr>
              <w:ind w:firstLineChars="0"/>
            </w:pPr>
            <w:r w:rsidRPr="000C58AE">
              <w:t xml:space="preserve">1010data  </w:t>
            </w:r>
          </w:p>
        </w:tc>
        <w:tc>
          <w:tcPr>
            <w:tcW w:w="3024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Interactive analytical service.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A rich set of analytic functions are integrated.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Suit for very large data set.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Decent performance with high scalability.</w:t>
            </w:r>
          </w:p>
        </w:tc>
        <w:tc>
          <w:tcPr>
            <w:tcW w:w="3261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Price.</w:t>
            </w:r>
          </w:p>
          <w:p w:rsidR="000C58AE" w:rsidRP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Should support more complex database operations.</w:t>
            </w:r>
          </w:p>
        </w:tc>
      </w:tr>
      <w:tr w:rsidR="000C58AE" w:rsidRPr="000C58AE" w:rsidTr="00AA7C1C">
        <w:tc>
          <w:tcPr>
            <w:tcW w:w="2074" w:type="dxa"/>
          </w:tcPr>
          <w:p w:rsidR="000C58AE" w:rsidRPr="000C58AE" w:rsidRDefault="000C58AE" w:rsidP="000C58AE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BitYota</w:t>
            </w:r>
            <w:proofErr w:type="spellEnd"/>
            <w:r w:rsidRPr="0025549A">
              <w:t>:</w:t>
            </w:r>
            <w:r w:rsidRPr="0025549A">
              <w:rPr>
                <w:rStyle w:val="a6"/>
              </w:rPr>
              <w:endnoteReference w:id="14"/>
            </w:r>
          </w:p>
        </w:tc>
        <w:tc>
          <w:tcPr>
            <w:tcW w:w="3024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Data warehouse as a service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SQL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Real time data analysis</w:t>
            </w:r>
          </w:p>
        </w:tc>
        <w:tc>
          <w:tcPr>
            <w:tcW w:w="3261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0C58AE" w:rsidRPr="000C58AE" w:rsidTr="00AA7C1C">
        <w:tc>
          <w:tcPr>
            <w:tcW w:w="2074" w:type="dxa"/>
          </w:tcPr>
          <w:p w:rsidR="000C58AE" w:rsidRPr="0025549A" w:rsidRDefault="000C58AE" w:rsidP="000C58AE">
            <w:pPr>
              <w:pStyle w:val="a4"/>
              <w:numPr>
                <w:ilvl w:val="0"/>
                <w:numId w:val="9"/>
              </w:numPr>
              <w:ind w:firstLineChars="0"/>
            </w:pPr>
            <w:r w:rsidRPr="000C58AE">
              <w:t xml:space="preserve">AWS </w:t>
            </w:r>
            <w:proofErr w:type="spellStart"/>
            <w:r w:rsidRPr="000C58AE">
              <w:t>RedShift</w:t>
            </w:r>
            <w:proofErr w:type="spellEnd"/>
            <w:r>
              <w:rPr>
                <w:rStyle w:val="a6"/>
              </w:rPr>
              <w:endnoteReference w:id="15"/>
            </w:r>
          </w:p>
        </w:tc>
        <w:tc>
          <w:tcPr>
            <w:tcW w:w="3024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Scaling is easy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You can use SQL to query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Can work seamlessly with other AWS services</w:t>
            </w:r>
          </w:p>
        </w:tc>
        <w:tc>
          <w:tcPr>
            <w:tcW w:w="3261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 w:rsidRPr="000C58AE">
              <w:t xml:space="preserve">Because </w:t>
            </w:r>
            <w:proofErr w:type="spellStart"/>
            <w:r w:rsidRPr="000C58AE">
              <w:t>RedShift</w:t>
            </w:r>
            <w:proofErr w:type="spellEnd"/>
            <w:r w:rsidRPr="000C58AE">
              <w:t xml:space="preserve"> does not maintain the uniqueness of data, programmer are responsible for their data </w:t>
            </w:r>
            <w:r w:rsidRPr="000C58AE">
              <w:lastRenderedPageBreak/>
              <w:t>integrity.</w:t>
            </w:r>
          </w:p>
        </w:tc>
      </w:tr>
      <w:tr w:rsidR="000C58AE" w:rsidRPr="000C58AE" w:rsidTr="00AA7C1C">
        <w:tc>
          <w:tcPr>
            <w:tcW w:w="2074" w:type="dxa"/>
          </w:tcPr>
          <w:p w:rsidR="000C58AE" w:rsidRPr="000C58AE" w:rsidRDefault="000C58AE" w:rsidP="000C58AE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18" w:name="OLE_LINK49"/>
            <w:bookmarkStart w:id="19" w:name="OLE_LINK50"/>
            <w:proofErr w:type="spellStart"/>
            <w:r w:rsidRPr="0025549A">
              <w:lastRenderedPageBreak/>
              <w:t>SpaceCurve</w:t>
            </w:r>
            <w:bookmarkEnd w:id="18"/>
            <w:bookmarkEnd w:id="19"/>
            <w:proofErr w:type="spellEnd"/>
            <w:r w:rsidRPr="0025549A">
              <w:t>:</w:t>
            </w:r>
            <w:r w:rsidRPr="0025549A">
              <w:rPr>
                <w:rStyle w:val="a6"/>
              </w:rPr>
              <w:endnoteReference w:id="16"/>
            </w:r>
          </w:p>
        </w:tc>
        <w:tc>
          <w:tcPr>
            <w:tcW w:w="3024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Focus mainly on spatial data.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Good at real-time location analysis</w:t>
            </w:r>
          </w:p>
        </w:tc>
        <w:tc>
          <w:tcPr>
            <w:tcW w:w="3261" w:type="dxa"/>
          </w:tcPr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Query: Some patent-pending strategies that optimize quires</w:t>
            </w:r>
          </w:p>
          <w:p w:rsid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 View: Algorithm that make updating views more efficient</w:t>
            </w:r>
          </w:p>
          <w:p w:rsidR="000C58AE" w:rsidRPr="000C58AE" w:rsidRDefault="000C58AE" w:rsidP="000C58A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 Supports serializable concurrent transection</w:t>
            </w:r>
          </w:p>
        </w:tc>
      </w:tr>
      <w:tr w:rsidR="00681E6B" w:rsidRPr="000C58AE" w:rsidTr="00AA7C1C">
        <w:tc>
          <w:tcPr>
            <w:tcW w:w="2074" w:type="dxa"/>
          </w:tcPr>
          <w:p w:rsidR="00681E6B" w:rsidRPr="0025549A" w:rsidRDefault="00681E6B" w:rsidP="00681E6B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20" w:name="_Hlk409871651"/>
            <w:proofErr w:type="spellStart"/>
            <w:r w:rsidRPr="00681E6B">
              <w:t>LogicBlox</w:t>
            </w:r>
            <w:proofErr w:type="spellEnd"/>
            <w:r w:rsidRPr="00681E6B">
              <w:t xml:space="preserve">: </w:t>
            </w:r>
          </w:p>
        </w:tc>
        <w:tc>
          <w:tcPr>
            <w:tcW w:w="3024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Query: Some patent-pending strategies that optimize quires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View: Algorithm that make updating views more efficient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Supports serializable concurrent transection</w:t>
            </w:r>
          </w:p>
        </w:tc>
        <w:tc>
          <w:tcPr>
            <w:tcW w:w="3261" w:type="dxa"/>
          </w:tcPr>
          <w:p w:rsidR="00681E6B" w:rsidRDefault="00681E6B" w:rsidP="000C58AE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681E6B" w:rsidRPr="000C58AE" w:rsidTr="00AA7C1C">
        <w:tc>
          <w:tcPr>
            <w:tcW w:w="2074" w:type="dxa"/>
          </w:tcPr>
          <w:p w:rsidR="00681E6B" w:rsidRPr="00681E6B" w:rsidRDefault="00681E6B" w:rsidP="00681E6B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21" w:name="OLE_LINK51"/>
            <w:bookmarkStart w:id="22" w:name="OLE_LINK52"/>
            <w:proofErr w:type="spellStart"/>
            <w:r w:rsidRPr="0025549A">
              <w:t>MonetDB</w:t>
            </w:r>
            <w:bookmarkEnd w:id="21"/>
            <w:bookmarkEnd w:id="22"/>
            <w:proofErr w:type="spellEnd"/>
            <w:r w:rsidRPr="0025549A">
              <w:t>:</w:t>
            </w:r>
            <w:r w:rsidRPr="0025549A">
              <w:rPr>
                <w:rStyle w:val="a6"/>
              </w:rPr>
              <w:t xml:space="preserve"> </w:t>
            </w:r>
            <w:r w:rsidRPr="0025549A">
              <w:rPr>
                <w:rStyle w:val="a6"/>
              </w:rPr>
              <w:endnoteReference w:id="17"/>
            </w:r>
          </w:p>
        </w:tc>
        <w:tc>
          <w:tcPr>
            <w:tcW w:w="3024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 w:rsidRPr="00681E6B">
              <w:t>Column oriented store: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>Good at OLAP scenario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  <w:jc w:val="left"/>
            </w:pPr>
            <w:r>
              <w:t xml:space="preserve"> </w:t>
            </w:r>
            <w:proofErr w:type="spellStart"/>
            <w:r>
              <w:t>Higly</w:t>
            </w:r>
            <w:proofErr w:type="spellEnd"/>
            <w:r>
              <w:t xml:space="preserve"> Compressed</w:t>
            </w:r>
          </w:p>
        </w:tc>
        <w:tc>
          <w:tcPr>
            <w:tcW w:w="3261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Increased disk seek time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 Insertion costs more</w:t>
            </w:r>
          </w:p>
        </w:tc>
      </w:tr>
      <w:tr w:rsidR="00681E6B" w:rsidRPr="000C58AE" w:rsidTr="00AA7C1C">
        <w:tc>
          <w:tcPr>
            <w:tcW w:w="2074" w:type="dxa"/>
          </w:tcPr>
          <w:p w:rsidR="00681E6B" w:rsidRPr="00681E6B" w:rsidRDefault="00681E6B" w:rsidP="00681E6B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23" w:name="OLE_LINK53"/>
            <w:bookmarkEnd w:id="20"/>
            <w:r w:rsidRPr="0025549A">
              <w:t xml:space="preserve">Pivotal </w:t>
            </w:r>
            <w:proofErr w:type="spellStart"/>
            <w:r w:rsidRPr="0025549A">
              <w:t>GreenPlum</w:t>
            </w:r>
            <w:bookmarkEnd w:id="23"/>
            <w:proofErr w:type="spellEnd"/>
            <w:r w:rsidRPr="0025549A">
              <w:t>:</w:t>
            </w:r>
            <w:r w:rsidRPr="0025549A">
              <w:rPr>
                <w:rStyle w:val="a6"/>
              </w:rPr>
              <w:endnoteReference w:id="18"/>
            </w:r>
          </w:p>
        </w:tc>
        <w:tc>
          <w:tcPr>
            <w:tcW w:w="3024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Supports both row and column-oriented storage</w:t>
            </w:r>
          </w:p>
          <w:p w:rsidR="00681E6B" w:rsidRP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Highly scalable</w:t>
            </w:r>
          </w:p>
        </w:tc>
        <w:tc>
          <w:tcPr>
            <w:tcW w:w="3261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Column oriented store disadvantage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Increased disk seek time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Insertion costs more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681E6B" w:rsidRPr="000C58AE" w:rsidTr="00AA7C1C">
        <w:tc>
          <w:tcPr>
            <w:tcW w:w="2074" w:type="dxa"/>
          </w:tcPr>
          <w:p w:rsidR="00681E6B" w:rsidRPr="0025549A" w:rsidRDefault="00681E6B" w:rsidP="00681E6B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 xml:space="preserve">HP </w:t>
            </w:r>
            <w:proofErr w:type="spellStart"/>
            <w:r>
              <w:t>Verica</w:t>
            </w:r>
            <w:proofErr w:type="spellEnd"/>
          </w:p>
        </w:tc>
        <w:tc>
          <w:tcPr>
            <w:tcW w:w="3024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Column Oriented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Highly compressed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Good at log parsing</w:t>
            </w:r>
          </w:p>
        </w:tc>
        <w:tc>
          <w:tcPr>
            <w:tcW w:w="3261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Immaturity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Increased disk seek time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Insertion costs more</w:t>
            </w:r>
          </w:p>
        </w:tc>
      </w:tr>
      <w:tr w:rsidR="00681E6B" w:rsidRPr="000C58AE" w:rsidTr="00AA7C1C">
        <w:tc>
          <w:tcPr>
            <w:tcW w:w="2074" w:type="dxa"/>
          </w:tcPr>
          <w:p w:rsidR="00681E6B" w:rsidRDefault="00681E6B" w:rsidP="00681E6B">
            <w:pPr>
              <w:pStyle w:val="a4"/>
              <w:numPr>
                <w:ilvl w:val="0"/>
                <w:numId w:val="9"/>
              </w:numPr>
              <w:ind w:firstLineChars="0"/>
            </w:pPr>
            <w:r w:rsidRPr="0025549A">
              <w:t>SAP Sybase IQ</w:t>
            </w:r>
            <w:r w:rsidRPr="0025549A">
              <w:rPr>
                <w:rStyle w:val="a6"/>
              </w:rPr>
              <w:endnoteReference w:id="19"/>
            </w:r>
          </w:p>
        </w:tc>
        <w:tc>
          <w:tcPr>
            <w:tcW w:w="3024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 w:rsidRPr="00681E6B">
              <w:t>Column Oriented</w:t>
            </w:r>
          </w:p>
        </w:tc>
        <w:tc>
          <w:tcPr>
            <w:tcW w:w="3261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Increased disk seek time</w:t>
            </w:r>
          </w:p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Insertion costs more</w:t>
            </w:r>
          </w:p>
        </w:tc>
      </w:tr>
      <w:tr w:rsidR="00681E6B" w:rsidRPr="000C58AE" w:rsidTr="00AA7C1C">
        <w:tc>
          <w:tcPr>
            <w:tcW w:w="2074" w:type="dxa"/>
          </w:tcPr>
          <w:p w:rsidR="00681E6B" w:rsidRPr="0025549A" w:rsidRDefault="00681E6B" w:rsidP="00681E6B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ParStream</w:t>
            </w:r>
            <w:proofErr w:type="spellEnd"/>
            <w:r w:rsidRPr="0025549A">
              <w:t>:</w:t>
            </w:r>
            <w:r w:rsidRPr="0025549A">
              <w:rPr>
                <w:rStyle w:val="a6"/>
              </w:rPr>
              <w:endnoteReference w:id="20"/>
            </w:r>
          </w:p>
        </w:tc>
        <w:tc>
          <w:tcPr>
            <w:tcW w:w="3024" w:type="dxa"/>
          </w:tcPr>
          <w:p w:rsid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Real time analysis</w:t>
            </w:r>
          </w:p>
          <w:p w:rsidR="00681E6B" w:rsidRPr="00681E6B" w:rsidRDefault="00681E6B" w:rsidP="00681E6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Focus on IOT(Internet of Things) data</w:t>
            </w:r>
          </w:p>
        </w:tc>
        <w:tc>
          <w:tcPr>
            <w:tcW w:w="3261" w:type="dxa"/>
          </w:tcPr>
          <w:p w:rsidR="00681E6B" w:rsidRDefault="00681E6B" w:rsidP="00664FFA"/>
        </w:tc>
      </w:tr>
      <w:tr w:rsidR="00681E6B" w:rsidRPr="000C58AE" w:rsidTr="00AA7C1C">
        <w:tc>
          <w:tcPr>
            <w:tcW w:w="2074" w:type="dxa"/>
          </w:tcPr>
          <w:p w:rsidR="00681E6B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 xml:space="preserve">IBM </w:t>
            </w:r>
            <w:proofErr w:type="spellStart"/>
            <w:r>
              <w:t>InfoSphere</w:t>
            </w:r>
            <w:proofErr w:type="spellEnd"/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Real-time analytic platform</w:t>
            </w:r>
          </w:p>
          <w:p w:rsidR="00681E6B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Merge diverse data</w:t>
            </w:r>
          </w:p>
        </w:tc>
        <w:tc>
          <w:tcPr>
            <w:tcW w:w="3261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Rapid deployment analysis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Column-oriented database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 memory</w:t>
            </w:r>
          </w:p>
          <w:p w:rsidR="00681E6B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Highly compressed</w:t>
            </w:r>
          </w:p>
        </w:tc>
      </w:tr>
      <w:tr w:rsidR="00664FFA" w:rsidRPr="000C58AE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Kx</w:t>
            </w:r>
            <w:proofErr w:type="spellEnd"/>
            <w:r w:rsidRPr="0025549A">
              <w:t xml:space="preserve"> Systems:</w:t>
            </w:r>
            <w:r w:rsidRPr="0025549A">
              <w:rPr>
                <w:rStyle w:val="a6"/>
              </w:rPr>
              <w:endnoteReference w:id="21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 xml:space="preserve">Column store database advantages described in </w:t>
            </w:r>
            <w:proofErr w:type="spellStart"/>
            <w:r w:rsidRPr="00664FFA">
              <w:t>MonetDB</w:t>
            </w:r>
            <w:proofErr w:type="spellEnd"/>
          </w:p>
        </w:tc>
        <w:tc>
          <w:tcPr>
            <w:tcW w:w="3261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 xml:space="preserve">Column store database disadvantages described in </w:t>
            </w:r>
            <w:proofErr w:type="spellStart"/>
            <w:r w:rsidRPr="00664FFA">
              <w:t>MonetDB</w:t>
            </w:r>
            <w:proofErr w:type="spellEnd"/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LucidDB</w:t>
            </w:r>
            <w:proofErr w:type="spellEnd"/>
            <w:r w:rsidRPr="0025549A">
              <w:t>:</w:t>
            </w:r>
            <w:r w:rsidRPr="0025549A">
              <w:rPr>
                <w:rStyle w:val="a6"/>
              </w:rPr>
              <w:endnoteReference w:id="22"/>
            </w:r>
          </w:p>
          <w:p w:rsidR="00664FFA" w:rsidRPr="0025549A" w:rsidRDefault="00664FFA" w:rsidP="006A7912">
            <w:pPr>
              <w:pStyle w:val="a4"/>
              <w:ind w:left="420" w:firstLineChars="0" w:firstLine="0"/>
            </w:pP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Column store database advantages described in </w:t>
            </w:r>
            <w:proofErr w:type="spellStart"/>
            <w:r>
              <w:t>MonetDB</w:t>
            </w:r>
            <w:proofErr w:type="spellEnd"/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Open Source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Bitmap indexing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Hash join/aggregation</w:t>
            </w:r>
          </w:p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proofErr w:type="spellStart"/>
            <w:r>
              <w:lastRenderedPageBreak/>
              <w:t>Multiversioning</w:t>
            </w:r>
            <w:proofErr w:type="spellEnd"/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lastRenderedPageBreak/>
              <w:t xml:space="preserve">Column store database disadvantages described in </w:t>
            </w:r>
            <w:proofErr w:type="spellStart"/>
            <w:r w:rsidRPr="00664FFA">
              <w:t>MonetDB</w:t>
            </w:r>
            <w:proofErr w:type="spellEnd"/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24" w:name="OLE_LINK56"/>
            <w:proofErr w:type="spellStart"/>
            <w:r w:rsidRPr="0025549A">
              <w:lastRenderedPageBreak/>
              <w:t>Kognitio</w:t>
            </w:r>
            <w:bookmarkEnd w:id="24"/>
            <w:proofErr w:type="spellEnd"/>
            <w:r w:rsidRPr="0025549A">
              <w:rPr>
                <w:rStyle w:val="a6"/>
              </w:rPr>
              <w:endnoteReference w:id="23"/>
            </w:r>
            <w:r w:rsidRPr="0025549A">
              <w:t>:</w:t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 memory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Support SQL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integrated with HADOOP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Actian</w:t>
            </w:r>
            <w:proofErr w:type="spellEnd"/>
            <w:r>
              <w:t xml:space="preserve"> Vector</w:t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A high performance analytic frame built on Hadoop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Developer can use SQL to interact with the system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25" w:name="OLE_LINK57"/>
            <w:bookmarkStart w:id="26" w:name="OLE_LINK58"/>
            <w:proofErr w:type="spellStart"/>
            <w:r w:rsidRPr="0025549A">
              <w:t>MetaMarkets</w:t>
            </w:r>
            <w:proofErr w:type="spellEnd"/>
            <w:r w:rsidRPr="0025549A">
              <w:t xml:space="preserve"> Druid</w:t>
            </w:r>
            <w:bookmarkEnd w:id="25"/>
            <w:bookmarkEnd w:id="26"/>
            <w:r w:rsidRPr="0025549A">
              <w:t>:</w:t>
            </w:r>
            <w:r w:rsidRPr="0025549A">
              <w:rPr>
                <w:rStyle w:val="a6"/>
              </w:rPr>
              <w:endnoteReference w:id="24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A distributed real-time data store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Real time ingestion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Column-oriented storage’s advantage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Bitmap indexing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Fault tolerance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Column-oriented storage’s disadvantage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bookmarkStart w:id="27" w:name="OLE_LINK59"/>
            <w:r w:rsidRPr="0025549A">
              <w:t>Teradata</w:t>
            </w:r>
            <w:bookmarkEnd w:id="27"/>
            <w:r w:rsidRPr="0025549A">
              <w:rPr>
                <w:rStyle w:val="a6"/>
              </w:rPr>
              <w:endnoteReference w:id="25"/>
            </w:r>
            <w:r w:rsidRPr="0025549A">
              <w:rPr>
                <w:rStyle w:val="a6"/>
              </w:rPr>
              <w:endnoteReference w:id="26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A decent data warehouse system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Developers can choose to store the data either based on row or column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Price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>
              <w:t>SQream</w:t>
            </w:r>
            <w:proofErr w:type="spellEnd"/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Scalable SQL data base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GPU based database brings high parallel processing ability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Column oriented storage advantages 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Column oriented storage disadvantages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RainStor</w:t>
            </w:r>
            <w:proofErr w:type="spellEnd"/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Can work with different data types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 w:rsidRPr="0025549A">
              <w:t>HPCC</w:t>
            </w:r>
            <w:r w:rsidRPr="0025549A">
              <w:rPr>
                <w:rStyle w:val="a6"/>
              </w:rPr>
              <w:endnoteReference w:id="27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Introduced a new programming language: ECL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It is more complex than a key-value pair storage.</w:t>
            </w:r>
          </w:p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High availability, scalability and consistent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Still growing.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 w:rsidRPr="0025549A">
              <w:t>Teradata Aster:</w:t>
            </w:r>
            <w:r w:rsidRPr="0025549A">
              <w:rPr>
                <w:rStyle w:val="a6"/>
              </w:rPr>
              <w:endnoteReference w:id="28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Allows users to write map reduce code that manipulate relational data base data.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Graph analytics engine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Support massive parallel processing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t>SciDB</w:t>
            </w:r>
            <w:proofErr w:type="spellEnd"/>
            <w:r>
              <w:rPr>
                <w:rStyle w:val="a6"/>
              </w:rPr>
              <w:endnoteReference w:id="29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Array data model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Supports complex mathematic processing on </w:t>
            </w:r>
            <w:r>
              <w:lastRenderedPageBreak/>
              <w:t>the arrays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Can model uncertainty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lastRenderedPageBreak/>
              <w:t>Focus mainly on Mathematic operations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 w:rsidRPr="0025549A">
              <w:lastRenderedPageBreak/>
              <w:t>Hadapt</w:t>
            </w:r>
            <w:proofErr w:type="spellEnd"/>
            <w:r>
              <w:rPr>
                <w:rStyle w:val="a6"/>
              </w:rPr>
              <w:endnoteReference w:id="30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Brings SQL to Hadoop, which allows users to write SQL to query on massive amount of data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Uses a hybrid storage engine which stores structured data in a traditional relational database while unstructured data in HDFS.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Pr="0025549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>
              <w:t>JethroData</w:t>
            </w:r>
            <w:proofErr w:type="spellEnd"/>
            <w:r>
              <w:rPr>
                <w:rStyle w:val="a6"/>
              </w:rPr>
              <w:endnoteReference w:id="31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Like </w:t>
            </w:r>
            <w:proofErr w:type="spellStart"/>
            <w:r>
              <w:t>Hadapt</w:t>
            </w:r>
            <w:proofErr w:type="spellEnd"/>
            <w:r>
              <w:t>, it builds a layer on top of Hadoop that allows user to write SQL on Hadoop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Unique index strategy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Scalability that comes with HDFS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proofErr w:type="spellStart"/>
            <w:r>
              <w:t>CitusDB</w:t>
            </w:r>
            <w:proofErr w:type="spellEnd"/>
            <w:r>
              <w:t>:</w:t>
            </w:r>
            <w:r w:rsidRPr="003912DE">
              <w:rPr>
                <w:rStyle w:val="a6"/>
              </w:rPr>
              <w:t xml:space="preserve"> </w:t>
            </w:r>
            <w:r>
              <w:rPr>
                <w:rStyle w:val="a6"/>
              </w:rPr>
              <w:endnoteReference w:id="32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SQL on Hadoop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Also </w:t>
            </w:r>
            <w:proofErr w:type="spellStart"/>
            <w:r>
              <w:t>suppor</w:t>
            </w:r>
            <w:proofErr w:type="spellEnd"/>
            <w:r>
              <w:t xml:space="preserve"> semi-structured data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Optimized specially for time-series data.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Impala:</w:t>
            </w:r>
            <w:r>
              <w:rPr>
                <w:rStyle w:val="a6"/>
              </w:rPr>
              <w:endnoteReference w:id="33"/>
            </w:r>
            <w:r>
              <w:rPr>
                <w:rStyle w:val="a6"/>
              </w:rPr>
              <w:endnoteReference w:id="34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SQL on Hadoop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It’s supported by </w:t>
            </w:r>
            <w:proofErr w:type="spellStart"/>
            <w:r>
              <w:t>Cloudera</w:t>
            </w:r>
            <w:proofErr w:type="spellEnd"/>
          </w:p>
        </w:tc>
        <w:tc>
          <w:tcPr>
            <w:tcW w:w="3261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No transections</w:t>
            </w:r>
          </w:p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Data need to be stored in a specific data format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IBM Big SQL</w:t>
            </w:r>
            <w:r>
              <w:rPr>
                <w:rStyle w:val="a6"/>
              </w:rPr>
              <w:endnoteReference w:id="35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SQL on Hadoop</w:t>
            </w:r>
          </w:p>
        </w:tc>
        <w:tc>
          <w:tcPr>
            <w:tcW w:w="3261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Presto</w:t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proofErr w:type="spellStart"/>
            <w:r>
              <w:t>Sql</w:t>
            </w:r>
            <w:proofErr w:type="spellEnd"/>
            <w:r>
              <w:t xml:space="preserve"> on Hadoop</w:t>
            </w:r>
          </w:p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Can query data from different source and bring them together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Apache Drill:</w:t>
            </w:r>
            <w:r>
              <w:rPr>
                <w:rStyle w:val="a6"/>
              </w:rPr>
              <w:endnoteReference w:id="36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SQL on Hadoop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Apache license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Can work with semi-structured or nested data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Low latency</w:t>
            </w:r>
          </w:p>
        </w:tc>
        <w:tc>
          <w:tcPr>
            <w:tcW w:w="3261" w:type="dxa"/>
          </w:tcPr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</w:tbl>
    <w:p w:rsidR="00664FFA" w:rsidRDefault="00664FFA" w:rsidP="00664FFA">
      <w:pPr>
        <w:pStyle w:val="a4"/>
        <w:numPr>
          <w:ilvl w:val="0"/>
          <w:numId w:val="9"/>
        </w:numPr>
        <w:ind w:firstLineChars="0"/>
        <w:sectPr w:rsidR="00664FFA">
          <w:endnotePr>
            <w:numFmt w:val="decimal"/>
          </w:endnotePr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664FFA" w:rsidRPr="00664FFA" w:rsidTr="00AA7C1C">
        <w:tc>
          <w:tcPr>
            <w:tcW w:w="2074" w:type="dxa"/>
          </w:tcPr>
          <w:p w:rsidR="00664FFA" w:rsidRDefault="00664FFA" w:rsidP="00664FF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lastRenderedPageBreak/>
              <w:t>Apache Hive:</w:t>
            </w:r>
            <w:r>
              <w:rPr>
                <w:rStyle w:val="a6"/>
              </w:rPr>
              <w:endnoteReference w:id="37"/>
            </w:r>
            <w:r>
              <w:rPr>
                <w:rStyle w:val="a6"/>
              </w:rPr>
              <w:endnoteReference w:id="38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Data warehouse built on Hadoop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Use a SQL like language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 Bitmap index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 Supports different storage type.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lastRenderedPageBreak/>
              <w:t xml:space="preserve"> Data are compressed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3261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lastRenderedPageBreak/>
              <w:t>No update and delete operation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No access control</w:t>
            </w:r>
          </w:p>
          <w:p w:rsidR="00664FFA" w:rsidRP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The overhead brought by Map Reduce make it a little bit slow</w:t>
            </w:r>
          </w:p>
        </w:tc>
      </w:tr>
    </w:tbl>
    <w:p w:rsidR="00664FFA" w:rsidRDefault="00664FFA" w:rsidP="00664FFA">
      <w:pPr>
        <w:pStyle w:val="a4"/>
        <w:numPr>
          <w:ilvl w:val="0"/>
          <w:numId w:val="9"/>
        </w:numPr>
        <w:ind w:firstLineChars="0"/>
        <w:sectPr w:rsidR="00664FFA" w:rsidSect="00664FFA">
          <w:endnotePr>
            <w:numFmt w:val="decimal"/>
          </w:endnotePr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664FFA" w:rsidRPr="00664FFA" w:rsidTr="00AA7C1C">
        <w:tc>
          <w:tcPr>
            <w:tcW w:w="2074" w:type="dxa"/>
          </w:tcPr>
          <w:p w:rsidR="00664FFA" w:rsidRDefault="00664FFA" w:rsidP="00C43D2B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lastRenderedPageBreak/>
              <w:t>Apache Tajo</w:t>
            </w:r>
            <w:r w:rsidR="00C43D2B">
              <w:rPr>
                <w:rStyle w:val="a6"/>
              </w:rPr>
              <w:endnoteReference w:id="39"/>
            </w:r>
          </w:p>
        </w:tc>
        <w:tc>
          <w:tcPr>
            <w:tcW w:w="3024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Fully distributed SQL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Various query optimization 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Supports ANSI/ISO SQL</w:t>
            </w:r>
          </w:p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Has a shell </w:t>
            </w:r>
          </w:p>
        </w:tc>
        <w:tc>
          <w:tcPr>
            <w:tcW w:w="3261" w:type="dxa"/>
          </w:tcPr>
          <w:p w:rsidR="00664FFA" w:rsidRDefault="00664FFA" w:rsidP="00664FFA">
            <w:pPr>
              <w:pStyle w:val="a4"/>
              <w:numPr>
                <w:ilvl w:val="0"/>
                <w:numId w:val="8"/>
              </w:numPr>
              <w:ind w:firstLineChars="0"/>
            </w:pPr>
            <w:r w:rsidRPr="00664FFA">
              <w:t>No transections</w:t>
            </w:r>
          </w:p>
        </w:tc>
      </w:tr>
    </w:tbl>
    <w:p w:rsidR="000C58AE" w:rsidRDefault="000C58AE" w:rsidP="000C58AE"/>
    <w:p w:rsidR="00681E6B" w:rsidRDefault="0044261A" w:rsidP="00890E2D">
      <w:pPr>
        <w:pStyle w:val="2"/>
        <w:numPr>
          <w:ilvl w:val="0"/>
          <w:numId w:val="11"/>
        </w:numPr>
      </w:pPr>
      <w:r>
        <w:rPr>
          <w:rFonts w:hint="eastAsia"/>
        </w:rPr>
        <w:t>Big</w:t>
      </w:r>
      <w:r>
        <w:t xml:space="preserve"> Tables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44261A" w:rsidTr="00AA7C1C">
        <w:tc>
          <w:tcPr>
            <w:tcW w:w="2074" w:type="dxa"/>
          </w:tcPr>
          <w:p w:rsidR="0044261A" w:rsidRDefault="0044261A" w:rsidP="00AA7C1C">
            <w:pPr>
              <w:jc w:val="left"/>
            </w:pPr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44261A" w:rsidRDefault="0044261A" w:rsidP="00AA7C1C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44261A" w:rsidRDefault="0044261A" w:rsidP="00AA7C1C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44261A" w:rsidRPr="00F94772" w:rsidTr="00AA7C1C">
        <w:tc>
          <w:tcPr>
            <w:tcW w:w="2074" w:type="dxa"/>
          </w:tcPr>
          <w:p w:rsidR="0044261A" w:rsidRDefault="0044261A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bookmarkStart w:id="28" w:name="OLE_LINK3"/>
            <w:bookmarkStart w:id="29" w:name="OLE_LINK4"/>
            <w:r>
              <w:rPr>
                <w:rFonts w:hint="eastAsia"/>
              </w:rPr>
              <w:t>G</w:t>
            </w:r>
            <w:r>
              <w:t xml:space="preserve">oogle Cloud </w:t>
            </w:r>
            <w:proofErr w:type="spellStart"/>
            <w:r>
              <w:t>Datastore</w:t>
            </w:r>
            <w:bookmarkEnd w:id="28"/>
            <w:bookmarkEnd w:id="29"/>
            <w:proofErr w:type="spellEnd"/>
            <w:r>
              <w:rPr>
                <w:rStyle w:val="a6"/>
              </w:rPr>
              <w:endnoteReference w:id="40"/>
            </w:r>
            <w:r>
              <w:rPr>
                <w:rStyle w:val="a6"/>
              </w:rPr>
              <w:endnoteReference w:id="41"/>
            </w:r>
          </w:p>
        </w:tc>
        <w:tc>
          <w:tcPr>
            <w:tcW w:w="3024" w:type="dxa"/>
          </w:tcPr>
          <w:p w:rsidR="0044261A" w:rsidRDefault="0044261A" w:rsidP="0044261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No schema is needed, Aims at storing non-relational data</w:t>
            </w:r>
          </w:p>
          <w:p w:rsidR="0044261A" w:rsidRDefault="009441F7" w:rsidP="0044261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W</w:t>
            </w:r>
            <w:r>
              <w:rPr>
                <w:rFonts w:hint="eastAsia"/>
              </w:rPr>
              <w:t xml:space="preserve">rite </w:t>
            </w:r>
            <w:r>
              <w:t>scale and read scale.</w:t>
            </w:r>
          </w:p>
          <w:p w:rsidR="009441F7" w:rsidRPr="00F94772" w:rsidRDefault="009441F7" w:rsidP="0044261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transection</w:t>
            </w:r>
            <w:r w:rsidR="00154118">
              <w:t xml:space="preserve"> </w:t>
            </w:r>
          </w:p>
        </w:tc>
        <w:tc>
          <w:tcPr>
            <w:tcW w:w="3261" w:type="dxa"/>
          </w:tcPr>
          <w:p w:rsidR="0044261A" w:rsidRDefault="0044261A" w:rsidP="0044261A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database layer caching</w:t>
            </w:r>
          </w:p>
          <w:p w:rsidR="00076194" w:rsidRDefault="009441F7" w:rsidP="00076194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Join</w:t>
            </w:r>
          </w:p>
          <w:p w:rsidR="009441F7" w:rsidRPr="00F94772" w:rsidRDefault="009441F7" w:rsidP="009441F7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F</w:t>
            </w:r>
            <w:r>
              <w:rPr>
                <w:rFonts w:hint="eastAsia"/>
              </w:rPr>
              <w:t xml:space="preserve">ilter </w:t>
            </w:r>
            <w:r>
              <w:t>results using a subquery is not supported</w:t>
            </w:r>
          </w:p>
        </w:tc>
      </w:tr>
      <w:tr w:rsidR="00DC3013" w:rsidRPr="00F94772" w:rsidTr="00AA7C1C">
        <w:tc>
          <w:tcPr>
            <w:tcW w:w="2074" w:type="dxa"/>
          </w:tcPr>
          <w:p w:rsidR="00DC3013" w:rsidRDefault="00693900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 xml:space="preserve">Google </w:t>
            </w:r>
            <w:r>
              <w:t xml:space="preserve">App Engine </w:t>
            </w:r>
            <w:proofErr w:type="spellStart"/>
            <w:r>
              <w:t>Datastore</w:t>
            </w:r>
            <w:proofErr w:type="spellEnd"/>
            <w:r>
              <w:rPr>
                <w:rStyle w:val="a6"/>
              </w:rPr>
              <w:endnoteReference w:id="42"/>
            </w:r>
          </w:p>
        </w:tc>
        <w:tc>
          <w:tcPr>
            <w:tcW w:w="3024" w:type="dxa"/>
          </w:tcPr>
          <w:p w:rsidR="00DC3013" w:rsidRDefault="00693900" w:rsidP="0044261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Key-value pair store makes it more </w:t>
            </w:r>
            <w:r w:rsidR="008941A6">
              <w:t>flexible</w:t>
            </w:r>
          </w:p>
        </w:tc>
        <w:tc>
          <w:tcPr>
            <w:tcW w:w="3261" w:type="dxa"/>
          </w:tcPr>
          <w:p w:rsidR="00693900" w:rsidRDefault="00693900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D</w:t>
            </w:r>
            <w:r>
              <w:rPr>
                <w:rFonts w:hint="eastAsia"/>
              </w:rPr>
              <w:t xml:space="preserve">oes </w:t>
            </w:r>
            <w:r>
              <w:t>not support ACID transactions</w:t>
            </w:r>
          </w:p>
          <w:p w:rsidR="00DC3013" w:rsidRDefault="00693900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</w:t>
            </w:r>
          </w:p>
        </w:tc>
      </w:tr>
      <w:tr w:rsidR="008124ED" w:rsidRPr="00F94772" w:rsidTr="00AA7C1C">
        <w:tc>
          <w:tcPr>
            <w:tcW w:w="2074" w:type="dxa"/>
          </w:tcPr>
          <w:p w:rsidR="008124ED" w:rsidRDefault="000D6C45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Cassandra.io</w:t>
            </w:r>
            <w:r>
              <w:rPr>
                <w:rStyle w:val="a6"/>
              </w:rPr>
              <w:endnoteReference w:id="43"/>
            </w:r>
            <w:r>
              <w:rPr>
                <w:rStyle w:val="a6"/>
              </w:rPr>
              <w:endnoteReference w:id="44"/>
            </w:r>
          </w:p>
        </w:tc>
        <w:tc>
          <w:tcPr>
            <w:tcW w:w="3024" w:type="dxa"/>
          </w:tcPr>
          <w:p w:rsidR="008124ED" w:rsidRDefault="000D6C45" w:rsidP="0044261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Linear scalability</w:t>
            </w:r>
            <w:r>
              <w:t>(All nodes are identical)</w:t>
            </w:r>
          </w:p>
          <w:p w:rsidR="000D6C45" w:rsidRDefault="000D6C45" w:rsidP="000D6C4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Fault-tolerance on inexpensive hardware</w:t>
            </w:r>
          </w:p>
          <w:p w:rsidR="000D6C45" w:rsidRDefault="000D6C45" w:rsidP="000D6C4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The language it uses(CQL3) is very similar to SQL</w:t>
            </w:r>
          </w:p>
          <w:p w:rsidR="000D6C45" w:rsidRDefault="000D6C45" w:rsidP="000D6C4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C</w:t>
            </w:r>
            <w:r>
              <w:rPr>
                <w:rFonts w:hint="eastAsia"/>
              </w:rPr>
              <w:t>onstant-</w:t>
            </w:r>
            <w:r>
              <w:t xml:space="preserve">time writes </w:t>
            </w:r>
          </w:p>
          <w:p w:rsidR="000D6C45" w:rsidRDefault="000D6C45" w:rsidP="000D6C4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Integrated with Hadoop</w:t>
            </w:r>
          </w:p>
        </w:tc>
        <w:tc>
          <w:tcPr>
            <w:tcW w:w="3261" w:type="dxa"/>
          </w:tcPr>
          <w:p w:rsidR="008124ED" w:rsidRDefault="000D6C45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Join</w:t>
            </w:r>
          </w:p>
          <w:p w:rsidR="000D6C45" w:rsidRDefault="000D6C45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Does not support ACID</w:t>
            </w:r>
          </w:p>
        </w:tc>
      </w:tr>
      <w:tr w:rsidR="00AE025E" w:rsidRPr="00F94772" w:rsidTr="00AA7C1C">
        <w:tc>
          <w:tcPr>
            <w:tcW w:w="2074" w:type="dxa"/>
          </w:tcPr>
          <w:p w:rsidR="00AE025E" w:rsidRDefault="005015C4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proofErr w:type="spellStart"/>
            <w:r>
              <w:t>Accumulo</w:t>
            </w:r>
            <w:proofErr w:type="spellEnd"/>
            <w:r>
              <w:rPr>
                <w:rStyle w:val="a6"/>
              </w:rPr>
              <w:endnoteReference w:id="45"/>
            </w:r>
            <w:r>
              <w:rPr>
                <w:rStyle w:val="a6"/>
              </w:rPr>
              <w:endnoteReference w:id="46"/>
            </w:r>
          </w:p>
        </w:tc>
        <w:tc>
          <w:tcPr>
            <w:tcW w:w="3024" w:type="dxa"/>
          </w:tcPr>
          <w:p w:rsidR="005015C4" w:rsidRDefault="005015C4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Wode</w:t>
            </w:r>
            <w:proofErr w:type="spellEnd"/>
            <w:r>
              <w:t xml:space="preserve"> Column Store DB similar to Cassandra and </w:t>
            </w:r>
            <w:proofErr w:type="spellStart"/>
            <w:r>
              <w:t>HBase</w:t>
            </w:r>
            <w:proofErr w:type="spellEnd"/>
          </w:p>
          <w:p w:rsidR="00AE025E" w:rsidRDefault="005015C4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Better Performance(can scan 800k entries per second per node) compare to </w:t>
            </w:r>
            <w:proofErr w:type="spellStart"/>
            <w:r>
              <w:t>HBase</w:t>
            </w:r>
            <w:proofErr w:type="spellEnd"/>
          </w:p>
          <w:p w:rsidR="005015C4" w:rsidRDefault="005015C4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P</w:t>
            </w:r>
            <w:r>
              <w:rPr>
                <w:rFonts w:hint="eastAsia"/>
              </w:rPr>
              <w:t xml:space="preserve">rovides </w:t>
            </w:r>
            <w:r>
              <w:t>cell-level security</w:t>
            </w:r>
          </w:p>
        </w:tc>
        <w:tc>
          <w:tcPr>
            <w:tcW w:w="3261" w:type="dxa"/>
          </w:tcPr>
          <w:p w:rsidR="00AE025E" w:rsidRDefault="00AE025E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5015C4" w:rsidRPr="00F94772" w:rsidTr="00AA7C1C">
        <w:tc>
          <w:tcPr>
            <w:tcW w:w="2074" w:type="dxa"/>
          </w:tcPr>
          <w:p w:rsidR="005015C4" w:rsidRDefault="005015C4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Hbase</w:t>
            </w:r>
            <w:proofErr w:type="spellEnd"/>
            <w:r w:rsidR="00BD66C3">
              <w:rPr>
                <w:rStyle w:val="a6"/>
              </w:rPr>
              <w:endnoteReference w:id="47"/>
            </w:r>
          </w:p>
        </w:tc>
        <w:tc>
          <w:tcPr>
            <w:tcW w:w="3024" w:type="dxa"/>
          </w:tcPr>
          <w:p w:rsidR="005015C4" w:rsidRDefault="00890E2D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Works hand in hand with</w:t>
            </w:r>
            <w:r>
              <w:rPr>
                <w:rFonts w:hint="eastAsia"/>
              </w:rPr>
              <w:t xml:space="preserve"> Hadoop</w:t>
            </w:r>
          </w:p>
          <w:p w:rsidR="00890E2D" w:rsidRDefault="00890E2D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Specially optimized for real time analysis</w:t>
            </w:r>
          </w:p>
          <w:p w:rsidR="00890E2D" w:rsidRDefault="00890E2D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Also linear scalability</w:t>
            </w:r>
          </w:p>
          <w:p w:rsidR="00890E2D" w:rsidRDefault="00890E2D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Consistent reads and writes</w:t>
            </w:r>
          </w:p>
          <w:p w:rsidR="00890E2D" w:rsidRDefault="00BD66C3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R</w:t>
            </w:r>
            <w:r>
              <w:rPr>
                <w:rFonts w:hint="eastAsia"/>
              </w:rPr>
              <w:t xml:space="preserve">ow </w:t>
            </w:r>
            <w:r>
              <w:t>level Atomic</w:t>
            </w:r>
          </w:p>
        </w:tc>
        <w:tc>
          <w:tcPr>
            <w:tcW w:w="3261" w:type="dxa"/>
          </w:tcPr>
          <w:p w:rsidR="005015C4" w:rsidRDefault="00BD66C3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strict ACID</w:t>
            </w:r>
          </w:p>
          <w:p w:rsidR="00BD66C3" w:rsidRDefault="00BD66C3" w:rsidP="00BD66C3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Because of its master and slave architecture, </w:t>
            </w:r>
            <w:proofErr w:type="spellStart"/>
            <w:r>
              <w:t>Hbase</w:t>
            </w:r>
            <w:proofErr w:type="spellEnd"/>
            <w:r>
              <w:t xml:space="preserve"> has the problem of single point failure</w:t>
            </w:r>
          </w:p>
          <w:p w:rsidR="00BD66C3" w:rsidRDefault="00BD66C3" w:rsidP="00BD66C3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</w:t>
            </w:r>
          </w:p>
        </w:tc>
      </w:tr>
      <w:tr w:rsidR="005015C4" w:rsidRPr="00F94772" w:rsidTr="00AA7C1C">
        <w:tc>
          <w:tcPr>
            <w:tcW w:w="2074" w:type="dxa"/>
          </w:tcPr>
          <w:p w:rsidR="005015C4" w:rsidRDefault="005015C4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bookmarkStart w:id="30" w:name="OLE_LINK11"/>
            <w:bookmarkStart w:id="31" w:name="OLE_LINK12"/>
            <w:proofErr w:type="spellStart"/>
            <w:r>
              <w:rPr>
                <w:rFonts w:hint="eastAsia"/>
              </w:rPr>
              <w:lastRenderedPageBreak/>
              <w:t>HyperTable</w:t>
            </w:r>
            <w:bookmarkEnd w:id="30"/>
            <w:bookmarkEnd w:id="31"/>
            <w:proofErr w:type="spellEnd"/>
            <w:r w:rsidR="00770D80">
              <w:rPr>
                <w:rStyle w:val="a6"/>
              </w:rPr>
              <w:endnoteReference w:id="48"/>
            </w:r>
          </w:p>
        </w:tc>
        <w:tc>
          <w:tcPr>
            <w:tcW w:w="3024" w:type="dxa"/>
          </w:tcPr>
          <w:p w:rsidR="00A170E0" w:rsidRDefault="00A170E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</w:t>
            </w:r>
            <w:r>
              <w:rPr>
                <w:rFonts w:hint="eastAsia"/>
              </w:rPr>
              <w:t xml:space="preserve">mplements </w:t>
            </w:r>
            <w:r>
              <w:t xml:space="preserve">using </w:t>
            </w:r>
            <w:proofErr w:type="spellStart"/>
            <w:r>
              <w:t>c++</w:t>
            </w:r>
            <w:proofErr w:type="spellEnd"/>
          </w:p>
          <w:p w:rsidR="005015C4" w:rsidRDefault="00770D8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Runs on </w:t>
            </w:r>
            <w:proofErr w:type="spellStart"/>
            <w:r>
              <w:rPr>
                <w:rFonts w:hint="eastAsia"/>
              </w:rPr>
              <w:t>haddop</w:t>
            </w:r>
            <w:proofErr w:type="spellEnd"/>
          </w:p>
          <w:p w:rsidR="00770D80" w:rsidRDefault="00770D8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SQL like language</w:t>
            </w:r>
          </w:p>
          <w:p w:rsidR="00770D80" w:rsidRDefault="00770D8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</w:t>
            </w:r>
            <w:r>
              <w:rPr>
                <w:rFonts w:hint="eastAsia"/>
              </w:rPr>
              <w:t xml:space="preserve">aster </w:t>
            </w:r>
            <w:r>
              <w:t xml:space="preserve">and smaller than </w:t>
            </w:r>
            <w:proofErr w:type="spellStart"/>
            <w:r>
              <w:t>HBase</w:t>
            </w:r>
            <w:proofErr w:type="spellEnd"/>
          </w:p>
        </w:tc>
        <w:tc>
          <w:tcPr>
            <w:tcW w:w="3261" w:type="dxa"/>
          </w:tcPr>
          <w:p w:rsidR="005015C4" w:rsidRDefault="005015C4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890E2D" w:rsidRPr="00F94772" w:rsidTr="00AA7C1C">
        <w:tc>
          <w:tcPr>
            <w:tcW w:w="2074" w:type="dxa"/>
          </w:tcPr>
          <w:p w:rsidR="00890E2D" w:rsidRDefault="00890E2D" w:rsidP="0043264D">
            <w:pPr>
              <w:pStyle w:val="a4"/>
              <w:numPr>
                <w:ilvl w:val="0"/>
                <w:numId w:val="18"/>
              </w:numPr>
              <w:ind w:firstLineChars="0"/>
              <w:jc w:val="left"/>
            </w:pPr>
            <w:bookmarkStart w:id="32" w:name="OLE_LINK13"/>
            <w:bookmarkStart w:id="33" w:name="OLE_LINK14"/>
            <w:proofErr w:type="spellStart"/>
            <w:r>
              <w:rPr>
                <w:rFonts w:hint="eastAsia"/>
              </w:rPr>
              <w:t>DataStax</w:t>
            </w:r>
            <w:proofErr w:type="spellEnd"/>
            <w:r>
              <w:rPr>
                <w:rFonts w:hint="eastAsia"/>
              </w:rPr>
              <w:t xml:space="preserve"> Enterprise</w:t>
            </w:r>
            <w:bookmarkEnd w:id="32"/>
            <w:bookmarkEnd w:id="33"/>
            <w:r w:rsidR="0036632C">
              <w:rPr>
                <w:rStyle w:val="a6"/>
              </w:rPr>
              <w:endnoteReference w:id="49"/>
            </w:r>
          </w:p>
        </w:tc>
        <w:tc>
          <w:tcPr>
            <w:tcW w:w="3024" w:type="dxa"/>
          </w:tcPr>
          <w:p w:rsidR="00890E2D" w:rsidRDefault="00A170E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Built on Cassandra</w:t>
            </w:r>
          </w:p>
          <w:p w:rsidR="00A170E0" w:rsidRDefault="00A170E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Comercial</w:t>
            </w:r>
            <w:proofErr w:type="spellEnd"/>
          </w:p>
          <w:p w:rsidR="00A170E0" w:rsidRDefault="00A170E0" w:rsidP="005015C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Similar to Cassandra</w:t>
            </w:r>
          </w:p>
        </w:tc>
        <w:tc>
          <w:tcPr>
            <w:tcW w:w="3261" w:type="dxa"/>
          </w:tcPr>
          <w:p w:rsidR="00890E2D" w:rsidRDefault="00A170E0" w:rsidP="0069390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Similar to Cassandra</w:t>
            </w:r>
          </w:p>
        </w:tc>
      </w:tr>
    </w:tbl>
    <w:p w:rsidR="0044261A" w:rsidRDefault="00C40956" w:rsidP="00C40956">
      <w:pPr>
        <w:pStyle w:val="2"/>
        <w:numPr>
          <w:ilvl w:val="0"/>
          <w:numId w:val="11"/>
        </w:numPr>
      </w:pPr>
      <w:r>
        <w:rPr>
          <w:rFonts w:hint="eastAsia"/>
        </w:rPr>
        <w:t>Key value stores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C40956" w:rsidTr="00AA7C1C">
        <w:tc>
          <w:tcPr>
            <w:tcW w:w="2074" w:type="dxa"/>
          </w:tcPr>
          <w:p w:rsidR="00C40956" w:rsidRDefault="00C40956" w:rsidP="00AA7C1C">
            <w:pPr>
              <w:jc w:val="left"/>
            </w:pPr>
            <w:bookmarkStart w:id="34" w:name="_Hlk409863527"/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C40956" w:rsidRDefault="00C40956" w:rsidP="00AA7C1C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C40956" w:rsidRDefault="00C40956" w:rsidP="00AA7C1C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C40956" w:rsidRPr="00F94772" w:rsidTr="00AA7C1C">
        <w:tc>
          <w:tcPr>
            <w:tcW w:w="2074" w:type="dxa"/>
          </w:tcPr>
          <w:p w:rsidR="00C40956" w:rsidRDefault="00AA7C1C" w:rsidP="0043264D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 xml:space="preserve">AWS </w:t>
            </w:r>
            <w:proofErr w:type="spellStart"/>
            <w:r>
              <w:rPr>
                <w:rFonts w:hint="eastAsia"/>
              </w:rPr>
              <w:t>DynamoDB</w:t>
            </w:r>
            <w:proofErr w:type="spellEnd"/>
            <w:r w:rsidR="009476F0">
              <w:rPr>
                <w:rStyle w:val="a6"/>
              </w:rPr>
              <w:endnoteReference w:id="50"/>
            </w:r>
            <w:r w:rsidR="00AE16FB">
              <w:rPr>
                <w:rStyle w:val="a6"/>
              </w:rPr>
              <w:endnoteReference w:id="51"/>
            </w:r>
          </w:p>
        </w:tc>
        <w:tc>
          <w:tcPr>
            <w:tcW w:w="3024" w:type="dxa"/>
          </w:tcPr>
          <w:p w:rsidR="00C40956" w:rsidRDefault="00AA7C1C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both document and key-value data</w:t>
            </w:r>
          </w:p>
          <w:p w:rsidR="00AA7C1C" w:rsidRDefault="00AE16FB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Low</w:t>
            </w:r>
            <w:r>
              <w:t xml:space="preserve"> latency</w:t>
            </w:r>
          </w:p>
          <w:p w:rsidR="00AE16FB" w:rsidRDefault="00AE16FB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H</w:t>
            </w:r>
            <w:r>
              <w:rPr>
                <w:rFonts w:hint="eastAsia"/>
              </w:rPr>
              <w:t xml:space="preserve">ighly </w:t>
            </w:r>
            <w:r>
              <w:t>scalable</w:t>
            </w:r>
          </w:p>
          <w:p w:rsidR="00AE16FB" w:rsidRDefault="00AE16FB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Highly available</w:t>
            </w:r>
          </w:p>
          <w:p w:rsidR="00AE16FB" w:rsidRDefault="00AE16FB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</w:t>
            </w:r>
            <w:r>
              <w:rPr>
                <w:rFonts w:hint="eastAsia"/>
              </w:rPr>
              <w:t xml:space="preserve">trong </w:t>
            </w:r>
            <w:r>
              <w:t>consistency on read</w:t>
            </w:r>
          </w:p>
          <w:p w:rsidR="00AE16FB" w:rsidRDefault="00AE16FB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atomic counters</w:t>
            </w:r>
          </w:p>
          <w:p w:rsidR="00AE16FB" w:rsidRPr="00F94772" w:rsidRDefault="00AE16FB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Secure: find access control</w:t>
            </w:r>
          </w:p>
        </w:tc>
        <w:tc>
          <w:tcPr>
            <w:tcW w:w="3261" w:type="dxa"/>
          </w:tcPr>
          <w:p w:rsidR="00C40956" w:rsidRDefault="00AE16FB" w:rsidP="00AE16FB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Consume more resource because its stronger </w:t>
            </w:r>
            <w:r>
              <w:rPr>
                <w:rFonts w:hint="eastAsia"/>
              </w:rPr>
              <w:t>Consistent</w:t>
            </w:r>
            <w:r>
              <w:t xml:space="preserve"> constrain</w:t>
            </w:r>
          </w:p>
          <w:p w:rsidR="00AE16FB" w:rsidRDefault="00AE16FB" w:rsidP="00AE16FB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</w:t>
            </w:r>
          </w:p>
          <w:p w:rsidR="00AE16FB" w:rsidRDefault="00AE16FB" w:rsidP="00AE16FB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support for transection</w:t>
            </w:r>
          </w:p>
          <w:p w:rsidR="00F45330" w:rsidRPr="00F94772" w:rsidRDefault="00F45330" w:rsidP="00F4533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</w:t>
            </w:r>
          </w:p>
        </w:tc>
      </w:tr>
      <w:tr w:rsidR="00F45330" w:rsidRPr="00F94772" w:rsidTr="00AA7C1C">
        <w:tc>
          <w:tcPr>
            <w:tcW w:w="2074" w:type="dxa"/>
          </w:tcPr>
          <w:p w:rsidR="00F45330" w:rsidRDefault="00F45330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35" w:name="OLE_LINK22"/>
            <w:bookmarkStart w:id="36" w:name="OLE_LINK23"/>
            <w:bookmarkEnd w:id="34"/>
            <w:r>
              <w:rPr>
                <w:rFonts w:hint="eastAsia"/>
              </w:rPr>
              <w:t xml:space="preserve">AWS </w:t>
            </w:r>
            <w:proofErr w:type="spellStart"/>
            <w:r>
              <w:rPr>
                <w:rFonts w:hint="eastAsia"/>
              </w:rPr>
              <w:t>SimpleDB</w:t>
            </w:r>
            <w:bookmarkEnd w:id="35"/>
            <w:bookmarkEnd w:id="36"/>
            <w:proofErr w:type="spellEnd"/>
            <w:r w:rsidR="0020235E">
              <w:rPr>
                <w:rStyle w:val="a6"/>
              </w:rPr>
              <w:endnoteReference w:id="52"/>
            </w:r>
            <w:r w:rsidR="0020235E">
              <w:rPr>
                <w:rStyle w:val="a6"/>
              </w:rPr>
              <w:endnoteReference w:id="53"/>
            </w:r>
          </w:p>
        </w:tc>
        <w:tc>
          <w:tcPr>
            <w:tcW w:w="3024" w:type="dxa"/>
          </w:tcPr>
          <w:p w:rsidR="00F45330" w:rsidRDefault="0020235E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</w:t>
            </w:r>
            <w:r>
              <w:rPr>
                <w:rFonts w:hint="eastAsia"/>
              </w:rPr>
              <w:t xml:space="preserve">it </w:t>
            </w:r>
            <w:r>
              <w:t>for smaller workloads</w:t>
            </w:r>
          </w:p>
          <w:p w:rsidR="0020235E" w:rsidRDefault="0020235E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Automatically index all things</w:t>
            </w:r>
          </w:p>
        </w:tc>
        <w:tc>
          <w:tcPr>
            <w:tcW w:w="3261" w:type="dxa"/>
          </w:tcPr>
          <w:p w:rsidR="00F45330" w:rsidRDefault="0020235E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T</w:t>
            </w:r>
            <w:r>
              <w:rPr>
                <w:rFonts w:hint="eastAsia"/>
              </w:rPr>
              <w:t xml:space="preserve">able </w:t>
            </w:r>
            <w:r>
              <w:t>cannot grow over 10 GB</w:t>
            </w:r>
          </w:p>
          <w:p w:rsidR="0020235E" w:rsidRDefault="0020235E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Not as scalable as </w:t>
            </w:r>
            <w:proofErr w:type="spellStart"/>
            <w:r>
              <w:t>DynamoDB</w:t>
            </w:r>
            <w:proofErr w:type="spellEnd"/>
          </w:p>
          <w:p w:rsidR="0020235E" w:rsidRDefault="0020235E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joins</w:t>
            </w:r>
          </w:p>
        </w:tc>
      </w:tr>
      <w:tr w:rsidR="001D30F6" w:rsidRPr="00F94772" w:rsidTr="00AA7C1C">
        <w:tc>
          <w:tcPr>
            <w:tcW w:w="2074" w:type="dxa"/>
          </w:tcPr>
          <w:p w:rsidR="001D30F6" w:rsidRDefault="001D30F6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37" w:name="OLE_LINK24"/>
            <w:bookmarkStart w:id="38" w:name="OLE_LINK25"/>
            <w:proofErr w:type="spellStart"/>
            <w:r>
              <w:rPr>
                <w:rFonts w:hint="eastAsia"/>
              </w:rPr>
              <w:t>MagnetoDB</w:t>
            </w:r>
            <w:bookmarkEnd w:id="37"/>
            <w:bookmarkEnd w:id="38"/>
            <w:proofErr w:type="spellEnd"/>
            <w:r w:rsidR="000765F6">
              <w:rPr>
                <w:rStyle w:val="a6"/>
              </w:rPr>
              <w:endnoteReference w:id="54"/>
            </w:r>
          </w:p>
        </w:tc>
        <w:tc>
          <w:tcPr>
            <w:tcW w:w="3024" w:type="dxa"/>
          </w:tcPr>
          <w:p w:rsidR="001D30F6" w:rsidRDefault="000765F6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A key-value storage for open stack</w:t>
            </w:r>
          </w:p>
          <w:p w:rsidR="000765F6" w:rsidRDefault="000765F6" w:rsidP="000765F6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H</w:t>
            </w:r>
            <w:r>
              <w:rPr>
                <w:rFonts w:hint="eastAsia"/>
              </w:rPr>
              <w:t xml:space="preserve">ighly </w:t>
            </w:r>
            <w:r>
              <w:t>scalable</w:t>
            </w:r>
          </w:p>
          <w:p w:rsidR="000765F6" w:rsidRDefault="000765F6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Supports both </w:t>
            </w:r>
            <w:r>
              <w:t>eventual</w:t>
            </w:r>
            <w:r>
              <w:rPr>
                <w:rFonts w:hint="eastAsia"/>
              </w:rPr>
              <w:t xml:space="preserve"> and strong consistency reads</w:t>
            </w:r>
          </w:p>
          <w:p w:rsidR="000765F6" w:rsidRDefault="000765F6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Fault tolerance</w:t>
            </w:r>
          </w:p>
        </w:tc>
        <w:tc>
          <w:tcPr>
            <w:tcW w:w="3261" w:type="dxa"/>
          </w:tcPr>
          <w:p w:rsidR="000765F6" w:rsidRDefault="000765F6" w:rsidP="000765F6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</w:t>
            </w:r>
          </w:p>
          <w:p w:rsidR="000765F6" w:rsidRDefault="000765F6" w:rsidP="000765F6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support for transection</w:t>
            </w:r>
          </w:p>
          <w:p w:rsidR="001D30F6" w:rsidRDefault="000765F6" w:rsidP="000765F6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</w:t>
            </w:r>
          </w:p>
        </w:tc>
      </w:tr>
      <w:tr w:rsidR="001D30F6" w:rsidRPr="00F94772" w:rsidTr="00AA7C1C">
        <w:tc>
          <w:tcPr>
            <w:tcW w:w="2074" w:type="dxa"/>
          </w:tcPr>
          <w:p w:rsidR="001D30F6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39" w:name="OLE_LINK26"/>
            <w:bookmarkStart w:id="40" w:name="OLE_LINK27"/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Cloud</w:t>
            </w:r>
            <w:bookmarkStart w:id="41" w:name="OLE_LINK38"/>
            <w:bookmarkStart w:id="42" w:name="OLE_LINK39"/>
            <w:bookmarkEnd w:id="39"/>
            <w:bookmarkEnd w:id="40"/>
            <w:r w:rsidR="00104C6D">
              <w:rPr>
                <w:rStyle w:val="a6"/>
              </w:rPr>
              <w:endnoteReference w:id="55"/>
            </w:r>
            <w:bookmarkEnd w:id="41"/>
            <w:bookmarkEnd w:id="42"/>
          </w:p>
        </w:tc>
        <w:tc>
          <w:tcPr>
            <w:tcW w:w="3024" w:type="dxa"/>
          </w:tcPr>
          <w:p w:rsidR="008677CD" w:rsidRDefault="008677CD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In memory non-relational database</w:t>
            </w:r>
          </w:p>
          <w:p w:rsidR="00104C6D" w:rsidRDefault="00104C6D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Scale out seamlessly</w:t>
            </w:r>
          </w:p>
          <w:p w:rsidR="001D30F6" w:rsidRDefault="00104C6D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Zero Down time</w:t>
            </w:r>
          </w:p>
          <w:p w:rsidR="00104C6D" w:rsidRDefault="00104C6D" w:rsidP="00104C6D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Secure</w:t>
            </w:r>
          </w:p>
        </w:tc>
        <w:tc>
          <w:tcPr>
            <w:tcW w:w="3261" w:type="dxa"/>
          </w:tcPr>
          <w:p w:rsidR="001D30F6" w:rsidRDefault="008677CD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ACID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Labs</w:t>
            </w:r>
            <w:r w:rsidR="00381D25">
              <w:rPr>
                <w:rStyle w:val="a6"/>
              </w:rPr>
              <w:endnoteReference w:id="56"/>
            </w:r>
          </w:p>
        </w:tc>
        <w:tc>
          <w:tcPr>
            <w:tcW w:w="3024" w:type="dxa"/>
          </w:tcPr>
          <w:p w:rsidR="00E0009C" w:rsidRDefault="008677CD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Similar to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Cloud</w:t>
            </w:r>
          </w:p>
        </w:tc>
        <w:tc>
          <w:tcPr>
            <w:tcW w:w="3261" w:type="dxa"/>
          </w:tcPr>
          <w:p w:rsidR="00E0009C" w:rsidRDefault="008677CD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 xml:space="preserve">Similar to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Cloud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43" w:name="_Hlk409972803"/>
            <w:r>
              <w:rPr>
                <w:rFonts w:hint="eastAsia"/>
              </w:rPr>
              <w:t xml:space="preserve">AWS </w:t>
            </w:r>
            <w:proofErr w:type="spellStart"/>
            <w:r>
              <w:rPr>
                <w:rFonts w:hint="eastAsia"/>
              </w:rPr>
              <w:t>ElastiCashe</w:t>
            </w:r>
            <w:proofErr w:type="spellEnd"/>
            <w:r w:rsidR="00381D25">
              <w:rPr>
                <w:rStyle w:val="a6"/>
              </w:rPr>
              <w:endnoteReference w:id="57"/>
            </w:r>
          </w:p>
        </w:tc>
        <w:tc>
          <w:tcPr>
            <w:tcW w:w="3024" w:type="dxa"/>
          </w:tcPr>
          <w:p w:rsidR="008677CD" w:rsidRDefault="008677CD" w:rsidP="008677CD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You can choose from two in memory cache options:</w:t>
            </w:r>
            <w:r>
              <w:t xml:space="preserve"> </w:t>
            </w:r>
            <w:proofErr w:type="spellStart"/>
            <w:r>
              <w:t>Redos</w:t>
            </w:r>
            <w:proofErr w:type="spellEnd"/>
            <w:r>
              <w:t xml:space="preserve"> or </w:t>
            </w:r>
            <w:proofErr w:type="spellStart"/>
            <w:r>
              <w:t>Memcached</w:t>
            </w:r>
            <w:proofErr w:type="spellEnd"/>
          </w:p>
          <w:p w:rsidR="008677CD" w:rsidRDefault="008677CD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The advantages are similar to those two</w:t>
            </w:r>
          </w:p>
        </w:tc>
        <w:tc>
          <w:tcPr>
            <w:tcW w:w="3261" w:type="dxa"/>
          </w:tcPr>
          <w:p w:rsidR="00E0009C" w:rsidRDefault="008677CD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Disadvantages are similar to </w:t>
            </w:r>
            <w:proofErr w:type="spellStart"/>
            <w:r>
              <w:t>Redis</w:t>
            </w:r>
            <w:proofErr w:type="spellEnd"/>
          </w:p>
        </w:tc>
      </w:tr>
      <w:bookmarkEnd w:id="43"/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-to-go</w:t>
            </w:r>
          </w:p>
        </w:tc>
        <w:tc>
          <w:tcPr>
            <w:tcW w:w="3024" w:type="dxa"/>
          </w:tcPr>
          <w:p w:rsidR="00E0009C" w:rsidRDefault="00381D25" w:rsidP="00381D2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A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t xml:space="preserve"> management tool</w:t>
            </w:r>
          </w:p>
        </w:tc>
        <w:tc>
          <w:tcPr>
            <w:tcW w:w="3261" w:type="dxa"/>
          </w:tcPr>
          <w:p w:rsidR="00E0009C" w:rsidRDefault="001F6C8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disadvatages</w:t>
            </w:r>
            <w:proofErr w:type="spellEnd"/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44" w:name="OLE_LINK28"/>
            <w:bookmarkStart w:id="45" w:name="OLE_LINK33"/>
            <w:proofErr w:type="spellStart"/>
            <w:r>
              <w:rPr>
                <w:rFonts w:hint="eastAsia"/>
              </w:rPr>
              <w:t>RedisGreen</w:t>
            </w:r>
            <w:bookmarkEnd w:id="44"/>
            <w:bookmarkEnd w:id="45"/>
            <w:proofErr w:type="spellEnd"/>
            <w:r w:rsidR="007E33BC">
              <w:rPr>
                <w:rStyle w:val="a6"/>
              </w:rPr>
              <w:endnoteReference w:id="58"/>
            </w:r>
          </w:p>
        </w:tc>
        <w:tc>
          <w:tcPr>
            <w:tcW w:w="3024" w:type="dxa"/>
          </w:tcPr>
          <w:p w:rsidR="00E0009C" w:rsidRDefault="00381D25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A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hosting service</w:t>
            </w:r>
          </w:p>
        </w:tc>
        <w:tc>
          <w:tcPr>
            <w:tcW w:w="3261" w:type="dxa"/>
          </w:tcPr>
          <w:p w:rsidR="00E0009C" w:rsidRDefault="001F6C8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disadvatages</w:t>
            </w:r>
            <w:proofErr w:type="spellEnd"/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7E33B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ObjectRocket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lastRenderedPageBreak/>
              <w:t>Redis</w:t>
            </w:r>
            <w:proofErr w:type="spellEnd"/>
            <w:r w:rsidR="007E33BC">
              <w:rPr>
                <w:rStyle w:val="a6"/>
              </w:rPr>
              <w:endnoteReference w:id="59"/>
            </w:r>
          </w:p>
        </w:tc>
        <w:tc>
          <w:tcPr>
            <w:tcW w:w="3024" w:type="dxa"/>
          </w:tcPr>
          <w:p w:rsidR="00E0009C" w:rsidRDefault="00381D25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 xml:space="preserve">A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hosting service</w:t>
            </w:r>
          </w:p>
        </w:tc>
        <w:tc>
          <w:tcPr>
            <w:tcW w:w="3261" w:type="dxa"/>
          </w:tcPr>
          <w:p w:rsidR="00E0009C" w:rsidRDefault="001F6C8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disadvatages</w:t>
            </w:r>
            <w:proofErr w:type="spellEnd"/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46" w:name="OLE_LINK34"/>
            <w:bookmarkStart w:id="47" w:name="OLE_LINK35"/>
            <w:proofErr w:type="spellStart"/>
            <w:r>
              <w:rPr>
                <w:rFonts w:hint="eastAsia"/>
              </w:rPr>
              <w:lastRenderedPageBreak/>
              <w:t>HyperDex</w:t>
            </w:r>
            <w:bookmarkEnd w:id="46"/>
            <w:bookmarkEnd w:id="47"/>
            <w:proofErr w:type="spellEnd"/>
            <w:r w:rsidR="007E33BC">
              <w:rPr>
                <w:rStyle w:val="a6"/>
              </w:rPr>
              <w:endnoteReference w:id="60"/>
            </w:r>
          </w:p>
        </w:tc>
        <w:tc>
          <w:tcPr>
            <w:tcW w:w="3024" w:type="dxa"/>
          </w:tcPr>
          <w:p w:rsidR="00E0009C" w:rsidRDefault="007E33BC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K</w:t>
            </w:r>
            <w:r>
              <w:rPr>
                <w:rFonts w:hint="eastAsia"/>
              </w:rPr>
              <w:t>ey-</w:t>
            </w:r>
            <w:r>
              <w:t>value storage</w:t>
            </w:r>
          </w:p>
          <w:p w:rsidR="007E33BC" w:rsidRDefault="007E33BC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Strong consistency</w:t>
            </w:r>
          </w:p>
          <w:p w:rsidR="007E33BC" w:rsidRDefault="007E33BC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Fault </w:t>
            </w:r>
            <w:proofErr w:type="spellStart"/>
            <w:r>
              <w:t>tolarence</w:t>
            </w:r>
            <w:proofErr w:type="spellEnd"/>
          </w:p>
          <w:p w:rsidR="001F6C8C" w:rsidRDefault="001F6C8C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ACID</w:t>
            </w:r>
          </w:p>
        </w:tc>
        <w:tc>
          <w:tcPr>
            <w:tcW w:w="3261" w:type="dxa"/>
          </w:tcPr>
          <w:p w:rsidR="00E0009C" w:rsidRDefault="001F6C8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</w:t>
            </w:r>
            <w:r>
              <w:rPr>
                <w:rFonts w:hint="eastAsia"/>
              </w:rPr>
              <w:t xml:space="preserve">o </w:t>
            </w:r>
            <w:r>
              <w:t>Join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48" w:name="OLE_LINK40"/>
            <w:bookmarkStart w:id="49" w:name="OLE_LINK41"/>
            <w:proofErr w:type="spellStart"/>
            <w:r>
              <w:rPr>
                <w:rFonts w:hint="eastAsia"/>
              </w:rPr>
              <w:t>LevelDB</w:t>
            </w:r>
            <w:bookmarkEnd w:id="48"/>
            <w:bookmarkEnd w:id="49"/>
            <w:proofErr w:type="spellEnd"/>
            <w:r w:rsidR="00C92227">
              <w:rPr>
                <w:rStyle w:val="a6"/>
              </w:rPr>
              <w:endnoteReference w:id="61"/>
            </w:r>
          </w:p>
        </w:tc>
        <w:tc>
          <w:tcPr>
            <w:tcW w:w="3024" w:type="dxa"/>
          </w:tcPr>
          <w:p w:rsidR="00E0009C" w:rsidRDefault="00C92227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Key-value</w:t>
            </w:r>
          </w:p>
          <w:p w:rsidR="00C92227" w:rsidRDefault="00C92227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Comparison function can be customized</w:t>
            </w:r>
          </w:p>
          <w:p w:rsidR="00C92227" w:rsidRDefault="00C92227" w:rsidP="00C92227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Compressed</w:t>
            </w:r>
          </w:p>
        </w:tc>
        <w:tc>
          <w:tcPr>
            <w:tcW w:w="3261" w:type="dxa"/>
          </w:tcPr>
          <w:p w:rsidR="00E0009C" w:rsidRDefault="00C92227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indexes</w:t>
            </w:r>
          </w:p>
          <w:p w:rsidR="00C92227" w:rsidRDefault="00C92227" w:rsidP="00C92227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It only allows one process to access the database at a time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50" w:name="OLE_LINK42"/>
            <w:bookmarkStart w:id="51" w:name="OLE_LINK43"/>
            <w:proofErr w:type="spellStart"/>
            <w:r>
              <w:rPr>
                <w:rFonts w:hint="eastAsia"/>
              </w:rPr>
              <w:t>BerkeleyDB</w:t>
            </w:r>
            <w:bookmarkEnd w:id="50"/>
            <w:bookmarkEnd w:id="51"/>
            <w:proofErr w:type="spellEnd"/>
            <w:r w:rsidR="006332EB">
              <w:rPr>
                <w:rStyle w:val="a6"/>
              </w:rPr>
              <w:endnoteReference w:id="62"/>
            </w:r>
          </w:p>
        </w:tc>
        <w:tc>
          <w:tcPr>
            <w:tcW w:w="3024" w:type="dxa"/>
          </w:tcPr>
          <w:p w:rsidR="006332EB" w:rsidRDefault="006332EB" w:rsidP="006332E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Provides building blocks that can help you develop your own data management solution</w:t>
            </w:r>
          </w:p>
        </w:tc>
        <w:tc>
          <w:tcPr>
            <w:tcW w:w="3261" w:type="dxa"/>
          </w:tcPr>
          <w:p w:rsidR="00E0009C" w:rsidRDefault="00E0009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52" w:name="OLE_LINK36"/>
            <w:bookmarkStart w:id="53" w:name="OLE_LINK37"/>
            <w:r>
              <w:rPr>
                <w:rFonts w:hint="eastAsia"/>
              </w:rPr>
              <w:t>Oracle NoSQL</w:t>
            </w:r>
            <w:bookmarkEnd w:id="52"/>
            <w:bookmarkEnd w:id="53"/>
            <w:r w:rsidR="00BC0B99">
              <w:rPr>
                <w:rStyle w:val="a6"/>
              </w:rPr>
              <w:endnoteReference w:id="63"/>
            </w:r>
          </w:p>
        </w:tc>
        <w:tc>
          <w:tcPr>
            <w:tcW w:w="3024" w:type="dxa"/>
          </w:tcPr>
          <w:p w:rsidR="00BC0B99" w:rsidRDefault="00BC0B99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K</w:t>
            </w:r>
            <w:r>
              <w:rPr>
                <w:rFonts w:hint="eastAsia"/>
              </w:rPr>
              <w:t xml:space="preserve">ey </w:t>
            </w:r>
            <w:r>
              <w:t>value storage with secondary indexes</w:t>
            </w:r>
          </w:p>
          <w:p w:rsidR="00E0009C" w:rsidRDefault="00BC0B99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ACID </w:t>
            </w:r>
          </w:p>
          <w:p w:rsidR="00BC0B99" w:rsidRDefault="00BC0B99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Secure</w:t>
            </w:r>
          </w:p>
        </w:tc>
        <w:tc>
          <w:tcPr>
            <w:tcW w:w="3261" w:type="dxa"/>
          </w:tcPr>
          <w:p w:rsidR="00E0009C" w:rsidRDefault="00C92227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Join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Voldemort</w:t>
            </w:r>
          </w:p>
        </w:tc>
        <w:tc>
          <w:tcPr>
            <w:tcW w:w="3024" w:type="dxa"/>
          </w:tcPr>
          <w:p w:rsidR="00E0009C" w:rsidRDefault="00E0009C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E0009C" w:rsidRDefault="00E0009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 w:rsidR="00BC0B99">
              <w:rPr>
                <w:rStyle w:val="a6"/>
              </w:rPr>
              <w:endnoteReference w:id="64"/>
            </w:r>
          </w:p>
        </w:tc>
        <w:tc>
          <w:tcPr>
            <w:tcW w:w="3024" w:type="dxa"/>
          </w:tcPr>
          <w:p w:rsidR="00BC0B99" w:rsidRDefault="00BC0B99" w:rsidP="00BC0B99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In memory non-relational database</w:t>
            </w:r>
          </w:p>
          <w:p w:rsidR="00BC0B99" w:rsidRDefault="00BC0B99" w:rsidP="00BC0B99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Scale out seamlessly</w:t>
            </w:r>
          </w:p>
          <w:p w:rsidR="00BC0B99" w:rsidRDefault="00BC0B99" w:rsidP="00BC0B99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Zero Down time</w:t>
            </w:r>
          </w:p>
          <w:p w:rsidR="00E0009C" w:rsidRDefault="00BC0B99" w:rsidP="00BC0B99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Secure</w:t>
            </w:r>
          </w:p>
        </w:tc>
        <w:tc>
          <w:tcPr>
            <w:tcW w:w="3261" w:type="dxa"/>
          </w:tcPr>
          <w:p w:rsidR="00E0009C" w:rsidRDefault="00BC0B99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ACID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Couchbase</w:t>
            </w:r>
            <w:proofErr w:type="spellEnd"/>
            <w:r w:rsidR="00765C79">
              <w:rPr>
                <w:rStyle w:val="a6"/>
              </w:rPr>
              <w:endnoteReference w:id="65"/>
            </w:r>
          </w:p>
        </w:tc>
        <w:tc>
          <w:tcPr>
            <w:tcW w:w="3024" w:type="dxa"/>
          </w:tcPr>
          <w:p w:rsidR="00E0009C" w:rsidRDefault="00765C79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K</w:t>
            </w:r>
            <w:r>
              <w:rPr>
                <w:rFonts w:hint="eastAsia"/>
              </w:rPr>
              <w:t>ey-</w:t>
            </w:r>
            <w:r>
              <w:t>value</w:t>
            </w:r>
          </w:p>
          <w:p w:rsidR="00765C79" w:rsidRDefault="00765C79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Document(</w:t>
            </w:r>
            <w:proofErr w:type="spellStart"/>
            <w:r>
              <w:t>Json</w:t>
            </w:r>
            <w:proofErr w:type="spellEnd"/>
            <w:r>
              <w:t>)</w:t>
            </w:r>
          </w:p>
          <w:p w:rsidR="00765C79" w:rsidRDefault="00765C79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E0009C" w:rsidRDefault="00765C79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join</w:t>
            </w:r>
          </w:p>
          <w:p w:rsidR="00765C79" w:rsidRDefault="00765C79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transection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54" w:name="OLE_LINK44"/>
            <w:bookmarkStart w:id="55" w:name="OLE_LINK45"/>
            <w:proofErr w:type="spellStart"/>
            <w:r>
              <w:rPr>
                <w:rFonts w:hint="eastAsia"/>
              </w:rPr>
              <w:t>FatDB</w:t>
            </w:r>
            <w:bookmarkEnd w:id="54"/>
            <w:bookmarkEnd w:id="55"/>
            <w:proofErr w:type="spellEnd"/>
          </w:p>
        </w:tc>
        <w:tc>
          <w:tcPr>
            <w:tcW w:w="3024" w:type="dxa"/>
          </w:tcPr>
          <w:p w:rsidR="00E02255" w:rsidRDefault="00E02255" w:rsidP="00E0225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Tight </w:t>
            </w:r>
            <w:proofErr w:type="spellStart"/>
            <w:r>
              <w:rPr>
                <w:rFonts w:hint="eastAsia"/>
              </w:rPr>
              <w:t>intergration</w:t>
            </w:r>
            <w:proofErr w:type="spellEnd"/>
            <w:r>
              <w:rPr>
                <w:rFonts w:hint="eastAsia"/>
              </w:rPr>
              <w:t xml:space="preserve"> with SQL Server</w:t>
            </w:r>
          </w:p>
        </w:tc>
        <w:tc>
          <w:tcPr>
            <w:tcW w:w="3261" w:type="dxa"/>
          </w:tcPr>
          <w:p w:rsidR="00E0009C" w:rsidRDefault="00E0009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Riak</w:t>
            </w:r>
            <w:proofErr w:type="spellEnd"/>
            <w:r w:rsidR="00E02255">
              <w:rPr>
                <w:rStyle w:val="a6"/>
              </w:rPr>
              <w:endnoteReference w:id="66"/>
            </w:r>
          </w:p>
        </w:tc>
        <w:tc>
          <w:tcPr>
            <w:tcW w:w="3024" w:type="dxa"/>
          </w:tcPr>
          <w:p w:rsidR="00E02255" w:rsidRDefault="00E02255" w:rsidP="00E0225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B</w:t>
            </w:r>
            <w:r>
              <w:rPr>
                <w:rFonts w:hint="eastAsia"/>
              </w:rPr>
              <w:t xml:space="preserve">uck </w:t>
            </w:r>
            <w:r>
              <w:t>key together</w:t>
            </w:r>
          </w:p>
          <w:p w:rsidR="00E02255" w:rsidRDefault="00E02255" w:rsidP="00E0225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Strongly consistent</w:t>
            </w:r>
          </w:p>
          <w:p w:rsidR="00E02255" w:rsidRDefault="00E02255" w:rsidP="00E02255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Non-key based query use map reduce to get the answer</w:t>
            </w:r>
          </w:p>
        </w:tc>
        <w:tc>
          <w:tcPr>
            <w:tcW w:w="3261" w:type="dxa"/>
          </w:tcPr>
          <w:p w:rsidR="00E0009C" w:rsidRDefault="00E02255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ACID</w:t>
            </w:r>
          </w:p>
          <w:p w:rsidR="00E02255" w:rsidRDefault="00E02255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Join</w:t>
            </w:r>
          </w:p>
        </w:tc>
      </w:tr>
      <w:tr w:rsidR="00E0009C" w:rsidRPr="00F94772" w:rsidTr="00AA7C1C">
        <w:tc>
          <w:tcPr>
            <w:tcW w:w="2074" w:type="dxa"/>
          </w:tcPr>
          <w:p w:rsidR="00E0009C" w:rsidRDefault="00E0009C" w:rsidP="00AA7C1C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56" w:name="OLE_LINK48"/>
            <w:proofErr w:type="spellStart"/>
            <w:r>
              <w:rPr>
                <w:rFonts w:hint="eastAsia"/>
              </w:rPr>
              <w:t>ArangoDB</w:t>
            </w:r>
            <w:bookmarkEnd w:id="56"/>
            <w:proofErr w:type="spellEnd"/>
            <w:r w:rsidR="00E02255">
              <w:rPr>
                <w:rStyle w:val="a6"/>
              </w:rPr>
              <w:endnoteReference w:id="67"/>
            </w:r>
          </w:p>
        </w:tc>
        <w:tc>
          <w:tcPr>
            <w:tcW w:w="3024" w:type="dxa"/>
          </w:tcPr>
          <w:p w:rsidR="00E0009C" w:rsidRDefault="00E02255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Multi-model </w:t>
            </w:r>
            <w:proofErr w:type="spellStart"/>
            <w:r>
              <w:t>database:S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upport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documents, graphs and key-values data model</w:t>
            </w:r>
          </w:p>
          <w:p w:rsidR="00E02255" w:rsidRDefault="00E02255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SQL-like</w:t>
            </w:r>
          </w:p>
          <w:p w:rsidR="00E02255" w:rsidRDefault="00E02255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Joins like operation</w:t>
            </w:r>
          </w:p>
          <w:p w:rsidR="00E02255" w:rsidRDefault="00E02255" w:rsidP="00AA7C1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Transections</w:t>
            </w:r>
          </w:p>
        </w:tc>
        <w:tc>
          <w:tcPr>
            <w:tcW w:w="3261" w:type="dxa"/>
          </w:tcPr>
          <w:p w:rsidR="00E0009C" w:rsidRDefault="00E0009C" w:rsidP="0020235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CF1FDB" w:rsidRPr="00F94772" w:rsidTr="00AA7C1C">
        <w:tc>
          <w:tcPr>
            <w:tcW w:w="2074" w:type="dxa"/>
          </w:tcPr>
          <w:p w:rsidR="00CF1FDB" w:rsidRDefault="00CF1FDB" w:rsidP="00CF1FDB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bookmarkStart w:id="57" w:name="OLE_LINK83"/>
            <w:bookmarkStart w:id="58" w:name="OLE_LINK84"/>
            <w:proofErr w:type="spellStart"/>
            <w:r>
              <w:rPr>
                <w:rFonts w:hint="eastAsia"/>
              </w:rPr>
              <w:t>Aerospike</w:t>
            </w:r>
            <w:bookmarkEnd w:id="57"/>
            <w:bookmarkEnd w:id="58"/>
            <w:proofErr w:type="spellEnd"/>
            <w:r>
              <w:rPr>
                <w:rStyle w:val="a6"/>
              </w:rPr>
              <w:endnoteReference w:id="68"/>
            </w:r>
          </w:p>
        </w:tc>
        <w:tc>
          <w:tcPr>
            <w:tcW w:w="3024" w:type="dxa"/>
          </w:tcPr>
          <w:p w:rsidR="00CF1FDB" w:rsidRDefault="00CF1FDB" w:rsidP="00CF1FD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Handle real time data</w:t>
            </w:r>
          </w:p>
          <w:p w:rsidR="00CF1FDB" w:rsidRDefault="00CF1FDB" w:rsidP="00CF1FD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ACID</w:t>
            </w:r>
          </w:p>
          <w:p w:rsidR="00CF1FDB" w:rsidRDefault="00CF1FDB" w:rsidP="00CF1FD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Flash as storage</w:t>
            </w:r>
          </w:p>
          <w:p w:rsidR="00CF1FDB" w:rsidRDefault="00CF1FDB" w:rsidP="00CF1FD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Mainly key-value</w:t>
            </w:r>
          </w:p>
          <w:p w:rsidR="00CF1FDB" w:rsidRPr="00F94772" w:rsidRDefault="00CF1FDB" w:rsidP="00CF1FD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Map reduce</w:t>
            </w:r>
          </w:p>
        </w:tc>
        <w:tc>
          <w:tcPr>
            <w:tcW w:w="3261" w:type="dxa"/>
          </w:tcPr>
          <w:p w:rsidR="00CF1FDB" w:rsidRPr="00F94772" w:rsidRDefault="00CF1FDB" w:rsidP="00CF1FDB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Join</w:t>
            </w:r>
          </w:p>
        </w:tc>
      </w:tr>
    </w:tbl>
    <w:p w:rsidR="00C40956" w:rsidRDefault="00A92F79" w:rsidP="00A92F79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Hadoop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A92F79" w:rsidTr="00CB7358">
        <w:tc>
          <w:tcPr>
            <w:tcW w:w="2074" w:type="dxa"/>
          </w:tcPr>
          <w:p w:rsidR="00A92F79" w:rsidRDefault="00A92F79" w:rsidP="00CB7358">
            <w:pPr>
              <w:jc w:val="left"/>
            </w:pPr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A92F79" w:rsidRDefault="00A92F79" w:rsidP="00CB7358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A92F79" w:rsidRDefault="00A92F79" w:rsidP="00CB7358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43264D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bookmarkStart w:id="59" w:name="OLE_LINK46"/>
            <w:bookmarkStart w:id="60" w:name="OLE_LINK47"/>
            <w:proofErr w:type="spellStart"/>
            <w:r>
              <w:rPr>
                <w:rFonts w:hint="eastAsia"/>
              </w:rPr>
              <w:t>Grid</w:t>
            </w:r>
            <w:r>
              <w:t>Gain</w:t>
            </w:r>
            <w:bookmarkEnd w:id="59"/>
            <w:bookmarkEnd w:id="60"/>
            <w:proofErr w:type="spellEnd"/>
            <w:r w:rsidR="00243356">
              <w:rPr>
                <w:rStyle w:val="a6"/>
              </w:rPr>
              <w:endnoteReference w:id="69"/>
            </w:r>
          </w:p>
        </w:tc>
        <w:tc>
          <w:tcPr>
            <w:tcW w:w="3024" w:type="dxa"/>
          </w:tcPr>
          <w:p w:rsidR="00A92F79" w:rsidRDefault="00CB7358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In Memory data </w:t>
            </w:r>
            <w:proofErr w:type="spellStart"/>
            <w:r>
              <w:rPr>
                <w:rFonts w:hint="eastAsia"/>
              </w:rPr>
              <w:t>faric</w:t>
            </w:r>
            <w:proofErr w:type="spellEnd"/>
          </w:p>
          <w:p w:rsidR="00CB7358" w:rsidRDefault="00CB7358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Can act as a cache layer to accelerate Hadoop</w:t>
            </w:r>
          </w:p>
          <w:p w:rsidR="00CB7358" w:rsidRDefault="00CB7358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Realtime</w:t>
            </w:r>
            <w:proofErr w:type="spellEnd"/>
            <w:r>
              <w:t xml:space="preserve"> streaming</w:t>
            </w:r>
          </w:p>
          <w:p w:rsidR="00243356" w:rsidRDefault="00243356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Linearly scale out</w:t>
            </w:r>
          </w:p>
          <w:p w:rsidR="004739C7" w:rsidRPr="00F94772" w:rsidRDefault="004739C7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ACID transection</w:t>
            </w:r>
          </w:p>
        </w:tc>
        <w:tc>
          <w:tcPr>
            <w:tcW w:w="3261" w:type="dxa"/>
          </w:tcPr>
          <w:p w:rsidR="00A92F79" w:rsidRPr="00F94772" w:rsidRDefault="004739C7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history</w:t>
            </w:r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ScaleOut</w:t>
            </w:r>
            <w:proofErr w:type="spellEnd"/>
            <w:r>
              <w:rPr>
                <w:rFonts w:hint="eastAsia"/>
              </w:rPr>
              <w:t xml:space="preserve"> </w:t>
            </w:r>
            <w:r w:rsidR="004739C7">
              <w:rPr>
                <w:rStyle w:val="a6"/>
              </w:rPr>
              <w:endnoteReference w:id="70"/>
            </w:r>
            <w:r>
              <w:rPr>
                <w:rFonts w:hint="eastAsia"/>
              </w:rPr>
              <w:t>Software</w:t>
            </w:r>
          </w:p>
        </w:tc>
        <w:tc>
          <w:tcPr>
            <w:tcW w:w="3024" w:type="dxa"/>
          </w:tcPr>
          <w:p w:rsidR="004739C7" w:rsidRPr="00F94772" w:rsidRDefault="004739C7" w:rsidP="004739C7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In </w:t>
            </w:r>
            <w:r>
              <w:rPr>
                <w:rFonts w:hint="eastAsia"/>
              </w:rPr>
              <w:t>memory</w:t>
            </w:r>
            <w:r>
              <w:t xml:space="preserve"> storage</w:t>
            </w:r>
          </w:p>
        </w:tc>
        <w:tc>
          <w:tcPr>
            <w:tcW w:w="3261" w:type="dxa"/>
          </w:tcPr>
          <w:p w:rsidR="00A92F79" w:rsidRPr="00F94772" w:rsidRDefault="00A92F79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bookmarkStart w:id="61" w:name="OLE_LINK60"/>
            <w:bookmarkStart w:id="62" w:name="OLE_LINK61"/>
            <w:proofErr w:type="spellStart"/>
            <w:r>
              <w:rPr>
                <w:rFonts w:hint="eastAsia"/>
              </w:rPr>
              <w:t>Pivoutal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GenFire</w:t>
            </w:r>
            <w:proofErr w:type="spellEnd"/>
            <w:r>
              <w:rPr>
                <w:rFonts w:hint="eastAsia"/>
              </w:rPr>
              <w:t xml:space="preserve"> XD</w:t>
            </w:r>
            <w:bookmarkEnd w:id="61"/>
            <w:bookmarkEnd w:id="62"/>
            <w:r w:rsidR="004739C7">
              <w:rPr>
                <w:rStyle w:val="a6"/>
              </w:rPr>
              <w:endnoteReference w:id="71"/>
            </w:r>
          </w:p>
        </w:tc>
        <w:tc>
          <w:tcPr>
            <w:tcW w:w="3024" w:type="dxa"/>
          </w:tcPr>
          <w:p w:rsidR="00A92F79" w:rsidRDefault="004739C7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Helps 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 to scale out using Hadoop</w:t>
            </w:r>
          </w:p>
          <w:p w:rsidR="004739C7" w:rsidRDefault="004739C7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High availability</w:t>
            </w:r>
          </w:p>
          <w:p w:rsidR="004739C7" w:rsidRDefault="004739C7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 memory</w:t>
            </w:r>
          </w:p>
          <w:p w:rsidR="004739C7" w:rsidRPr="00F94772" w:rsidRDefault="004739C7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A92F79" w:rsidRPr="00F94772" w:rsidRDefault="004739C7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T</w:t>
            </w:r>
            <w:r>
              <w:rPr>
                <w:rFonts w:hint="eastAsia"/>
              </w:rPr>
              <w:t xml:space="preserve">ransection </w:t>
            </w:r>
            <w:r>
              <w:t>and ACID</w:t>
            </w:r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Sqrrl</w:t>
            </w:r>
            <w:proofErr w:type="spellEnd"/>
            <w:r>
              <w:rPr>
                <w:rFonts w:hint="eastAsia"/>
              </w:rPr>
              <w:t xml:space="preserve"> Enterprise</w:t>
            </w:r>
          </w:p>
        </w:tc>
        <w:tc>
          <w:tcPr>
            <w:tcW w:w="3024" w:type="dxa"/>
          </w:tcPr>
          <w:p w:rsidR="00A92F79" w:rsidRDefault="003230C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Based on Apache </w:t>
            </w:r>
            <w:proofErr w:type="spellStart"/>
            <w:r>
              <w:rPr>
                <w:rFonts w:hint="eastAsia"/>
              </w:rPr>
              <w:t>Accumulo</w:t>
            </w:r>
            <w:proofErr w:type="spellEnd"/>
          </w:p>
          <w:p w:rsidR="003230CB" w:rsidRPr="00F94772" w:rsidRDefault="003230C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Advantages</w:t>
            </w:r>
            <w:r>
              <w:rPr>
                <w:rFonts w:hint="eastAsia"/>
              </w:rPr>
              <w:t xml:space="preserve"> </w:t>
            </w:r>
            <w:r>
              <w:t xml:space="preserve">similar to </w:t>
            </w:r>
            <w:proofErr w:type="spellStart"/>
            <w:r>
              <w:t>Accumulo</w:t>
            </w:r>
            <w:proofErr w:type="spellEnd"/>
          </w:p>
        </w:tc>
        <w:tc>
          <w:tcPr>
            <w:tcW w:w="3261" w:type="dxa"/>
          </w:tcPr>
          <w:p w:rsidR="00A92F79" w:rsidRPr="00F94772" w:rsidRDefault="003230CB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disadvantages</w:t>
            </w:r>
            <w:r>
              <w:rPr>
                <w:rFonts w:hint="eastAsia"/>
              </w:rPr>
              <w:t xml:space="preserve"> </w:t>
            </w:r>
            <w:r>
              <w:t xml:space="preserve">similar to </w:t>
            </w:r>
            <w:proofErr w:type="spellStart"/>
            <w:r>
              <w:t>Accumulo</w:t>
            </w:r>
            <w:proofErr w:type="spellEnd"/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bookmarkStart w:id="63" w:name="OLE_LINK62"/>
            <w:bookmarkStart w:id="64" w:name="OLE_LINK63"/>
            <w:r>
              <w:rPr>
                <w:rFonts w:hint="eastAsia"/>
              </w:rPr>
              <w:t>LucidWorks Big Data</w:t>
            </w:r>
            <w:bookmarkEnd w:id="63"/>
            <w:bookmarkEnd w:id="64"/>
            <w:r w:rsidR="003230CB">
              <w:rPr>
                <w:rStyle w:val="a6"/>
              </w:rPr>
              <w:endnoteReference w:id="72"/>
            </w:r>
          </w:p>
        </w:tc>
        <w:tc>
          <w:tcPr>
            <w:tcW w:w="3024" w:type="dxa"/>
          </w:tcPr>
          <w:p w:rsidR="00A92F79" w:rsidRPr="00F94772" w:rsidRDefault="003230CB" w:rsidP="003230CB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A </w:t>
            </w:r>
            <w:r>
              <w:t xml:space="preserve">big data </w:t>
            </w:r>
            <w:r>
              <w:rPr>
                <w:rFonts w:hint="eastAsia"/>
              </w:rPr>
              <w:t xml:space="preserve">platform brings together Hadoop </w:t>
            </w:r>
            <w:proofErr w:type="spellStart"/>
            <w:r>
              <w:rPr>
                <w:rFonts w:hint="eastAsia"/>
              </w:rPr>
              <w:t>solr</w:t>
            </w:r>
            <w:proofErr w:type="spellEnd"/>
            <w:r>
              <w:t xml:space="preserve"> and etc. </w:t>
            </w:r>
          </w:p>
        </w:tc>
        <w:tc>
          <w:tcPr>
            <w:tcW w:w="3261" w:type="dxa"/>
          </w:tcPr>
          <w:p w:rsidR="00A92F79" w:rsidRPr="00F94772" w:rsidRDefault="00A92F79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bookmarkStart w:id="65" w:name="OLE_LINK66"/>
            <w:bookmarkStart w:id="66" w:name="OLE_LINK67"/>
            <w:proofErr w:type="spellStart"/>
            <w:r>
              <w:rPr>
                <w:rFonts w:hint="eastAsia"/>
              </w:rPr>
              <w:t>Trafodion</w:t>
            </w:r>
            <w:bookmarkEnd w:id="65"/>
            <w:bookmarkEnd w:id="66"/>
            <w:proofErr w:type="spellEnd"/>
            <w:r w:rsidR="006B1B71">
              <w:rPr>
                <w:rStyle w:val="a6"/>
              </w:rPr>
              <w:endnoteReference w:id="73"/>
            </w:r>
          </w:p>
        </w:tc>
        <w:tc>
          <w:tcPr>
            <w:tcW w:w="3024" w:type="dxa"/>
          </w:tcPr>
          <w:p w:rsidR="00A92F79" w:rsidRDefault="006B1B71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SQL on 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</w:p>
          <w:p w:rsidR="006B1B71" w:rsidRDefault="006B1B71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ACID Transection</w:t>
            </w:r>
          </w:p>
          <w:p w:rsidR="006B1B71" w:rsidRPr="00F94772" w:rsidRDefault="006B1B71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scaling</w:t>
            </w:r>
          </w:p>
        </w:tc>
        <w:tc>
          <w:tcPr>
            <w:tcW w:w="3261" w:type="dxa"/>
          </w:tcPr>
          <w:p w:rsidR="00A92F79" w:rsidRPr="00F94772" w:rsidRDefault="00A92F79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A92F79" w:rsidRPr="00F94772" w:rsidTr="00CB7358">
        <w:tc>
          <w:tcPr>
            <w:tcW w:w="2074" w:type="dxa"/>
          </w:tcPr>
          <w:p w:rsidR="00A92F79" w:rsidRDefault="00A92F79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r>
              <w:rPr>
                <w:rFonts w:hint="eastAsia"/>
              </w:rPr>
              <w:t>Splice Machine</w:t>
            </w:r>
            <w:r w:rsidR="006B1B71">
              <w:rPr>
                <w:rStyle w:val="a6"/>
              </w:rPr>
              <w:endnoteReference w:id="74"/>
            </w:r>
          </w:p>
        </w:tc>
        <w:tc>
          <w:tcPr>
            <w:tcW w:w="3024" w:type="dxa"/>
          </w:tcPr>
          <w:p w:rsidR="00A92F79" w:rsidRDefault="0003349E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Full function </w:t>
            </w:r>
            <w:r w:rsidR="002D589B">
              <w:rPr>
                <w:rFonts w:hint="eastAsia"/>
              </w:rPr>
              <w:t xml:space="preserve">SQL on </w:t>
            </w:r>
            <w:r w:rsidR="002D589B">
              <w:t>Hadoop</w:t>
            </w:r>
          </w:p>
          <w:p w:rsidR="002D589B" w:rsidRDefault="002D589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Scale out</w:t>
            </w:r>
          </w:p>
          <w:p w:rsidR="002D589B" w:rsidRDefault="002D589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Transection</w:t>
            </w:r>
          </w:p>
          <w:p w:rsidR="002D589B" w:rsidRDefault="002D589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High concurrency</w:t>
            </w:r>
          </w:p>
          <w:p w:rsidR="002D589B" w:rsidRPr="00F94772" w:rsidRDefault="002D589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Real time updates</w:t>
            </w:r>
          </w:p>
        </w:tc>
        <w:tc>
          <w:tcPr>
            <w:tcW w:w="3261" w:type="dxa"/>
          </w:tcPr>
          <w:p w:rsidR="00A92F79" w:rsidRPr="00F94772" w:rsidRDefault="00A92F79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6A7912" w:rsidRPr="00F94772" w:rsidTr="00CB7358">
        <w:tc>
          <w:tcPr>
            <w:tcW w:w="2074" w:type="dxa"/>
          </w:tcPr>
          <w:p w:rsidR="006A7912" w:rsidRDefault="004739C7" w:rsidP="00A92F79">
            <w:pPr>
              <w:pStyle w:val="a4"/>
              <w:numPr>
                <w:ilvl w:val="0"/>
                <w:numId w:val="13"/>
              </w:numPr>
              <w:ind w:firstLineChars="0"/>
              <w:jc w:val="left"/>
            </w:pPr>
            <w:r>
              <w:t xml:space="preserve">Apache </w:t>
            </w:r>
            <w:r w:rsidR="006A7912">
              <w:rPr>
                <w:rFonts w:hint="eastAsia"/>
              </w:rPr>
              <w:t>Tajo</w:t>
            </w:r>
            <w:r>
              <w:t xml:space="preserve"> </w:t>
            </w:r>
            <w:r w:rsidR="006A7912"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6A7912">
              <w:rPr>
                <w:rFonts w:hint="eastAsia"/>
              </w:rPr>
              <w:t>Pivaotal</w:t>
            </w:r>
            <w:proofErr w:type="spellEnd"/>
            <w:r w:rsidR="006A7912">
              <w:rPr>
                <w:rFonts w:hint="eastAsia"/>
              </w:rPr>
              <w:t xml:space="preserve"> HD</w:t>
            </w:r>
          </w:p>
        </w:tc>
        <w:tc>
          <w:tcPr>
            <w:tcW w:w="3024" w:type="dxa"/>
          </w:tcPr>
          <w:p w:rsidR="006A7912" w:rsidRPr="00F94772" w:rsidRDefault="006A7912" w:rsidP="006A7912">
            <w:pPr>
              <w:pStyle w:val="a4"/>
              <w:numPr>
                <w:ilvl w:val="0"/>
                <w:numId w:val="7"/>
              </w:numPr>
              <w:ind w:firstLineChars="0"/>
            </w:pPr>
            <w:bookmarkStart w:id="67" w:name="OLE_LINK54"/>
            <w:bookmarkStart w:id="68" w:name="OLE_LINK55"/>
            <w:r>
              <w:rPr>
                <w:rFonts w:hint="eastAsia"/>
              </w:rPr>
              <w:t xml:space="preserve">Already described in </w:t>
            </w:r>
            <w:r w:rsidRPr="006A7912">
              <w:t>Specialist analytic</w:t>
            </w:r>
            <w:bookmarkEnd w:id="67"/>
            <w:bookmarkEnd w:id="68"/>
          </w:p>
        </w:tc>
        <w:tc>
          <w:tcPr>
            <w:tcW w:w="3261" w:type="dxa"/>
          </w:tcPr>
          <w:p w:rsidR="006A7912" w:rsidRPr="00F94772" w:rsidRDefault="006A7912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 xml:space="preserve">Already described in </w:t>
            </w:r>
            <w:r w:rsidRPr="006A7912">
              <w:t>Specialist analytic</w:t>
            </w:r>
          </w:p>
        </w:tc>
      </w:tr>
    </w:tbl>
    <w:p w:rsidR="00A92F79" w:rsidRDefault="00A92F79" w:rsidP="00A92F79"/>
    <w:p w:rsidR="006A7912" w:rsidRDefault="006A7912" w:rsidP="00A92F79">
      <w:pPr>
        <w:pStyle w:val="2"/>
        <w:numPr>
          <w:ilvl w:val="0"/>
          <w:numId w:val="11"/>
        </w:numPr>
      </w:pPr>
      <w:bookmarkStart w:id="69" w:name="OLE_LINK77"/>
      <w:r>
        <w:t>Appliance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6A7912" w:rsidTr="006A7912">
        <w:tc>
          <w:tcPr>
            <w:tcW w:w="2074" w:type="dxa"/>
          </w:tcPr>
          <w:p w:rsidR="006A7912" w:rsidRDefault="006A7912" w:rsidP="00CB7358">
            <w:pPr>
              <w:jc w:val="left"/>
            </w:pPr>
            <w:bookmarkStart w:id="70" w:name="_Hlk409897514"/>
            <w:bookmarkEnd w:id="69"/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6A7912" w:rsidRDefault="006A7912" w:rsidP="00CB7358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6A7912" w:rsidRDefault="006A7912" w:rsidP="00CB7358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6A7912" w:rsidRPr="00F94772" w:rsidTr="00CB7358">
        <w:tc>
          <w:tcPr>
            <w:tcW w:w="2074" w:type="dxa"/>
          </w:tcPr>
          <w:p w:rsidR="006A7912" w:rsidRDefault="006A7912" w:rsidP="0043264D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bookmarkStart w:id="71" w:name="OLE_LINK68"/>
            <w:bookmarkStart w:id="72" w:name="OLE_LINK69"/>
            <w:r>
              <w:rPr>
                <w:rFonts w:hint="eastAsia"/>
              </w:rPr>
              <w:t>Oracle Big Data Appliance</w:t>
            </w:r>
            <w:bookmarkEnd w:id="71"/>
            <w:bookmarkEnd w:id="72"/>
            <w:r w:rsidR="002E19AA">
              <w:rPr>
                <w:rStyle w:val="a6"/>
              </w:rPr>
              <w:endnoteReference w:id="75"/>
            </w:r>
          </w:p>
        </w:tc>
        <w:tc>
          <w:tcPr>
            <w:tcW w:w="3024" w:type="dxa"/>
          </w:tcPr>
          <w:p w:rsidR="006A7912" w:rsidRDefault="000050F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Cloudera</w:t>
            </w:r>
            <w:proofErr w:type="spellEnd"/>
            <w:r>
              <w:rPr>
                <w:rFonts w:hint="eastAsia"/>
              </w:rPr>
              <w:t xml:space="preserve"> Enterprise Technology software</w:t>
            </w:r>
          </w:p>
          <w:p w:rsidR="000050FB" w:rsidRDefault="000050F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Oracle NoSQL database</w:t>
            </w:r>
          </w:p>
          <w:p w:rsidR="000050FB" w:rsidRPr="00F94772" w:rsidRDefault="000050F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Integrated solution</w:t>
            </w:r>
          </w:p>
        </w:tc>
        <w:tc>
          <w:tcPr>
            <w:tcW w:w="3261" w:type="dxa"/>
          </w:tcPr>
          <w:p w:rsidR="006A7912" w:rsidRDefault="000050FB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Integrated solution</w:t>
            </w:r>
          </w:p>
          <w:p w:rsidR="000050FB" w:rsidRPr="00F94772" w:rsidRDefault="000050FB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price</w:t>
            </w:r>
          </w:p>
        </w:tc>
      </w:tr>
      <w:bookmarkEnd w:id="70"/>
      <w:tr w:rsidR="006A7912" w:rsidRPr="00F94772" w:rsidTr="00CB7358">
        <w:tc>
          <w:tcPr>
            <w:tcW w:w="2074" w:type="dxa"/>
          </w:tcPr>
          <w:p w:rsidR="006A7912" w:rsidRDefault="006A7912" w:rsidP="0043264D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 xml:space="preserve">Oracle </w:t>
            </w:r>
            <w:proofErr w:type="spellStart"/>
            <w:r>
              <w:rPr>
                <w:rFonts w:hint="eastAsia"/>
              </w:rPr>
              <w:t>Exalytics</w:t>
            </w:r>
            <w:proofErr w:type="spellEnd"/>
            <w:r w:rsidR="002E19AA">
              <w:rPr>
                <w:rStyle w:val="a6"/>
              </w:rPr>
              <w:endnoteReference w:id="76"/>
            </w:r>
          </w:p>
        </w:tc>
        <w:tc>
          <w:tcPr>
            <w:tcW w:w="3024" w:type="dxa"/>
          </w:tcPr>
          <w:p w:rsidR="006A7912" w:rsidRPr="00F94772" w:rsidRDefault="000050FB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In memory </w:t>
            </w:r>
            <w:r>
              <w:t xml:space="preserve">integrated </w:t>
            </w:r>
            <w:r>
              <w:rPr>
                <w:rFonts w:hint="eastAsia"/>
              </w:rPr>
              <w:t>solution</w:t>
            </w:r>
          </w:p>
        </w:tc>
        <w:tc>
          <w:tcPr>
            <w:tcW w:w="3261" w:type="dxa"/>
          </w:tcPr>
          <w:p w:rsidR="006A7912" w:rsidRDefault="000050FB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Integrated solution</w:t>
            </w:r>
          </w:p>
          <w:p w:rsidR="000050FB" w:rsidRPr="00F94772" w:rsidRDefault="000050FB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bookmarkStart w:id="73" w:name="OLE_LINK70"/>
            <w:r>
              <w:t>price</w:t>
            </w:r>
            <w:bookmarkEnd w:id="73"/>
          </w:p>
        </w:tc>
      </w:tr>
      <w:tr w:rsidR="006A7912" w:rsidRPr="00F94772" w:rsidTr="00CB7358">
        <w:tc>
          <w:tcPr>
            <w:tcW w:w="2074" w:type="dxa"/>
          </w:tcPr>
          <w:p w:rsidR="006A7912" w:rsidRDefault="006A7912" w:rsidP="0043264D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Microsoft SQL Server PDW</w:t>
            </w:r>
          </w:p>
        </w:tc>
        <w:tc>
          <w:tcPr>
            <w:tcW w:w="3024" w:type="dxa"/>
          </w:tcPr>
          <w:p w:rsidR="006A7912" w:rsidRPr="00F94772" w:rsidRDefault="00AF13F2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Integrated solution</w:t>
            </w:r>
          </w:p>
        </w:tc>
        <w:tc>
          <w:tcPr>
            <w:tcW w:w="3261" w:type="dxa"/>
          </w:tcPr>
          <w:p w:rsidR="006A7912" w:rsidRPr="00F94772" w:rsidRDefault="00AF13F2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Integrated solution</w:t>
            </w:r>
          </w:p>
        </w:tc>
      </w:tr>
      <w:tr w:rsidR="006A7912" w:rsidRPr="00F94772" w:rsidTr="00CB7358">
        <w:tc>
          <w:tcPr>
            <w:tcW w:w="2074" w:type="dxa"/>
          </w:tcPr>
          <w:p w:rsidR="006A7912" w:rsidRDefault="006A7912" w:rsidP="0043264D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bookmarkStart w:id="74" w:name="OLE_LINK73"/>
            <w:bookmarkStart w:id="75" w:name="OLE_LINK74"/>
            <w:r>
              <w:rPr>
                <w:rFonts w:hint="eastAsia"/>
              </w:rPr>
              <w:t>SAP HANA</w:t>
            </w:r>
            <w:bookmarkEnd w:id="74"/>
            <w:bookmarkEnd w:id="75"/>
            <w:r w:rsidR="007857C5">
              <w:rPr>
                <w:rStyle w:val="a6"/>
              </w:rPr>
              <w:endnoteReference w:id="77"/>
            </w:r>
          </w:p>
        </w:tc>
        <w:tc>
          <w:tcPr>
            <w:tcW w:w="3024" w:type="dxa"/>
          </w:tcPr>
          <w:p w:rsidR="006A7912" w:rsidRDefault="007857C5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In memory</w:t>
            </w:r>
          </w:p>
          <w:p w:rsidR="007857C5" w:rsidRDefault="007857C5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Column oriented </w:t>
            </w:r>
          </w:p>
          <w:p w:rsidR="007857C5" w:rsidRPr="00F94772" w:rsidRDefault="007857C5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Relational </w:t>
            </w:r>
            <w:proofErr w:type="spellStart"/>
            <w:r>
              <w:t>databse</w:t>
            </w:r>
            <w:proofErr w:type="spellEnd"/>
          </w:p>
        </w:tc>
        <w:tc>
          <w:tcPr>
            <w:tcW w:w="3261" w:type="dxa"/>
          </w:tcPr>
          <w:p w:rsidR="002642C5" w:rsidRDefault="002642C5" w:rsidP="002642C5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Increased disk seek time</w:t>
            </w:r>
          </w:p>
          <w:p w:rsidR="006A7912" w:rsidRPr="00F94772" w:rsidRDefault="002642C5" w:rsidP="002642C5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 Insertion costs more</w:t>
            </w:r>
          </w:p>
        </w:tc>
      </w:tr>
      <w:tr w:rsidR="006A7912" w:rsidRPr="00F94772" w:rsidTr="00CB7358">
        <w:tc>
          <w:tcPr>
            <w:tcW w:w="2074" w:type="dxa"/>
          </w:tcPr>
          <w:p w:rsidR="006A7912" w:rsidRDefault="006A7912" w:rsidP="0043264D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IBM Pure Data</w:t>
            </w:r>
          </w:p>
        </w:tc>
        <w:tc>
          <w:tcPr>
            <w:tcW w:w="3024" w:type="dxa"/>
          </w:tcPr>
          <w:p w:rsidR="006A7912" w:rsidRPr="00F94772" w:rsidRDefault="00AF13F2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Integrated solution</w:t>
            </w:r>
          </w:p>
        </w:tc>
        <w:tc>
          <w:tcPr>
            <w:tcW w:w="3261" w:type="dxa"/>
          </w:tcPr>
          <w:p w:rsidR="006A7912" w:rsidRPr="00F94772" w:rsidRDefault="00AF13F2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Integrated solution</w:t>
            </w:r>
          </w:p>
        </w:tc>
      </w:tr>
      <w:tr w:rsidR="006A7912" w:rsidRPr="00F94772" w:rsidTr="00CB7358">
        <w:tc>
          <w:tcPr>
            <w:tcW w:w="2074" w:type="dxa"/>
          </w:tcPr>
          <w:p w:rsidR="006A7912" w:rsidRDefault="006A7912" w:rsidP="0043264D">
            <w:pPr>
              <w:pStyle w:val="a4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 xml:space="preserve">Oracle </w:t>
            </w:r>
            <w:proofErr w:type="spellStart"/>
            <w:r>
              <w:rPr>
                <w:rFonts w:hint="eastAsia"/>
              </w:rPr>
              <w:t>Exadata</w:t>
            </w:r>
            <w:proofErr w:type="spellEnd"/>
          </w:p>
        </w:tc>
        <w:tc>
          <w:tcPr>
            <w:tcW w:w="3024" w:type="dxa"/>
          </w:tcPr>
          <w:p w:rsidR="006A7912" w:rsidRDefault="00AF13F2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Integrated solution</w:t>
            </w:r>
          </w:p>
          <w:p w:rsidR="00AF13F2" w:rsidRPr="00F94772" w:rsidRDefault="00AF13F2" w:rsidP="00CB735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flash</w:t>
            </w:r>
          </w:p>
        </w:tc>
        <w:tc>
          <w:tcPr>
            <w:tcW w:w="3261" w:type="dxa"/>
          </w:tcPr>
          <w:p w:rsidR="006A7912" w:rsidRPr="00F94772" w:rsidRDefault="00AF13F2" w:rsidP="00CB735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Integrated solution</w:t>
            </w:r>
          </w:p>
        </w:tc>
      </w:tr>
    </w:tbl>
    <w:p w:rsidR="005B586A" w:rsidRDefault="005B586A" w:rsidP="005B586A">
      <w:pPr>
        <w:pStyle w:val="2"/>
        <w:numPr>
          <w:ilvl w:val="0"/>
          <w:numId w:val="11"/>
        </w:numPr>
      </w:pPr>
      <w:bookmarkStart w:id="76" w:name="OLE_LINK87"/>
      <w:bookmarkStart w:id="77" w:name="OLE_LINK88"/>
      <w:r>
        <w:t>Graph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5B586A" w:rsidTr="00265F2E">
        <w:tc>
          <w:tcPr>
            <w:tcW w:w="2074" w:type="dxa"/>
          </w:tcPr>
          <w:p w:rsidR="005B586A" w:rsidRDefault="005B586A" w:rsidP="00265F2E">
            <w:pPr>
              <w:jc w:val="left"/>
            </w:pPr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5B586A" w:rsidRDefault="005B586A" w:rsidP="00265F2E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5B586A" w:rsidRDefault="005B586A" w:rsidP="00265F2E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bookmarkStart w:id="78" w:name="OLE_LINK1"/>
            <w:proofErr w:type="spellStart"/>
            <w:r>
              <w:t>infiniteGraph</w:t>
            </w:r>
            <w:bookmarkEnd w:id="78"/>
            <w:proofErr w:type="spellEnd"/>
            <w:r w:rsidR="000C3D4E">
              <w:rPr>
                <w:rStyle w:val="a6"/>
              </w:rPr>
              <w:endnoteReference w:id="78"/>
            </w:r>
          </w:p>
        </w:tc>
        <w:tc>
          <w:tcPr>
            <w:tcW w:w="3024" w:type="dxa"/>
          </w:tcPr>
          <w:p w:rsidR="005B586A" w:rsidRDefault="000C3D4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Distri</w:t>
            </w:r>
            <w:r>
              <w:t>buted graph database</w:t>
            </w:r>
          </w:p>
          <w:p w:rsidR="000C3D4E" w:rsidRDefault="000C3D4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graph specific queries</w:t>
            </w:r>
          </w:p>
          <w:p w:rsidR="000C3D4E" w:rsidRDefault="000C3D4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Policy-driven consistent</w:t>
            </w:r>
          </w:p>
          <w:p w:rsidR="000C3D4E" w:rsidRPr="00F94772" w:rsidRDefault="000C3D4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Data </w:t>
            </w:r>
            <w:r>
              <w:t>visualization</w:t>
            </w:r>
            <w:r>
              <w:rPr>
                <w:rFonts w:hint="eastAsia"/>
              </w:rPr>
              <w:t xml:space="preserve"> </w:t>
            </w:r>
            <w:r>
              <w:t xml:space="preserve">is </w:t>
            </w:r>
            <w:r w:rsidR="00265F2E">
              <w:t>integrated</w:t>
            </w:r>
          </w:p>
        </w:tc>
        <w:tc>
          <w:tcPr>
            <w:tcW w:w="3261" w:type="dxa"/>
          </w:tcPr>
          <w:p w:rsidR="005B586A" w:rsidRDefault="000C3D4E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Does not support map reduce</w:t>
            </w:r>
          </w:p>
          <w:p w:rsidR="000C3D4E" w:rsidRDefault="000C3D4E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Does not support data compression</w:t>
            </w:r>
          </w:p>
          <w:p w:rsidR="000C3D4E" w:rsidRPr="00F94772" w:rsidRDefault="000C3D4E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Eventual consistency</w:t>
            </w:r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bookmarkStart w:id="79" w:name="OLE_LINK65"/>
            <w:bookmarkStart w:id="80" w:name="OLE_LINK71"/>
            <w:bookmarkEnd w:id="76"/>
            <w:bookmarkEnd w:id="77"/>
            <w:proofErr w:type="spellStart"/>
            <w:r>
              <w:rPr>
                <w:rFonts w:hint="eastAsia"/>
              </w:rPr>
              <w:t>HypergraphDB</w:t>
            </w:r>
            <w:bookmarkEnd w:id="79"/>
            <w:bookmarkEnd w:id="80"/>
            <w:proofErr w:type="spellEnd"/>
            <w:r w:rsidR="00873BC8">
              <w:rPr>
                <w:rStyle w:val="a6"/>
              </w:rPr>
              <w:endnoteReference w:id="79"/>
            </w:r>
          </w:p>
        </w:tc>
        <w:tc>
          <w:tcPr>
            <w:tcW w:w="3024" w:type="dxa"/>
          </w:tcPr>
          <w:p w:rsidR="005B586A" w:rsidRDefault="00265F2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Graph </w:t>
            </w:r>
            <w:r>
              <w:t>oriented</w:t>
            </w:r>
            <w:r>
              <w:rPr>
                <w:rFonts w:hint="eastAsia"/>
              </w:rPr>
              <w:t xml:space="preserve"> </w:t>
            </w:r>
          </w:p>
          <w:p w:rsidR="00265F2E" w:rsidRDefault="00265F2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graph specific queries</w:t>
            </w:r>
          </w:p>
          <w:p w:rsidR="00265F2E" w:rsidRPr="00F94772" w:rsidRDefault="00265F2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T</w:t>
            </w:r>
            <w:r>
              <w:rPr>
                <w:rFonts w:hint="eastAsia"/>
              </w:rPr>
              <w:t>ransection</w:t>
            </w:r>
          </w:p>
        </w:tc>
        <w:tc>
          <w:tcPr>
            <w:tcW w:w="3261" w:type="dxa"/>
          </w:tcPr>
          <w:p w:rsidR="005B586A" w:rsidRPr="00F94772" w:rsidRDefault="00CD14D8" w:rsidP="00CD14D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bookmarkStart w:id="81" w:name="OLE_LINK76"/>
            <w:bookmarkStart w:id="82" w:name="OLE_LINK78"/>
            <w:r>
              <w:rPr>
                <w:rFonts w:hint="eastAsia"/>
              </w:rPr>
              <w:t>Does not support map reduce</w:t>
            </w:r>
            <w:bookmarkEnd w:id="81"/>
            <w:bookmarkEnd w:id="82"/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bookmarkStart w:id="83" w:name="OLE_LINK72"/>
            <w:bookmarkStart w:id="84" w:name="OLE_LINK75"/>
            <w:proofErr w:type="spellStart"/>
            <w:r>
              <w:rPr>
                <w:rFonts w:hint="eastAsia"/>
              </w:rPr>
              <w:t>Allegrograph</w:t>
            </w:r>
            <w:bookmarkEnd w:id="83"/>
            <w:bookmarkEnd w:id="84"/>
            <w:proofErr w:type="spellEnd"/>
            <w:r w:rsidR="009212DB">
              <w:rPr>
                <w:rStyle w:val="a6"/>
              </w:rPr>
              <w:endnoteReference w:id="80"/>
            </w:r>
          </w:p>
        </w:tc>
        <w:tc>
          <w:tcPr>
            <w:tcW w:w="3024" w:type="dxa"/>
          </w:tcPr>
          <w:p w:rsidR="005B586A" w:rsidRDefault="009212DB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ACID transection</w:t>
            </w:r>
          </w:p>
          <w:p w:rsidR="009212DB" w:rsidRDefault="009212DB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Automatic indexing</w:t>
            </w:r>
          </w:p>
          <w:p w:rsidR="009212DB" w:rsidRDefault="009212DB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SOLR and </w:t>
            </w:r>
            <w:proofErr w:type="spellStart"/>
            <w:r>
              <w:t>MongoDb</w:t>
            </w:r>
            <w:proofErr w:type="spellEnd"/>
            <w:r>
              <w:t xml:space="preserve"> are </w:t>
            </w:r>
            <w:proofErr w:type="spellStart"/>
            <w:r>
              <w:t>integreted</w:t>
            </w:r>
            <w:proofErr w:type="spellEnd"/>
          </w:p>
          <w:p w:rsidR="009212DB" w:rsidRDefault="009212DB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Secure</w:t>
            </w:r>
          </w:p>
          <w:p w:rsidR="009212DB" w:rsidRPr="00F94772" w:rsidRDefault="009212DB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Sharding</w:t>
            </w:r>
            <w:proofErr w:type="spellEnd"/>
          </w:p>
        </w:tc>
        <w:tc>
          <w:tcPr>
            <w:tcW w:w="3261" w:type="dxa"/>
          </w:tcPr>
          <w:p w:rsidR="005B586A" w:rsidRPr="00F94772" w:rsidRDefault="009212DB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Does not support map reduce</w:t>
            </w:r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Giraph</w:t>
            </w:r>
            <w:proofErr w:type="spellEnd"/>
            <w:r w:rsidR="00F5539E">
              <w:rPr>
                <w:rStyle w:val="a6"/>
              </w:rPr>
              <w:endnoteReference w:id="81"/>
            </w:r>
          </w:p>
        </w:tc>
        <w:tc>
          <w:tcPr>
            <w:tcW w:w="3024" w:type="dxa"/>
          </w:tcPr>
          <w:p w:rsidR="005B586A" w:rsidRDefault="00F5539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Data analysis tool</w:t>
            </w:r>
            <w:r>
              <w:t xml:space="preserve"> on graph data</w:t>
            </w:r>
          </w:p>
          <w:p w:rsidR="00F5539E" w:rsidRDefault="00F5539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Apache</w:t>
            </w:r>
          </w:p>
          <w:p w:rsidR="00F5539E" w:rsidRDefault="00F5539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Used by Facebook</w:t>
            </w:r>
          </w:p>
          <w:p w:rsidR="00F5539E" w:rsidRPr="00F94772" w:rsidRDefault="00F5539E" w:rsidP="00F5539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Runs as map reduce jobs</w:t>
            </w:r>
          </w:p>
        </w:tc>
        <w:tc>
          <w:tcPr>
            <w:tcW w:w="3261" w:type="dxa"/>
          </w:tcPr>
          <w:p w:rsidR="005B586A" w:rsidRPr="00F94772" w:rsidRDefault="005B586A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bookmarkStart w:id="85" w:name="OLE_LINK79"/>
            <w:bookmarkStart w:id="86" w:name="OLE_LINK80"/>
            <w:r>
              <w:rPr>
                <w:rFonts w:hint="eastAsia"/>
              </w:rPr>
              <w:t>SPARQLBASE</w:t>
            </w:r>
            <w:bookmarkEnd w:id="85"/>
            <w:bookmarkEnd w:id="86"/>
            <w:r w:rsidR="00DD1E5E">
              <w:rPr>
                <w:rStyle w:val="a6"/>
              </w:rPr>
              <w:endnoteReference w:id="82"/>
            </w:r>
          </w:p>
        </w:tc>
        <w:tc>
          <w:tcPr>
            <w:tcW w:w="3024" w:type="dxa"/>
          </w:tcPr>
          <w:p w:rsidR="005B586A" w:rsidRDefault="00C84602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Graph </w:t>
            </w:r>
            <w:proofErr w:type="spellStart"/>
            <w:r>
              <w:rPr>
                <w:rFonts w:hint="eastAsia"/>
              </w:rPr>
              <w:t>databse</w:t>
            </w:r>
            <w:proofErr w:type="spellEnd"/>
          </w:p>
          <w:p w:rsidR="00C84602" w:rsidRDefault="00C84602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 memory</w:t>
            </w:r>
          </w:p>
          <w:p w:rsidR="00C84602" w:rsidRPr="00F94772" w:rsidRDefault="00C84602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Uses HDFC to store data</w:t>
            </w:r>
          </w:p>
        </w:tc>
        <w:tc>
          <w:tcPr>
            <w:tcW w:w="3261" w:type="dxa"/>
          </w:tcPr>
          <w:p w:rsidR="005B586A" w:rsidRPr="00F94772" w:rsidRDefault="005B586A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Trinity</w:t>
            </w:r>
            <w:r w:rsidR="00A27F02">
              <w:rPr>
                <w:rStyle w:val="a6"/>
              </w:rPr>
              <w:endnoteReference w:id="83"/>
            </w:r>
          </w:p>
        </w:tc>
        <w:tc>
          <w:tcPr>
            <w:tcW w:w="3024" w:type="dxa"/>
          </w:tcPr>
          <w:p w:rsidR="005B586A" w:rsidRDefault="00C84602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Embed</w:t>
            </w:r>
            <w:r>
              <w:rPr>
                <w:rFonts w:hint="eastAsia"/>
              </w:rPr>
              <w:t xml:space="preserve"> </w:t>
            </w:r>
            <w:r>
              <w:t>or distributed</w:t>
            </w:r>
            <w:r w:rsidR="00033AAF">
              <w:t xml:space="preserve"> graph storage</w:t>
            </w:r>
          </w:p>
          <w:p w:rsidR="00C84602" w:rsidRDefault="00C84602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In memory</w:t>
            </w:r>
          </w:p>
          <w:p w:rsidR="00033AAF" w:rsidRPr="00F94772" w:rsidRDefault="00033AAF" w:rsidP="00033AAF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Data compressed</w:t>
            </w:r>
          </w:p>
        </w:tc>
        <w:tc>
          <w:tcPr>
            <w:tcW w:w="3261" w:type="dxa"/>
          </w:tcPr>
          <w:p w:rsidR="005B586A" w:rsidRPr="00F94772" w:rsidRDefault="00033AAF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Not mature</w:t>
            </w:r>
          </w:p>
        </w:tc>
      </w:tr>
      <w:tr w:rsidR="005B586A" w:rsidRPr="00F94772" w:rsidTr="00265F2E">
        <w:tc>
          <w:tcPr>
            <w:tcW w:w="2074" w:type="dxa"/>
          </w:tcPr>
          <w:p w:rsidR="005B586A" w:rsidRDefault="005B586A" w:rsidP="0043264D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Titan</w:t>
            </w:r>
            <w:r w:rsidR="00B854B0">
              <w:rPr>
                <w:rStyle w:val="a6"/>
              </w:rPr>
              <w:endnoteReference w:id="84"/>
            </w:r>
          </w:p>
        </w:tc>
        <w:tc>
          <w:tcPr>
            <w:tcW w:w="3024" w:type="dxa"/>
          </w:tcPr>
          <w:p w:rsidR="005B586A" w:rsidRDefault="004445CE" w:rsidP="00265F2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</w:t>
            </w:r>
            <w:r>
              <w:rPr>
                <w:rFonts w:hint="eastAsia"/>
              </w:rPr>
              <w:t xml:space="preserve">istributed </w:t>
            </w:r>
            <w:r>
              <w:t>graph database</w:t>
            </w:r>
          </w:p>
          <w:p w:rsidR="004445CE" w:rsidRDefault="004445CE" w:rsidP="004445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Support </w:t>
            </w:r>
            <w:r>
              <w:rPr>
                <w:rFonts w:hint="eastAsia"/>
              </w:rPr>
              <w:t>Transection</w:t>
            </w:r>
            <w:r>
              <w:t xml:space="preserve"> and eventual consistency</w:t>
            </w:r>
          </w:p>
          <w:p w:rsidR="00B854B0" w:rsidRDefault="00B854B0" w:rsidP="004445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 xml:space="preserve">Can use Cassandra, </w:t>
            </w:r>
            <w:proofErr w:type="spellStart"/>
            <w:r>
              <w:rPr>
                <w:rFonts w:hint="eastAsia"/>
              </w:rPr>
              <w:t>HBse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proofErr w:type="spellStart"/>
            <w:r>
              <w:t>BerkeleyDB</w:t>
            </w:r>
            <w:proofErr w:type="spellEnd"/>
            <w:r>
              <w:t xml:space="preserve"> to store data.</w:t>
            </w:r>
          </w:p>
          <w:p w:rsidR="00B854B0" w:rsidRDefault="00B854B0" w:rsidP="004445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 geo, numeric and text search</w:t>
            </w:r>
          </w:p>
          <w:p w:rsidR="00B854B0" w:rsidRPr="00F94772" w:rsidRDefault="00B854B0" w:rsidP="004445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Map reduce</w:t>
            </w:r>
          </w:p>
        </w:tc>
        <w:tc>
          <w:tcPr>
            <w:tcW w:w="3261" w:type="dxa"/>
          </w:tcPr>
          <w:p w:rsidR="005B586A" w:rsidRPr="00F94772" w:rsidRDefault="005B586A" w:rsidP="00265F2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lastRenderedPageBreak/>
              <w:t>Objectivity:</w:t>
            </w:r>
            <w:r>
              <w:rPr>
                <w:rStyle w:val="a6"/>
              </w:rPr>
              <w:endnoteReference w:id="85"/>
            </w:r>
          </w:p>
        </w:tc>
        <w:tc>
          <w:tcPr>
            <w:tcW w:w="3024" w:type="dxa"/>
          </w:tcPr>
          <w:p w:rsidR="003C6BC8" w:rsidRDefault="003C6BC8" w:rsidP="003C6BC8">
            <w:pPr>
              <w:pStyle w:val="a4"/>
              <w:numPr>
                <w:ilvl w:val="0"/>
                <w:numId w:val="24"/>
              </w:numPr>
              <w:ind w:firstLineChars="0"/>
              <w:jc w:val="left"/>
            </w:pPr>
            <w:r>
              <w:t>Graph NoSQL database</w:t>
            </w:r>
          </w:p>
          <w:p w:rsidR="003C6BC8" w:rsidRDefault="003C6BC8" w:rsidP="003C6BC8">
            <w:pPr>
              <w:pStyle w:val="a4"/>
              <w:numPr>
                <w:ilvl w:val="0"/>
                <w:numId w:val="24"/>
              </w:numPr>
              <w:ind w:firstLineChars="0"/>
              <w:jc w:val="left"/>
            </w:pPr>
            <w:r>
              <w:t>Good at exploring relationships in data.</w:t>
            </w:r>
          </w:p>
          <w:p w:rsidR="003C6BC8" w:rsidRDefault="003C6BC8" w:rsidP="003C6BC8">
            <w:pPr>
              <w:pStyle w:val="a4"/>
              <w:numPr>
                <w:ilvl w:val="0"/>
                <w:numId w:val="24"/>
              </w:numPr>
              <w:ind w:firstLineChars="0"/>
              <w:jc w:val="left"/>
            </w:pPr>
            <w:r>
              <w:t>Suits for areas like social networks.</w:t>
            </w:r>
          </w:p>
        </w:tc>
        <w:tc>
          <w:tcPr>
            <w:tcW w:w="3261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tardog</w:t>
            </w:r>
            <w:proofErr w:type="spellEnd"/>
          </w:p>
        </w:tc>
        <w:tc>
          <w:tcPr>
            <w:tcW w:w="3024" w:type="dxa"/>
          </w:tcPr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Graph database</w:t>
            </w:r>
          </w:p>
          <w:p w:rsidR="003C6BC8" w:rsidRPr="00F94772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ACiD</w:t>
            </w:r>
            <w:proofErr w:type="spellEnd"/>
          </w:p>
        </w:tc>
        <w:tc>
          <w:tcPr>
            <w:tcW w:w="3261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FlockDB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Style w:val="a6"/>
              </w:rPr>
              <w:endnoteReference w:id="86"/>
            </w:r>
          </w:p>
        </w:tc>
        <w:tc>
          <w:tcPr>
            <w:tcW w:w="3024" w:type="dxa"/>
          </w:tcPr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Graph database</w:t>
            </w:r>
          </w:p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Twitter uses it to store social graphs</w:t>
            </w:r>
          </w:p>
          <w:p w:rsidR="003C6BC8" w:rsidRPr="00F94772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Designs for websites</w:t>
            </w:r>
          </w:p>
        </w:tc>
        <w:tc>
          <w:tcPr>
            <w:tcW w:w="3261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F</w:t>
            </w:r>
            <w:r>
              <w:rPr>
                <w:rFonts w:hint="eastAsia"/>
              </w:rPr>
              <w:t xml:space="preserve">ewer </w:t>
            </w:r>
            <w:r>
              <w:t>function cause it’s simpler(maybe it’s an advantage)</w:t>
            </w: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GrapheneDB</w:t>
            </w:r>
            <w:proofErr w:type="spellEnd"/>
          </w:p>
        </w:tc>
        <w:tc>
          <w:tcPr>
            <w:tcW w:w="3024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Cloud hosting Neo4j</w:t>
            </w:r>
          </w:p>
        </w:tc>
        <w:tc>
          <w:tcPr>
            <w:tcW w:w="3261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S</w:t>
            </w:r>
            <w:r>
              <w:rPr>
                <w:rFonts w:hint="eastAsia"/>
              </w:rPr>
              <w:t xml:space="preserve">ame </w:t>
            </w:r>
            <w:r>
              <w:t>as Neo4j</w:t>
            </w: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Sparksee</w:t>
            </w:r>
            <w:proofErr w:type="spellEnd"/>
            <w:r>
              <w:rPr>
                <w:rStyle w:val="a6"/>
              </w:rPr>
              <w:endnoteReference w:id="87"/>
            </w:r>
          </w:p>
        </w:tc>
        <w:tc>
          <w:tcPr>
            <w:tcW w:w="3024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Data compression</w:t>
            </w:r>
            <w:r>
              <w:t>(use bitmap to represent data)</w:t>
            </w:r>
          </w:p>
        </w:tc>
        <w:tc>
          <w:tcPr>
            <w:tcW w:w="3261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bookmarkStart w:id="87" w:name="OLE_LINK2"/>
            <w:bookmarkStart w:id="88" w:name="OLE_LINK64"/>
            <w:r>
              <w:rPr>
                <w:rFonts w:hint="eastAsia"/>
              </w:rPr>
              <w:t>Ne</w:t>
            </w:r>
            <w:r>
              <w:t>o</w:t>
            </w:r>
            <w:r>
              <w:rPr>
                <w:rFonts w:hint="eastAsia"/>
              </w:rPr>
              <w:t>4j</w:t>
            </w:r>
            <w:bookmarkEnd w:id="87"/>
            <w:bookmarkEnd w:id="88"/>
            <w:r>
              <w:rPr>
                <w:rStyle w:val="a6"/>
              </w:rPr>
              <w:endnoteReference w:id="88"/>
            </w:r>
          </w:p>
        </w:tc>
        <w:tc>
          <w:tcPr>
            <w:tcW w:w="3024" w:type="dxa"/>
          </w:tcPr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High Availability</w:t>
            </w:r>
          </w:p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Data compression</w:t>
            </w:r>
          </w:p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Fully ACID</w:t>
            </w:r>
          </w:p>
          <w:p w:rsidR="003C6BC8" w:rsidRPr="00F94772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3C6BC8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Does not support map reduce</w:t>
            </w:r>
          </w:p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Has Max size value limitation</w:t>
            </w:r>
          </w:p>
        </w:tc>
      </w:tr>
      <w:tr w:rsidR="003C6BC8" w:rsidRPr="00F94772" w:rsidTr="00265F2E">
        <w:tc>
          <w:tcPr>
            <w:tcW w:w="2074" w:type="dxa"/>
          </w:tcPr>
          <w:p w:rsidR="003C6BC8" w:rsidRDefault="003C6BC8" w:rsidP="003C6BC8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bookmarkStart w:id="89" w:name="OLE_LINK85"/>
            <w:bookmarkStart w:id="90" w:name="OLE_LINK86"/>
            <w:proofErr w:type="spellStart"/>
            <w:r>
              <w:rPr>
                <w:rFonts w:hint="eastAsia"/>
              </w:rPr>
              <w:t>CortexDB</w:t>
            </w:r>
            <w:bookmarkEnd w:id="89"/>
            <w:bookmarkEnd w:id="90"/>
            <w:proofErr w:type="spellEnd"/>
            <w:r>
              <w:rPr>
                <w:rStyle w:val="a6"/>
              </w:rPr>
              <w:endnoteReference w:id="89"/>
            </w:r>
          </w:p>
        </w:tc>
        <w:tc>
          <w:tcPr>
            <w:tcW w:w="3024" w:type="dxa"/>
          </w:tcPr>
          <w:p w:rsidR="003C6BC8" w:rsidRDefault="003C6BC8" w:rsidP="003C6BC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Multiple data model: key-value, graph, multi value column</w:t>
            </w:r>
          </w:p>
          <w:p w:rsidR="003C6BC8" w:rsidRPr="00F94772" w:rsidRDefault="003C6BC8" w:rsidP="00482AA4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Distributed</w:t>
            </w:r>
          </w:p>
        </w:tc>
        <w:tc>
          <w:tcPr>
            <w:tcW w:w="3261" w:type="dxa"/>
          </w:tcPr>
          <w:p w:rsidR="003C6BC8" w:rsidRPr="00F94772" w:rsidRDefault="003C6BC8" w:rsidP="003C6BC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</w:tbl>
    <w:p w:rsidR="007D4212" w:rsidRDefault="007D4212" w:rsidP="007D4212">
      <w:pPr>
        <w:pStyle w:val="2"/>
        <w:numPr>
          <w:ilvl w:val="0"/>
          <w:numId w:val="11"/>
        </w:numPr>
      </w:pPr>
      <w:r>
        <w:t>Data Caching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7D4212" w:rsidTr="00EA7BB8">
        <w:tc>
          <w:tcPr>
            <w:tcW w:w="2074" w:type="dxa"/>
          </w:tcPr>
          <w:p w:rsidR="007D4212" w:rsidRDefault="007D4212" w:rsidP="00EA7BB8">
            <w:pPr>
              <w:jc w:val="left"/>
            </w:pPr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7D4212" w:rsidRDefault="007D4212" w:rsidP="00EA7BB8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7D4212" w:rsidRDefault="007D4212" w:rsidP="00EA7BB8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91" w:name="OLE_LINK107"/>
            <w:bookmarkStart w:id="92" w:name="OLE_LINK108"/>
            <w:bookmarkStart w:id="93" w:name="OLE_LINK109"/>
            <w:proofErr w:type="spellStart"/>
            <w:r>
              <w:t>MemCachier</w:t>
            </w:r>
            <w:bookmarkEnd w:id="91"/>
            <w:bookmarkEnd w:id="92"/>
            <w:bookmarkEnd w:id="93"/>
            <w:proofErr w:type="spellEnd"/>
            <w:r>
              <w:rPr>
                <w:rStyle w:val="a6"/>
              </w:rPr>
              <w:endnoteReference w:id="90"/>
            </w:r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In memory </w:t>
            </w:r>
            <w:r>
              <w:t xml:space="preserve">scalable </w:t>
            </w:r>
            <w:r>
              <w:rPr>
                <w:rFonts w:hint="eastAsia"/>
              </w:rPr>
              <w:t>key value pair cache</w:t>
            </w:r>
          </w:p>
          <w:p w:rsidR="007D4212" w:rsidRPr="00F9477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Better reliability and usability than 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</w:p>
        </w:tc>
        <w:tc>
          <w:tcPr>
            <w:tcW w:w="3261" w:type="dxa"/>
          </w:tcPr>
          <w:p w:rsidR="007D4212" w:rsidRPr="00F9477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</w:t>
            </w:r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In memory non-relational database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Scale out seamlessly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Zero Down time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Secure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Persistent</w:t>
            </w:r>
          </w:p>
        </w:tc>
        <w:tc>
          <w:tcPr>
            <w:tcW w:w="3261" w:type="dxa"/>
          </w:tcPr>
          <w:p w:rsidR="007D421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ACID</w:t>
            </w:r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94" w:name="OLE_LINK81"/>
            <w:bookmarkStart w:id="95" w:name="OLE_LINK82"/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Labs 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Cloud</w:t>
            </w:r>
            <w:bookmarkEnd w:id="94"/>
            <w:bookmarkEnd w:id="95"/>
            <w:r>
              <w:rPr>
                <w:rStyle w:val="a6"/>
              </w:rPr>
              <w:endnoteReference w:id="91"/>
            </w:r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 xml:space="preserve">Cloud </w:t>
            </w:r>
            <w:r>
              <w:t xml:space="preserve">hosting 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</w:p>
          <w:p w:rsidR="007D4212" w:rsidRPr="00F9477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bookmarkStart w:id="96" w:name="OLE_LINK98"/>
            <w:bookmarkStart w:id="97" w:name="OLE_LINK99"/>
            <w:r>
              <w:t xml:space="preserve">Similar as </w:t>
            </w:r>
            <w:proofErr w:type="spellStart"/>
            <w:r>
              <w:t>Memcached</w:t>
            </w:r>
            <w:bookmarkEnd w:id="96"/>
            <w:bookmarkEnd w:id="97"/>
            <w:proofErr w:type="spellEnd"/>
          </w:p>
        </w:tc>
        <w:tc>
          <w:tcPr>
            <w:tcW w:w="3261" w:type="dxa"/>
          </w:tcPr>
          <w:p w:rsidR="007D4212" w:rsidRPr="00F9477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Similar as </w:t>
            </w:r>
            <w:proofErr w:type="spellStart"/>
            <w:r>
              <w:t>Memcached</w:t>
            </w:r>
            <w:proofErr w:type="spellEnd"/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98" w:name="OLE_LINK105"/>
            <w:bookmarkStart w:id="99" w:name="OLE_LINK106"/>
            <w:proofErr w:type="spellStart"/>
            <w:r>
              <w:rPr>
                <w:rFonts w:hint="eastAsia"/>
              </w:rPr>
              <w:lastRenderedPageBreak/>
              <w:t>IronCache</w:t>
            </w:r>
            <w:bookmarkEnd w:id="98"/>
            <w:bookmarkEnd w:id="99"/>
            <w:proofErr w:type="spellEnd"/>
            <w:r>
              <w:rPr>
                <w:rStyle w:val="a6"/>
              </w:rPr>
              <w:endnoteReference w:id="92"/>
            </w:r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K</w:t>
            </w:r>
            <w:r>
              <w:rPr>
                <w:rFonts w:hint="eastAsia"/>
              </w:rPr>
              <w:t>ey value cache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Cloud service</w:t>
            </w:r>
          </w:p>
          <w:p w:rsidR="007D4212" w:rsidRPr="00F9477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Can persist the data</w:t>
            </w:r>
          </w:p>
        </w:tc>
        <w:tc>
          <w:tcPr>
            <w:tcW w:w="3261" w:type="dxa"/>
          </w:tcPr>
          <w:p w:rsidR="007D4212" w:rsidRPr="00F9477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ACID</w:t>
            </w:r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 xml:space="preserve">AWS </w:t>
            </w:r>
            <w:proofErr w:type="spellStart"/>
            <w:r>
              <w:rPr>
                <w:rFonts w:hint="eastAsia"/>
              </w:rPr>
              <w:t>ElastiCache</w:t>
            </w:r>
            <w:proofErr w:type="spellEnd"/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You can choose from two in memory cache options:</w:t>
            </w:r>
            <w:r>
              <w:t xml:space="preserve"> </w:t>
            </w:r>
            <w:proofErr w:type="spellStart"/>
            <w:r>
              <w:t>Redos</w:t>
            </w:r>
            <w:proofErr w:type="spellEnd"/>
            <w:r>
              <w:t xml:space="preserve"> or </w:t>
            </w:r>
            <w:proofErr w:type="spellStart"/>
            <w:r>
              <w:t>Memcached</w:t>
            </w:r>
            <w:proofErr w:type="spellEnd"/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The advantages are similar to those two</w:t>
            </w:r>
          </w:p>
        </w:tc>
        <w:tc>
          <w:tcPr>
            <w:tcW w:w="3261" w:type="dxa"/>
          </w:tcPr>
          <w:p w:rsidR="007D421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Disadvantages are similar to </w:t>
            </w:r>
            <w:proofErr w:type="spellStart"/>
            <w:r>
              <w:t>Redis</w:t>
            </w:r>
            <w:proofErr w:type="spellEnd"/>
            <w:r>
              <w:t xml:space="preserve"> and </w:t>
            </w:r>
            <w:proofErr w:type="spellStart"/>
            <w:r>
              <w:t>Memcached</w:t>
            </w:r>
            <w:proofErr w:type="spellEnd"/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BigMemory</w:t>
            </w:r>
            <w:proofErr w:type="spellEnd"/>
            <w:r>
              <w:rPr>
                <w:rStyle w:val="a6"/>
              </w:rPr>
              <w:endnoteReference w:id="93"/>
            </w:r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In memory data store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Supports SQL 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Runs </w:t>
            </w:r>
            <w:proofErr w:type="spellStart"/>
            <w:r>
              <w:t>Ehcache</w:t>
            </w:r>
            <w:proofErr w:type="spellEnd"/>
          </w:p>
        </w:tc>
        <w:tc>
          <w:tcPr>
            <w:tcW w:w="3261" w:type="dxa"/>
          </w:tcPr>
          <w:p w:rsidR="007D421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100" w:name="OLE_LINK110"/>
            <w:bookmarkStart w:id="101" w:name="OLE_LINK111"/>
            <w:bookmarkStart w:id="102" w:name="OLE_LINK112"/>
            <w:bookmarkStart w:id="103" w:name="OLE_LINK115"/>
            <w:proofErr w:type="spellStart"/>
            <w:r>
              <w:rPr>
                <w:rFonts w:hint="eastAsia"/>
              </w:rPr>
              <w:t>Ehcache</w:t>
            </w:r>
            <w:bookmarkEnd w:id="100"/>
            <w:bookmarkEnd w:id="101"/>
            <w:bookmarkEnd w:id="102"/>
            <w:bookmarkEnd w:id="103"/>
            <w:proofErr w:type="spellEnd"/>
            <w:r>
              <w:rPr>
                <w:rStyle w:val="a6"/>
              </w:rPr>
              <w:endnoteReference w:id="94"/>
            </w:r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m</w:t>
            </w:r>
            <w:proofErr w:type="spellEnd"/>
            <w:r>
              <w:t xml:space="preserve"> memory data store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Schema less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ACID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Sharding</w:t>
            </w:r>
            <w:proofErr w:type="spellEnd"/>
            <w:r>
              <w:t xml:space="preserve"> and replication</w:t>
            </w:r>
          </w:p>
        </w:tc>
        <w:tc>
          <w:tcPr>
            <w:tcW w:w="3261" w:type="dxa"/>
          </w:tcPr>
          <w:p w:rsidR="007D421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InfiniSpan</w:t>
            </w:r>
            <w:proofErr w:type="spellEnd"/>
            <w:r>
              <w:rPr>
                <w:rStyle w:val="a6"/>
              </w:rPr>
              <w:endnoteReference w:id="95"/>
            </w:r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In memory </w:t>
            </w:r>
            <w:r>
              <w:t>key value data store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 M</w:t>
            </w:r>
            <w:r>
              <w:rPr>
                <w:rFonts w:hint="eastAsia"/>
              </w:rPr>
              <w:t xml:space="preserve">ap </w:t>
            </w:r>
            <w:r>
              <w:t>reduce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 data compression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 full text search, and graph data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Persistent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ACID transection</w:t>
            </w:r>
          </w:p>
        </w:tc>
        <w:tc>
          <w:tcPr>
            <w:tcW w:w="3261" w:type="dxa"/>
          </w:tcPr>
          <w:p w:rsidR="007D421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104" w:name="OLE_LINK113"/>
            <w:bookmarkStart w:id="105" w:name="OLE_LINK114"/>
            <w:proofErr w:type="spellStart"/>
            <w:r>
              <w:rPr>
                <w:rFonts w:hint="eastAsia"/>
              </w:rPr>
              <w:t>RedHat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JBoss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Data Grid</w:t>
            </w:r>
            <w:bookmarkEnd w:id="104"/>
            <w:bookmarkEnd w:id="105"/>
            <w:r>
              <w:rPr>
                <w:rStyle w:val="a6"/>
              </w:rPr>
              <w:endnoteReference w:id="96"/>
            </w:r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In memory distributed caching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 map reduce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replication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Transection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Redhat</w:t>
            </w:r>
            <w:proofErr w:type="spellEnd"/>
            <w:r>
              <w:t xml:space="preserve"> support</w:t>
            </w:r>
          </w:p>
        </w:tc>
        <w:tc>
          <w:tcPr>
            <w:tcW w:w="3261" w:type="dxa"/>
          </w:tcPr>
          <w:p w:rsidR="007D421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7D4212" w:rsidRPr="00F94772" w:rsidTr="00EA7BB8">
        <w:tc>
          <w:tcPr>
            <w:tcW w:w="2074" w:type="dxa"/>
          </w:tcPr>
          <w:p w:rsidR="007D4212" w:rsidRDefault="007D421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Memcached</w:t>
            </w:r>
            <w:proofErr w:type="spellEnd"/>
            <w:r>
              <w:rPr>
                <w:rStyle w:val="a6"/>
              </w:rPr>
              <w:endnoteReference w:id="97"/>
            </w:r>
          </w:p>
        </w:tc>
        <w:tc>
          <w:tcPr>
            <w:tcW w:w="3024" w:type="dxa"/>
          </w:tcPr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In memory </w:t>
            </w:r>
            <w:r>
              <w:t>key value pair cache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Simpler than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makes it easier to </w:t>
            </w:r>
            <w:r>
              <w:t>scale out</w:t>
            </w:r>
          </w:p>
          <w:p w:rsidR="007D4212" w:rsidRDefault="007D4212" w:rsidP="00EA7BB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ACID</w:t>
            </w:r>
          </w:p>
        </w:tc>
        <w:tc>
          <w:tcPr>
            <w:tcW w:w="3261" w:type="dxa"/>
          </w:tcPr>
          <w:p w:rsidR="007D4212" w:rsidRDefault="007D4212" w:rsidP="00EA7BB8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Value is limited to </w:t>
            </w:r>
            <w:r>
              <w:rPr>
                <w:rFonts w:hint="eastAsia"/>
              </w:rPr>
              <w:t>1M</w:t>
            </w:r>
            <w:r>
              <w:t>B</w:t>
            </w:r>
          </w:p>
        </w:tc>
      </w:tr>
    </w:tbl>
    <w:p w:rsidR="005B586A" w:rsidRPr="007D4212" w:rsidRDefault="005B586A" w:rsidP="005B586A"/>
    <w:p w:rsidR="00A337B2" w:rsidRDefault="00A337B2" w:rsidP="00A337B2">
      <w:pPr>
        <w:pStyle w:val="2"/>
        <w:numPr>
          <w:ilvl w:val="0"/>
          <w:numId w:val="11"/>
        </w:numPr>
      </w:pPr>
      <w:r>
        <w:t>Document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A337B2" w:rsidTr="006A3C73">
        <w:tc>
          <w:tcPr>
            <w:tcW w:w="2074" w:type="dxa"/>
          </w:tcPr>
          <w:p w:rsidR="00A337B2" w:rsidRDefault="00A337B2" w:rsidP="006A3C73">
            <w:pPr>
              <w:jc w:val="left"/>
            </w:pPr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A337B2" w:rsidRDefault="00A337B2" w:rsidP="006A3C73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A337B2" w:rsidRDefault="00A337B2" w:rsidP="006A3C73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106" w:name="OLE_LINK89"/>
            <w:bookmarkStart w:id="107" w:name="OLE_LINK90"/>
            <w:r>
              <w:t>Informix</w:t>
            </w:r>
            <w:bookmarkEnd w:id="106"/>
            <w:bookmarkEnd w:id="107"/>
            <w:r w:rsidR="00467F9A">
              <w:rPr>
                <w:rStyle w:val="a6"/>
              </w:rPr>
              <w:endnoteReference w:id="98"/>
            </w:r>
          </w:p>
        </w:tc>
        <w:tc>
          <w:tcPr>
            <w:tcW w:w="3024" w:type="dxa"/>
          </w:tcPr>
          <w:p w:rsidR="00A337B2" w:rsidRDefault="00467F9A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Real time</w:t>
            </w:r>
            <w:r>
              <w:t xml:space="preserve"> processing</w:t>
            </w:r>
          </w:p>
          <w:p w:rsidR="00467F9A" w:rsidRDefault="00467F9A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Availability: zero down time</w:t>
            </w:r>
          </w:p>
          <w:p w:rsidR="00467F9A" w:rsidRDefault="00467F9A" w:rsidP="00467F9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Supports SQL, </w:t>
            </w:r>
            <w:r>
              <w:t xml:space="preserve">JSON, and </w:t>
            </w:r>
            <w:r>
              <w:lastRenderedPageBreak/>
              <w:t>even time/special data</w:t>
            </w:r>
          </w:p>
          <w:p w:rsidR="00467F9A" w:rsidRPr="00F94772" w:rsidRDefault="00467F9A" w:rsidP="00467F9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 Rest API</w:t>
            </w:r>
          </w:p>
        </w:tc>
        <w:tc>
          <w:tcPr>
            <w:tcW w:w="3261" w:type="dxa"/>
          </w:tcPr>
          <w:p w:rsidR="00A337B2" w:rsidRPr="00F94772" w:rsidRDefault="00B06208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lastRenderedPageBreak/>
              <w:t>Comercial</w:t>
            </w:r>
            <w:proofErr w:type="spellEnd"/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108" w:name="OLE_LINK91"/>
            <w:bookmarkStart w:id="109" w:name="OLE_LINK92"/>
            <w:proofErr w:type="spellStart"/>
            <w:r>
              <w:rPr>
                <w:rFonts w:hint="eastAsia"/>
              </w:rPr>
              <w:lastRenderedPageBreak/>
              <w:t>JumboDB</w:t>
            </w:r>
            <w:bookmarkEnd w:id="108"/>
            <w:bookmarkEnd w:id="109"/>
            <w:proofErr w:type="spellEnd"/>
            <w:r w:rsidR="00467F9A">
              <w:rPr>
                <w:rStyle w:val="a6"/>
              </w:rPr>
              <w:endnoteReference w:id="99"/>
            </w:r>
          </w:p>
        </w:tc>
        <w:tc>
          <w:tcPr>
            <w:tcW w:w="3024" w:type="dxa"/>
          </w:tcPr>
          <w:p w:rsidR="00A337B2" w:rsidRDefault="00467F9A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Supports indexing on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:rsidR="00467F9A" w:rsidRDefault="00B06208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Support</w:t>
            </w:r>
            <w:r>
              <w:t>s data compression</w:t>
            </w:r>
          </w:p>
          <w:p w:rsidR="00B06208" w:rsidRPr="00F94772" w:rsidRDefault="006513CB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Supports complex data model</w:t>
            </w:r>
          </w:p>
        </w:tc>
        <w:tc>
          <w:tcPr>
            <w:tcW w:w="3261" w:type="dxa"/>
          </w:tcPr>
          <w:p w:rsidR="00A337B2" w:rsidRDefault="00B06208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 xml:space="preserve">No </w:t>
            </w:r>
            <w:proofErr w:type="spellStart"/>
            <w:r>
              <w:rPr>
                <w:rFonts w:hint="eastAsia"/>
              </w:rPr>
              <w:t>sharding</w:t>
            </w:r>
            <w:proofErr w:type="spellEnd"/>
            <w:r>
              <w:rPr>
                <w:rFonts w:hint="eastAsia"/>
              </w:rPr>
              <w:t xml:space="preserve"> and replication yet</w:t>
            </w:r>
          </w:p>
          <w:p w:rsidR="00B06208" w:rsidRDefault="00B06208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Immaturity</w:t>
            </w:r>
          </w:p>
          <w:p w:rsidR="006513CB" w:rsidRDefault="006513CB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Join</w:t>
            </w:r>
          </w:p>
          <w:p w:rsidR="00F100EF" w:rsidRPr="00F94772" w:rsidRDefault="00F100EF" w:rsidP="00C3391A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</w:t>
            </w:r>
            <w:r w:rsidR="00C3391A">
              <w:t xml:space="preserve"> Transection</w:t>
            </w:r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110" w:name="OLE_LINK93"/>
            <w:bookmarkStart w:id="111" w:name="OLE_LINK94"/>
            <w:proofErr w:type="spellStart"/>
            <w:r>
              <w:rPr>
                <w:rFonts w:hint="eastAsia"/>
              </w:rPr>
              <w:t>RethinkDB</w:t>
            </w:r>
            <w:bookmarkEnd w:id="110"/>
            <w:bookmarkEnd w:id="111"/>
            <w:proofErr w:type="spellEnd"/>
            <w:r w:rsidR="009D2C6C">
              <w:rPr>
                <w:rStyle w:val="a6"/>
              </w:rPr>
              <w:endnoteReference w:id="100"/>
            </w:r>
          </w:p>
        </w:tc>
        <w:tc>
          <w:tcPr>
            <w:tcW w:w="3024" w:type="dxa"/>
          </w:tcPr>
          <w:p w:rsidR="00BD3EA0" w:rsidRDefault="00BD3EA0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Use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 xml:space="preserve"> as storage</w:t>
            </w:r>
          </w:p>
          <w:p w:rsidR="00BD3EA0" w:rsidRDefault="00BD3EA0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complex data model</w:t>
            </w:r>
          </w:p>
          <w:p w:rsidR="00BD3EA0" w:rsidRDefault="00BD3EA0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Sharding</w:t>
            </w:r>
            <w:proofErr w:type="spellEnd"/>
            <w:r>
              <w:t xml:space="preserve"> and replication</w:t>
            </w:r>
          </w:p>
          <w:p w:rsidR="006513CB" w:rsidRDefault="00BD3EA0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Fault </w:t>
            </w:r>
            <w:r>
              <w:t>tolerance</w:t>
            </w:r>
          </w:p>
          <w:p w:rsidR="00A337B2" w:rsidRDefault="006513CB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MapReduce</w:t>
            </w:r>
            <w:proofErr w:type="spellEnd"/>
          </w:p>
          <w:p w:rsidR="00BA283E" w:rsidRPr="00F94772" w:rsidRDefault="00BA283E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 w:rsidRPr="00BA283E">
              <w:t>Schema-less</w:t>
            </w:r>
          </w:p>
        </w:tc>
        <w:tc>
          <w:tcPr>
            <w:tcW w:w="3261" w:type="dxa"/>
          </w:tcPr>
          <w:p w:rsidR="00BD3EA0" w:rsidRDefault="00C3391A" w:rsidP="00BD3EA0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No </w:t>
            </w:r>
            <w:r w:rsidR="00BD3EA0">
              <w:t>Join</w:t>
            </w:r>
          </w:p>
          <w:p w:rsidR="00F100EF" w:rsidRPr="00F94772" w:rsidRDefault="00F100EF" w:rsidP="00C3391A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</w:t>
            </w:r>
            <w:r w:rsidR="00C3391A">
              <w:t xml:space="preserve"> Transection</w:t>
            </w:r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112" w:name="OLE_LINK95"/>
            <w:proofErr w:type="spellStart"/>
            <w:r>
              <w:rPr>
                <w:rFonts w:hint="eastAsia"/>
              </w:rPr>
              <w:t>CouchDB</w:t>
            </w:r>
            <w:bookmarkEnd w:id="112"/>
            <w:proofErr w:type="spellEnd"/>
            <w:r w:rsidR="004C140C">
              <w:rPr>
                <w:rStyle w:val="a6"/>
              </w:rPr>
              <w:endnoteReference w:id="101"/>
            </w:r>
          </w:p>
        </w:tc>
        <w:tc>
          <w:tcPr>
            <w:tcW w:w="3024" w:type="dxa"/>
          </w:tcPr>
          <w:p w:rsidR="00A337B2" w:rsidRDefault="009D2C6C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JSON as storage</w:t>
            </w:r>
          </w:p>
          <w:p w:rsidR="00C3391A" w:rsidRDefault="00C3391A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features that important to web development such as real time change notification</w:t>
            </w:r>
          </w:p>
          <w:p w:rsidR="00C3391A" w:rsidRDefault="00C3391A" w:rsidP="00C3391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complex data model</w:t>
            </w:r>
          </w:p>
          <w:p w:rsidR="00C3391A" w:rsidRDefault="00C3391A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MapReduce</w:t>
            </w:r>
            <w:proofErr w:type="spellEnd"/>
          </w:p>
          <w:p w:rsidR="00C3391A" w:rsidRDefault="00C3391A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Eventual consistency</w:t>
            </w:r>
          </w:p>
          <w:p w:rsidR="00BA283E" w:rsidRPr="00F94772" w:rsidRDefault="00BA283E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 w:rsidRPr="00BA283E">
              <w:t>Schema-less</w:t>
            </w:r>
          </w:p>
        </w:tc>
        <w:tc>
          <w:tcPr>
            <w:tcW w:w="3261" w:type="dxa"/>
          </w:tcPr>
          <w:p w:rsidR="00A337B2" w:rsidRDefault="00C3391A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 Transection</w:t>
            </w:r>
          </w:p>
          <w:p w:rsidR="00C3391A" w:rsidRPr="00F94772" w:rsidRDefault="00C3391A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</w:t>
            </w:r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RavenDB</w:t>
            </w:r>
            <w:proofErr w:type="spellEnd"/>
            <w:r w:rsidR="00845991">
              <w:rPr>
                <w:rStyle w:val="a6"/>
              </w:rPr>
              <w:endnoteReference w:id="102"/>
            </w:r>
          </w:p>
        </w:tc>
        <w:tc>
          <w:tcPr>
            <w:tcW w:w="3024" w:type="dxa"/>
          </w:tcPr>
          <w:p w:rsidR="00A337B2" w:rsidRDefault="00BA283E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 w:rsidRPr="00BA283E">
              <w:t>Schema-less</w:t>
            </w:r>
          </w:p>
          <w:p w:rsidR="00BA283E" w:rsidRDefault="00BA283E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Data compression</w:t>
            </w:r>
          </w:p>
          <w:p w:rsidR="00BA283E" w:rsidRDefault="00BA283E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ACID</w:t>
            </w:r>
          </w:p>
          <w:p w:rsidR="00BA283E" w:rsidRPr="00F94772" w:rsidRDefault="00BA283E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proofErr w:type="spellStart"/>
            <w:r>
              <w:t>MapReduce</w:t>
            </w:r>
            <w:proofErr w:type="spellEnd"/>
          </w:p>
        </w:tc>
        <w:tc>
          <w:tcPr>
            <w:tcW w:w="3261" w:type="dxa"/>
          </w:tcPr>
          <w:p w:rsidR="00A337B2" w:rsidRPr="00F94772" w:rsidRDefault="00A337B2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113" w:name="OLE_LINK96"/>
            <w:bookmarkStart w:id="114" w:name="OLE_LINK97"/>
            <w:proofErr w:type="spellStart"/>
            <w:r>
              <w:rPr>
                <w:rFonts w:hint="eastAsia"/>
              </w:rPr>
              <w:t>TokuMX</w:t>
            </w:r>
            <w:bookmarkEnd w:id="113"/>
            <w:bookmarkEnd w:id="114"/>
            <w:proofErr w:type="spellEnd"/>
            <w:r w:rsidR="00981DCE">
              <w:rPr>
                <w:rStyle w:val="a6"/>
              </w:rPr>
              <w:endnoteReference w:id="103"/>
            </w:r>
          </w:p>
        </w:tc>
        <w:tc>
          <w:tcPr>
            <w:tcW w:w="3024" w:type="dxa"/>
          </w:tcPr>
          <w:p w:rsidR="00981DCE" w:rsidRDefault="00981DCE" w:rsidP="00981D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A high </w:t>
            </w:r>
            <w:r>
              <w:t xml:space="preserve">performance distribution of </w:t>
            </w:r>
            <w:proofErr w:type="spellStart"/>
            <w:r>
              <w:t>MongoDB</w:t>
            </w:r>
            <w:proofErr w:type="spellEnd"/>
          </w:p>
          <w:p w:rsidR="00981DCE" w:rsidRDefault="00981DCE" w:rsidP="00981D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Better caching strategy</w:t>
            </w:r>
          </w:p>
          <w:p w:rsidR="00981DCE" w:rsidRDefault="00981DCE" w:rsidP="00981D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Optimized IO</w:t>
            </w:r>
          </w:p>
          <w:p w:rsidR="00A337B2" w:rsidRPr="00F94772" w:rsidRDefault="00981DCE" w:rsidP="00981DC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document-level locking allows better concurrency</w:t>
            </w:r>
          </w:p>
        </w:tc>
        <w:tc>
          <w:tcPr>
            <w:tcW w:w="3261" w:type="dxa"/>
          </w:tcPr>
          <w:p w:rsidR="00A337B2" w:rsidRPr="00F94772" w:rsidRDefault="00981DCE" w:rsidP="00981DCE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 Transection</w:t>
            </w:r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MongoDB</w:t>
            </w:r>
            <w:proofErr w:type="spellEnd"/>
          </w:p>
        </w:tc>
        <w:tc>
          <w:tcPr>
            <w:tcW w:w="3024" w:type="dxa"/>
          </w:tcPr>
          <w:p w:rsidR="00F100EF" w:rsidRDefault="00F100EF" w:rsidP="00F100EF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Use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 xml:space="preserve"> as storage</w:t>
            </w:r>
          </w:p>
          <w:p w:rsidR="00F100EF" w:rsidRDefault="00F100EF" w:rsidP="00F100EF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complex data model</w:t>
            </w:r>
          </w:p>
          <w:p w:rsidR="00A337B2" w:rsidRDefault="00F100EF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Supports </w:t>
            </w:r>
            <w:r>
              <w:t>immediate</w:t>
            </w:r>
            <w:r>
              <w:rPr>
                <w:rFonts w:hint="eastAsia"/>
              </w:rPr>
              <w:t xml:space="preserve"> </w:t>
            </w:r>
            <w:r>
              <w:t>and strong consistency</w:t>
            </w:r>
          </w:p>
          <w:p w:rsidR="00F100EF" w:rsidRDefault="00F100EF" w:rsidP="00F100EF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Supports </w:t>
            </w:r>
            <w:proofErr w:type="spellStart"/>
            <w:r>
              <w:t>Sharding</w:t>
            </w:r>
            <w:proofErr w:type="spellEnd"/>
            <w:r>
              <w:t xml:space="preserve"> and replication</w:t>
            </w:r>
          </w:p>
          <w:p w:rsidR="00BA283E" w:rsidRPr="00F94772" w:rsidRDefault="00BA283E" w:rsidP="00BA283E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 w:rsidRPr="00BA283E">
              <w:t>Schema-less</w:t>
            </w:r>
          </w:p>
        </w:tc>
        <w:tc>
          <w:tcPr>
            <w:tcW w:w="3261" w:type="dxa"/>
          </w:tcPr>
          <w:p w:rsidR="00A337B2" w:rsidRDefault="00F100EF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ACID</w:t>
            </w:r>
          </w:p>
          <w:p w:rsidR="008E3706" w:rsidRPr="00F94772" w:rsidRDefault="008E3706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No Join</w:t>
            </w:r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>Compose</w:t>
            </w:r>
          </w:p>
        </w:tc>
        <w:tc>
          <w:tcPr>
            <w:tcW w:w="3024" w:type="dxa"/>
          </w:tcPr>
          <w:p w:rsidR="00A337B2" w:rsidRDefault="00650566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Cloud hosting 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</w:p>
          <w:p w:rsidR="00650566" w:rsidRPr="00F94772" w:rsidRDefault="00650566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lastRenderedPageBreak/>
              <w:t xml:space="preserve">Similar as </w:t>
            </w:r>
            <w:proofErr w:type="spellStart"/>
            <w:r>
              <w:t>mo</w:t>
            </w:r>
            <w:r w:rsidR="009E3B6D">
              <w:t>ngo</w:t>
            </w:r>
            <w:r>
              <w:t>db</w:t>
            </w:r>
            <w:proofErr w:type="spellEnd"/>
          </w:p>
        </w:tc>
        <w:tc>
          <w:tcPr>
            <w:tcW w:w="3261" w:type="dxa"/>
          </w:tcPr>
          <w:p w:rsidR="00A337B2" w:rsidRPr="00F94772" w:rsidRDefault="00650566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lastRenderedPageBreak/>
              <w:t xml:space="preserve">Similar as mongo </w:t>
            </w:r>
            <w:proofErr w:type="spellStart"/>
            <w:r>
              <w:t>db</w:t>
            </w:r>
            <w:proofErr w:type="spellEnd"/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Iris Couch</w:t>
            </w:r>
          </w:p>
        </w:tc>
        <w:tc>
          <w:tcPr>
            <w:tcW w:w="3024" w:type="dxa"/>
          </w:tcPr>
          <w:p w:rsidR="00A337B2" w:rsidRDefault="009E3B6D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Cloud hosting</w:t>
            </w:r>
            <w:r>
              <w:t xml:space="preserve"> </w:t>
            </w:r>
            <w:proofErr w:type="spellStart"/>
            <w:r>
              <w:t>CouchDB</w:t>
            </w:r>
            <w:proofErr w:type="spellEnd"/>
          </w:p>
          <w:p w:rsidR="009E3B6D" w:rsidRPr="00F94772" w:rsidRDefault="009E3B6D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Similar as </w:t>
            </w:r>
            <w:proofErr w:type="spellStart"/>
            <w:r>
              <w:t>CouchDB</w:t>
            </w:r>
            <w:proofErr w:type="spellEnd"/>
          </w:p>
        </w:tc>
        <w:tc>
          <w:tcPr>
            <w:tcW w:w="3261" w:type="dxa"/>
          </w:tcPr>
          <w:p w:rsidR="00A337B2" w:rsidRPr="00F94772" w:rsidRDefault="009E3B6D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Similar as </w:t>
            </w:r>
            <w:proofErr w:type="spellStart"/>
            <w:r>
              <w:t>CouchDB</w:t>
            </w:r>
            <w:proofErr w:type="spellEnd"/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115" w:name="OLE_LINK100"/>
            <w:bookmarkStart w:id="116" w:name="OLE_LINK101"/>
            <w:proofErr w:type="spellStart"/>
            <w:r>
              <w:rPr>
                <w:rFonts w:hint="eastAsia"/>
              </w:rPr>
              <w:t>MongoLab</w:t>
            </w:r>
            <w:bookmarkEnd w:id="115"/>
            <w:bookmarkEnd w:id="116"/>
            <w:proofErr w:type="spellEnd"/>
          </w:p>
        </w:tc>
        <w:tc>
          <w:tcPr>
            <w:tcW w:w="3024" w:type="dxa"/>
          </w:tcPr>
          <w:p w:rsidR="009E3B6D" w:rsidRDefault="009E3B6D" w:rsidP="009E3B6D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Cloud hosting 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</w:p>
          <w:p w:rsidR="00A337B2" w:rsidRPr="00F94772" w:rsidRDefault="009E3B6D" w:rsidP="009E3B6D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Similar as </w:t>
            </w:r>
            <w:proofErr w:type="spellStart"/>
            <w:r>
              <w:t>mongodb</w:t>
            </w:r>
            <w:proofErr w:type="spellEnd"/>
          </w:p>
        </w:tc>
        <w:tc>
          <w:tcPr>
            <w:tcW w:w="3261" w:type="dxa"/>
          </w:tcPr>
          <w:p w:rsidR="00A337B2" w:rsidRPr="00F94772" w:rsidRDefault="009E3B6D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Similar as mongo </w:t>
            </w:r>
            <w:proofErr w:type="spellStart"/>
            <w:r>
              <w:t>db</w:t>
            </w:r>
            <w:proofErr w:type="spellEnd"/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>Object Rocket</w:t>
            </w:r>
          </w:p>
        </w:tc>
        <w:tc>
          <w:tcPr>
            <w:tcW w:w="3024" w:type="dxa"/>
          </w:tcPr>
          <w:p w:rsidR="009D2793" w:rsidRDefault="009D2793" w:rsidP="009D2793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Cloud hosting 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  <w:r>
              <w:t xml:space="preserve"> and </w:t>
            </w:r>
            <w:proofErr w:type="spellStart"/>
            <w:r>
              <w:t>redis</w:t>
            </w:r>
            <w:proofErr w:type="spellEnd"/>
          </w:p>
          <w:p w:rsidR="00A337B2" w:rsidRPr="00F94772" w:rsidRDefault="009D2793" w:rsidP="009D2793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Similar as </w:t>
            </w:r>
            <w:proofErr w:type="spellStart"/>
            <w:r>
              <w:t>mongodb</w:t>
            </w:r>
            <w:proofErr w:type="spellEnd"/>
          </w:p>
        </w:tc>
        <w:tc>
          <w:tcPr>
            <w:tcW w:w="3261" w:type="dxa"/>
          </w:tcPr>
          <w:p w:rsidR="00A337B2" w:rsidRPr="00F94772" w:rsidRDefault="009D2793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Similar as </w:t>
            </w:r>
            <w:proofErr w:type="spellStart"/>
            <w:r>
              <w:t>mongodb</w:t>
            </w:r>
            <w:proofErr w:type="spellEnd"/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 xml:space="preserve">Azure </w:t>
            </w:r>
            <w:proofErr w:type="spellStart"/>
            <w:r>
              <w:rPr>
                <w:rFonts w:hint="eastAsia"/>
              </w:rPr>
              <w:t>DocumentDB</w:t>
            </w:r>
            <w:proofErr w:type="spellEnd"/>
          </w:p>
        </w:tc>
        <w:tc>
          <w:tcPr>
            <w:tcW w:w="3024" w:type="dxa"/>
          </w:tcPr>
          <w:p w:rsidR="00B515FD" w:rsidRDefault="00B515FD" w:rsidP="00B515FD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Use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 xml:space="preserve"> as storage</w:t>
            </w:r>
          </w:p>
          <w:p w:rsidR="00B515FD" w:rsidRDefault="00B515FD" w:rsidP="00B515FD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complex data model</w:t>
            </w:r>
          </w:p>
          <w:p w:rsidR="00B515FD" w:rsidRDefault="00B515FD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Schema-free</w:t>
            </w:r>
          </w:p>
          <w:p w:rsidR="00B515FD" w:rsidRDefault="00B515FD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Supports different level of consistency</w:t>
            </w:r>
          </w:p>
          <w:p w:rsidR="00A337B2" w:rsidRPr="00F94772" w:rsidRDefault="00B515FD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Transection</w:t>
            </w:r>
          </w:p>
        </w:tc>
        <w:tc>
          <w:tcPr>
            <w:tcW w:w="3261" w:type="dxa"/>
          </w:tcPr>
          <w:p w:rsidR="00A337B2" w:rsidRPr="00F94772" w:rsidRDefault="00B515FD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Join</w:t>
            </w:r>
          </w:p>
        </w:tc>
      </w:tr>
      <w:tr w:rsidR="00A337B2" w:rsidRPr="00F94772" w:rsidTr="006A3C73">
        <w:tc>
          <w:tcPr>
            <w:tcW w:w="2074" w:type="dxa"/>
          </w:tcPr>
          <w:p w:rsidR="00A337B2" w:rsidRDefault="00A337B2" w:rsidP="007D4212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117" w:name="OLE_LINK102"/>
            <w:bookmarkStart w:id="118" w:name="OLE_LINK103"/>
            <w:bookmarkStart w:id="119" w:name="OLE_LINK104"/>
            <w:proofErr w:type="spellStart"/>
            <w:r>
              <w:rPr>
                <w:rFonts w:hint="eastAsia"/>
              </w:rPr>
              <w:t>Cloudant</w:t>
            </w:r>
            <w:bookmarkEnd w:id="117"/>
            <w:bookmarkEnd w:id="118"/>
            <w:bookmarkEnd w:id="119"/>
            <w:proofErr w:type="spellEnd"/>
          </w:p>
        </w:tc>
        <w:tc>
          <w:tcPr>
            <w:tcW w:w="3024" w:type="dxa"/>
          </w:tcPr>
          <w:p w:rsidR="00537B98" w:rsidRDefault="00537B98" w:rsidP="00537B9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Use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 xml:space="preserve"> as storage</w:t>
            </w:r>
          </w:p>
          <w:p w:rsidR="00537B98" w:rsidRDefault="00537B98" w:rsidP="00537B9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Supports complex data model</w:t>
            </w:r>
          </w:p>
          <w:p w:rsidR="00537B98" w:rsidRDefault="00537B98" w:rsidP="00537B9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Schema-free</w:t>
            </w:r>
          </w:p>
          <w:p w:rsidR="00A337B2" w:rsidRDefault="00537B98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Supports Full-text search</w:t>
            </w:r>
          </w:p>
          <w:p w:rsidR="00537B98" w:rsidRDefault="00537B98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 xml:space="preserve">Supports </w:t>
            </w:r>
            <w:proofErr w:type="spellStart"/>
            <w:r>
              <w:t>sptial</w:t>
            </w:r>
            <w:proofErr w:type="spellEnd"/>
            <w:r>
              <w:t xml:space="preserve"> indexes</w:t>
            </w:r>
          </w:p>
          <w:p w:rsidR="00296276" w:rsidRPr="00F94772" w:rsidRDefault="00296276" w:rsidP="00A337B2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Data compression</w:t>
            </w:r>
          </w:p>
        </w:tc>
        <w:tc>
          <w:tcPr>
            <w:tcW w:w="3261" w:type="dxa"/>
          </w:tcPr>
          <w:p w:rsidR="00A337B2" w:rsidRPr="00F94772" w:rsidRDefault="00296276" w:rsidP="00A337B2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No ACID</w:t>
            </w:r>
          </w:p>
        </w:tc>
      </w:tr>
    </w:tbl>
    <w:p w:rsidR="00666B05" w:rsidRDefault="00666B05" w:rsidP="00666B05">
      <w:pPr>
        <w:pStyle w:val="2"/>
        <w:numPr>
          <w:ilvl w:val="0"/>
          <w:numId w:val="11"/>
        </w:numPr>
      </w:pPr>
      <w:proofErr w:type="spellStart"/>
      <w:r>
        <w:rPr>
          <w:rFonts w:hint="eastAsia"/>
        </w:rPr>
        <w:t>Sream</w:t>
      </w:r>
      <w:proofErr w:type="spellEnd"/>
      <w:r>
        <w:t xml:space="preserve"> Processing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666B05" w:rsidTr="004905FC">
        <w:tc>
          <w:tcPr>
            <w:tcW w:w="2074" w:type="dxa"/>
          </w:tcPr>
          <w:p w:rsidR="00666B05" w:rsidRDefault="00666B05" w:rsidP="004905FC">
            <w:pPr>
              <w:jc w:val="left"/>
            </w:pPr>
            <w:r>
              <w:rPr>
                <w:rFonts w:hint="eastAsia"/>
              </w:rPr>
              <w:t>System</w:t>
            </w:r>
          </w:p>
        </w:tc>
        <w:tc>
          <w:tcPr>
            <w:tcW w:w="3024" w:type="dxa"/>
          </w:tcPr>
          <w:p w:rsidR="00666B05" w:rsidRDefault="00666B05" w:rsidP="004905FC">
            <w:pPr>
              <w:jc w:val="left"/>
            </w:pPr>
            <w:r>
              <w:rPr>
                <w:rFonts w:hint="eastAsia"/>
              </w:rPr>
              <w:t>Pros</w:t>
            </w:r>
          </w:p>
        </w:tc>
        <w:tc>
          <w:tcPr>
            <w:tcW w:w="3261" w:type="dxa"/>
          </w:tcPr>
          <w:p w:rsidR="00666B05" w:rsidRDefault="00666B05" w:rsidP="004905FC">
            <w:pPr>
              <w:jc w:val="left"/>
            </w:pPr>
            <w:r>
              <w:rPr>
                <w:rFonts w:hint="eastAsia"/>
              </w:rPr>
              <w:t>Cons</w:t>
            </w:r>
          </w:p>
        </w:tc>
      </w:tr>
      <w:tr w:rsidR="00666B05" w:rsidRPr="00F94772" w:rsidTr="004905FC">
        <w:tc>
          <w:tcPr>
            <w:tcW w:w="2074" w:type="dxa"/>
          </w:tcPr>
          <w:p w:rsidR="00666B05" w:rsidRDefault="00666B05" w:rsidP="00666B05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bookmarkStart w:id="120" w:name="OLE_LINK116"/>
            <w:bookmarkStart w:id="121" w:name="OLE_LINK117"/>
            <w:bookmarkStart w:id="122" w:name="_GoBack"/>
            <w:r>
              <w:t>Google Cloud Dataflow</w:t>
            </w:r>
            <w:bookmarkEnd w:id="120"/>
            <w:bookmarkEnd w:id="121"/>
            <w:bookmarkEnd w:id="122"/>
          </w:p>
        </w:tc>
        <w:tc>
          <w:tcPr>
            <w:tcW w:w="3024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666B05" w:rsidRPr="00F94772" w:rsidTr="004905FC">
        <w:tc>
          <w:tcPr>
            <w:tcW w:w="2074" w:type="dxa"/>
          </w:tcPr>
          <w:p w:rsidR="00666B05" w:rsidRDefault="00666B05" w:rsidP="00666B05">
            <w:pPr>
              <w:pStyle w:val="a4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>AWS Kinesis</w:t>
            </w:r>
          </w:p>
        </w:tc>
        <w:tc>
          <w:tcPr>
            <w:tcW w:w="3024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666B05" w:rsidRPr="00F94772" w:rsidTr="004905FC">
        <w:tc>
          <w:tcPr>
            <w:tcW w:w="2074" w:type="dxa"/>
          </w:tcPr>
          <w:p w:rsidR="00666B05" w:rsidRDefault="00666B05" w:rsidP="00666B05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TIBCO </w:t>
            </w:r>
            <w:proofErr w:type="spellStart"/>
            <w:r>
              <w:rPr>
                <w:rFonts w:hint="eastAsia"/>
              </w:rPr>
              <w:t>StreamBase</w:t>
            </w:r>
            <w:proofErr w:type="spellEnd"/>
          </w:p>
        </w:tc>
        <w:tc>
          <w:tcPr>
            <w:tcW w:w="3024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666B05" w:rsidRPr="00F94772" w:rsidTr="004905FC">
        <w:tc>
          <w:tcPr>
            <w:tcW w:w="2074" w:type="dxa"/>
          </w:tcPr>
          <w:p w:rsidR="00666B05" w:rsidRDefault="00666B05" w:rsidP="00666B05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Lokad</w:t>
            </w:r>
            <w:proofErr w:type="spellEnd"/>
          </w:p>
        </w:tc>
        <w:tc>
          <w:tcPr>
            <w:tcW w:w="3024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666B05" w:rsidRPr="00F94772" w:rsidTr="004905FC">
        <w:tc>
          <w:tcPr>
            <w:tcW w:w="2074" w:type="dxa"/>
          </w:tcPr>
          <w:p w:rsidR="00666B05" w:rsidRDefault="00666B05" w:rsidP="00666B05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Guavus</w:t>
            </w:r>
            <w:proofErr w:type="spellEnd"/>
          </w:p>
        </w:tc>
        <w:tc>
          <w:tcPr>
            <w:tcW w:w="3024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666B05" w:rsidRPr="00F94772" w:rsidTr="004905FC">
        <w:tc>
          <w:tcPr>
            <w:tcW w:w="2074" w:type="dxa"/>
          </w:tcPr>
          <w:p w:rsidR="00666B05" w:rsidRDefault="00666B05" w:rsidP="00666B05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IBM </w:t>
            </w:r>
            <w:proofErr w:type="spellStart"/>
            <w:r>
              <w:rPr>
                <w:rFonts w:hint="eastAsia"/>
              </w:rPr>
              <w:t>InfoSphere</w:t>
            </w:r>
            <w:proofErr w:type="spellEnd"/>
          </w:p>
        </w:tc>
        <w:tc>
          <w:tcPr>
            <w:tcW w:w="3024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666B05" w:rsidRPr="00F94772" w:rsidTr="004905FC">
        <w:tc>
          <w:tcPr>
            <w:tcW w:w="2074" w:type="dxa"/>
          </w:tcPr>
          <w:p w:rsidR="00666B05" w:rsidRDefault="00666B05" w:rsidP="00666B05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Software AG</w:t>
            </w:r>
          </w:p>
        </w:tc>
        <w:tc>
          <w:tcPr>
            <w:tcW w:w="3024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666B05" w:rsidRPr="00F94772" w:rsidTr="004905FC">
        <w:tc>
          <w:tcPr>
            <w:tcW w:w="2074" w:type="dxa"/>
          </w:tcPr>
          <w:p w:rsidR="00666B05" w:rsidRDefault="00666B05" w:rsidP="00666B05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Feedzai</w:t>
            </w:r>
            <w:proofErr w:type="spellEnd"/>
          </w:p>
        </w:tc>
        <w:tc>
          <w:tcPr>
            <w:tcW w:w="3024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666B05" w:rsidRPr="00F94772" w:rsidTr="004905FC">
        <w:tc>
          <w:tcPr>
            <w:tcW w:w="2074" w:type="dxa"/>
          </w:tcPr>
          <w:p w:rsidR="00666B05" w:rsidRDefault="00666B05" w:rsidP="00666B05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DataTorrent</w:t>
            </w:r>
            <w:proofErr w:type="spellEnd"/>
          </w:p>
        </w:tc>
        <w:tc>
          <w:tcPr>
            <w:tcW w:w="3024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666B05" w:rsidRPr="00F94772" w:rsidTr="004905FC">
        <w:tc>
          <w:tcPr>
            <w:tcW w:w="2074" w:type="dxa"/>
          </w:tcPr>
          <w:p w:rsidR="00666B05" w:rsidRDefault="00666B05" w:rsidP="00666B05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SQLSTream</w:t>
            </w:r>
            <w:proofErr w:type="spellEnd"/>
          </w:p>
        </w:tc>
        <w:tc>
          <w:tcPr>
            <w:tcW w:w="3024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666B05" w:rsidRPr="00F94772" w:rsidTr="004905FC">
        <w:tc>
          <w:tcPr>
            <w:tcW w:w="2074" w:type="dxa"/>
          </w:tcPr>
          <w:p w:rsidR="00666B05" w:rsidRDefault="00666B05" w:rsidP="00666B05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Apache S4</w:t>
            </w:r>
          </w:p>
        </w:tc>
        <w:tc>
          <w:tcPr>
            <w:tcW w:w="3024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  <w:tr w:rsidR="00666B05" w:rsidRPr="00F94772" w:rsidTr="004905FC">
        <w:tc>
          <w:tcPr>
            <w:tcW w:w="2074" w:type="dxa"/>
          </w:tcPr>
          <w:p w:rsidR="00666B05" w:rsidRDefault="00666B05" w:rsidP="00666B05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Apache Storm</w:t>
            </w:r>
          </w:p>
        </w:tc>
        <w:tc>
          <w:tcPr>
            <w:tcW w:w="3024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</w:p>
        </w:tc>
        <w:tc>
          <w:tcPr>
            <w:tcW w:w="3261" w:type="dxa"/>
          </w:tcPr>
          <w:p w:rsidR="00666B05" w:rsidRPr="00F94772" w:rsidRDefault="00666B05" w:rsidP="004905FC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</w:p>
        </w:tc>
      </w:tr>
    </w:tbl>
    <w:p w:rsidR="006A7912" w:rsidRPr="00A92F79" w:rsidRDefault="006A7912" w:rsidP="00A92F79"/>
    <w:sectPr w:rsidR="006A7912" w:rsidRPr="00A92F79" w:rsidSect="00664FFA">
      <w:endnotePr>
        <w:numFmt w:val="decimal"/>
      </w:endnotePr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922" w:rsidRDefault="00836922" w:rsidP="00F94772">
      <w:r>
        <w:separator/>
      </w:r>
    </w:p>
  </w:endnote>
  <w:endnote w:type="continuationSeparator" w:id="0">
    <w:p w:rsidR="00836922" w:rsidRDefault="00836922" w:rsidP="00F94772">
      <w:r>
        <w:continuationSeparator/>
      </w:r>
    </w:p>
  </w:endnote>
  <w:endnote w:id="1">
    <w:p w:rsidR="006A3C73" w:rsidRPr="00D26845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D26845">
        <w:t>Comparative Analysis of Microsoft Exchange and Lotus Notes http://www.brighthub.com/computing/windows-platform/articles/52715.aspx</w:t>
      </w:r>
    </w:p>
  </w:endnote>
  <w:endnote w:id="2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AC0823">
        <w:t>Versant Object Database</w:t>
      </w:r>
      <w:r>
        <w:t xml:space="preserve"> </w:t>
      </w:r>
      <w:hyperlink r:id="rId1" w:history="1">
        <w:r w:rsidRPr="00555DFC">
          <w:rPr>
            <w:rStyle w:val="a7"/>
          </w:rPr>
          <w:t>http://www.actian.com/products/operational-databases/versant/</w:t>
        </w:r>
      </w:hyperlink>
    </w:p>
    <w:p w:rsidR="006A3C73" w:rsidRDefault="006A3C73" w:rsidP="00CA3501">
      <w:pPr>
        <w:pStyle w:val="a5"/>
      </w:pPr>
    </w:p>
  </w:endnote>
  <w:endnote w:id="3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r w:rsidRPr="00DE6662">
        <w:t>InterSystems</w:t>
      </w:r>
      <w:proofErr w:type="spellEnd"/>
      <w:r w:rsidRPr="00DE6662">
        <w:t xml:space="preserve"> </w:t>
      </w:r>
      <w:proofErr w:type="spellStart"/>
      <w:r w:rsidRPr="00DE6662">
        <w:t>Caché</w:t>
      </w:r>
      <w:proofErr w:type="spellEnd"/>
      <w:r w:rsidRPr="00DE6662">
        <w:t xml:space="preserve"> Benchmark</w:t>
      </w:r>
      <w:r>
        <w:t xml:space="preserve"> </w:t>
      </w:r>
      <w:r w:rsidRPr="00DE6662">
        <w:t>http://www.intersystems.com/assets/Cache_benchmark-1c69bf617b51d5a2dee145442deaa371.pdf</w:t>
      </w:r>
    </w:p>
  </w:endnote>
  <w:endnote w:id="4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027CC7">
        <w:t>http://wakandadb.org/</w:t>
      </w:r>
    </w:p>
  </w:endnote>
  <w:endnote w:id="5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2809A3">
        <w:t>http://en.wikipedia.org/wiki/IBM_Information_Management_System</w:t>
      </w:r>
    </w:p>
  </w:endnote>
  <w:endnote w:id="6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01660D">
        <w:t>http://www.itqlick.com/adabas/feedback</w:t>
      </w:r>
    </w:p>
  </w:endnote>
  <w:endnote w:id="7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5B525A">
        <w:t>http://www.rocketsoftware.com/products/rocket-universe</w:t>
      </w:r>
    </w:p>
  </w:endnote>
  <w:endnote w:id="8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5B525A">
        <w:t>http://stackoverflow.com/questions/4219624/pros-and-cons-of-multi-value-databases</w:t>
      </w:r>
    </w:p>
  </w:endnote>
  <w:endnote w:id="9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CC06C1">
        <w:t>http://www.orientechnologies.com/orientdb/</w:t>
      </w:r>
    </w:p>
  </w:endnote>
  <w:endnote w:id="10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CC06C1">
        <w:t>https://www.mail-archive.com/orient-database@googlegroups.com/msg03928.html</w:t>
      </w:r>
    </w:p>
  </w:endnote>
  <w:endnote w:id="11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>
        <w:rPr>
          <w:rFonts w:hint="eastAsia"/>
        </w:rPr>
        <w:t>Firebrid.org</w:t>
      </w:r>
    </w:p>
  </w:endnote>
  <w:endnote w:id="12">
    <w:p w:rsidR="006A3C73" w:rsidRDefault="006A3C73" w:rsidP="00CA3501">
      <w:pPr>
        <w:pStyle w:val="a5"/>
      </w:pPr>
      <w:r>
        <w:rPr>
          <w:rStyle w:val="a6"/>
        </w:rPr>
        <w:endnoteRef/>
      </w:r>
      <w:r>
        <w:t xml:space="preserve"> </w:t>
      </w:r>
      <w:r w:rsidRPr="00ED0AD4">
        <w:t>www.sap.com</w:t>
      </w:r>
    </w:p>
  </w:endnote>
  <w:endnote w:id="13">
    <w:p w:rsidR="006A3C73" w:rsidRDefault="006A3C73" w:rsidP="000C58AE">
      <w:pPr>
        <w:pStyle w:val="a5"/>
      </w:pPr>
      <w:r>
        <w:rPr>
          <w:rStyle w:val="a6"/>
        </w:rPr>
        <w:endnoteRef/>
      </w:r>
      <w:r>
        <w:t xml:space="preserve"> www.influxdb.net</w:t>
      </w:r>
    </w:p>
  </w:endnote>
  <w:endnote w:id="14">
    <w:p w:rsidR="006A3C73" w:rsidRDefault="006A3C73" w:rsidP="000C58AE">
      <w:pPr>
        <w:pStyle w:val="a5"/>
      </w:pPr>
      <w:r>
        <w:rPr>
          <w:rStyle w:val="a6"/>
        </w:rPr>
        <w:endnoteRef/>
      </w:r>
      <w:r>
        <w:t xml:space="preserve"> </w:t>
      </w:r>
      <w:r w:rsidRPr="00494D87">
        <w:t>www.bityota.com</w:t>
      </w:r>
    </w:p>
  </w:endnote>
  <w:endnote w:id="15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>
        <w:rPr>
          <w:kern w:val="0"/>
        </w:rPr>
        <w:t xml:space="preserve">AWS </w:t>
      </w:r>
      <w:proofErr w:type="spellStart"/>
      <w:r>
        <w:rPr>
          <w:kern w:val="0"/>
        </w:rPr>
        <w:t>RedShift</w:t>
      </w:r>
      <w:proofErr w:type="spellEnd"/>
    </w:p>
  </w:endnote>
  <w:endnote w:id="16">
    <w:p w:rsidR="006A3C73" w:rsidRDefault="006A3C73" w:rsidP="000C58AE">
      <w:pPr>
        <w:pStyle w:val="a5"/>
      </w:pPr>
      <w:r>
        <w:rPr>
          <w:rStyle w:val="a6"/>
        </w:rPr>
        <w:endnoteRef/>
      </w:r>
      <w:r>
        <w:t xml:space="preserve"> </w:t>
      </w:r>
      <w:r w:rsidRPr="00494D87">
        <w:t>www.spacecurve.com/</w:t>
      </w:r>
    </w:p>
  </w:endnote>
  <w:endnote w:id="17">
    <w:p w:rsidR="006A3C73" w:rsidRPr="003735A7" w:rsidRDefault="006A3C73" w:rsidP="00681E6B">
      <w:pPr>
        <w:pStyle w:val="a5"/>
      </w:pPr>
      <w:r>
        <w:rPr>
          <w:rStyle w:val="a6"/>
        </w:rPr>
        <w:endnoteRef/>
      </w:r>
      <w:r>
        <w:t xml:space="preserve"> </w:t>
      </w:r>
      <w:r w:rsidRPr="003735A7">
        <w:t>Column Oriented Database Vs Row Oriented Databases</w:t>
      </w:r>
      <w:r>
        <w:t xml:space="preserve"> </w:t>
      </w:r>
    </w:p>
  </w:endnote>
  <w:endnote w:id="18">
    <w:p w:rsidR="006A3C73" w:rsidRDefault="006A3C73" w:rsidP="00681E6B">
      <w:pPr>
        <w:pStyle w:val="a5"/>
      </w:pPr>
      <w:r>
        <w:rPr>
          <w:rStyle w:val="a6"/>
        </w:rPr>
        <w:endnoteRef/>
      </w:r>
      <w:r>
        <w:t xml:space="preserve"> </w:t>
      </w:r>
      <w:r w:rsidRPr="00EB2D56">
        <w:t>http://www.pivotal.io/</w:t>
      </w:r>
    </w:p>
  </w:endnote>
  <w:endnote w:id="19">
    <w:p w:rsidR="006A3C73" w:rsidRDefault="006A3C73" w:rsidP="00681E6B">
      <w:pPr>
        <w:pStyle w:val="a5"/>
      </w:pPr>
      <w:r>
        <w:rPr>
          <w:rStyle w:val="a6"/>
        </w:rPr>
        <w:endnoteRef/>
      </w:r>
      <w:r>
        <w:t xml:space="preserve"> </w:t>
      </w:r>
      <w:r w:rsidRPr="0034489B">
        <w:t>http://www.sap.com/</w:t>
      </w:r>
    </w:p>
  </w:endnote>
  <w:endnote w:id="20">
    <w:p w:rsidR="006A3C73" w:rsidRDefault="006A3C73" w:rsidP="00681E6B">
      <w:pPr>
        <w:pStyle w:val="a5"/>
      </w:pPr>
      <w:r>
        <w:rPr>
          <w:rStyle w:val="a6"/>
        </w:rPr>
        <w:endnoteRef/>
      </w:r>
      <w:r>
        <w:t xml:space="preserve"> </w:t>
      </w:r>
      <w:r w:rsidRPr="0034489B">
        <w:t>https://www.parstream.com/</w:t>
      </w:r>
    </w:p>
  </w:endnote>
  <w:endnote w:id="21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K</w:t>
      </w:r>
      <w:r>
        <w:rPr>
          <w:rFonts w:hint="eastAsia"/>
        </w:rPr>
        <w:t>x.</w:t>
      </w:r>
      <w:r>
        <w:t>com</w:t>
      </w:r>
    </w:p>
  </w:endnote>
  <w:endnote w:id="22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L</w:t>
      </w:r>
      <w:r>
        <w:rPr>
          <w:rFonts w:hint="eastAsia"/>
        </w:rPr>
        <w:t>uciddb.</w:t>
      </w:r>
      <w:r>
        <w:t>com</w:t>
      </w:r>
    </w:p>
  </w:endnote>
  <w:endnote w:id="23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Kognitio.com</w:t>
      </w:r>
    </w:p>
  </w:endnote>
  <w:endnote w:id="24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117D57">
        <w:t>http://druid.io/blog/2012/10/24/introducing-druid.html</w:t>
      </w:r>
    </w:p>
  </w:endnote>
  <w:endnote w:id="25">
    <w:p w:rsidR="006A3C73" w:rsidRPr="00CF3AA7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r w:rsidRPr="00CF3AA7">
        <w:t>Vertica</w:t>
      </w:r>
      <w:proofErr w:type="spellEnd"/>
      <w:r w:rsidRPr="00CF3AA7">
        <w:t xml:space="preserve"> vs Aster Data vs </w:t>
      </w:r>
      <w:proofErr w:type="spellStart"/>
      <w:r w:rsidRPr="00CF3AA7">
        <w:t>Greenplum</w:t>
      </w:r>
      <w:proofErr w:type="spellEnd"/>
      <w:r w:rsidRPr="00CF3AA7">
        <w:t xml:space="preserve"> vs </w:t>
      </w:r>
      <w:proofErr w:type="spellStart"/>
      <w:r w:rsidRPr="00CF3AA7">
        <w:t>Netezza</w:t>
      </w:r>
      <w:proofErr w:type="spellEnd"/>
      <w:r w:rsidRPr="00CF3AA7">
        <w:t xml:space="preserve"> vs Teradata</w:t>
      </w:r>
      <w:r>
        <w:t xml:space="preserve"> from </w:t>
      </w:r>
      <w:proofErr w:type="spellStart"/>
      <w:r>
        <w:t>stackoverflow</w:t>
      </w:r>
      <w:proofErr w:type="spellEnd"/>
    </w:p>
  </w:endnote>
  <w:endnote w:id="26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CF3AA7">
        <w:t>site.teradata.com</w:t>
      </w:r>
    </w:p>
  </w:endnote>
  <w:endnote w:id="27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402294">
        <w:t>http://hpccsystems.com/</w:t>
      </w:r>
    </w:p>
  </w:endnote>
  <w:endnote w:id="28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7B7D20">
        <w:t>Teradata Aster gets graph database, HDFS-compatible file store</w:t>
      </w:r>
      <w:r>
        <w:t xml:space="preserve"> </w:t>
      </w:r>
      <w:r w:rsidRPr="005466D5">
        <w:t>http://www.zdnet.com/article/teradata-aster-gets-graph-database-hdfs-compatible-file-store/</w:t>
      </w:r>
    </w:p>
  </w:endnote>
  <w:endnote w:id="29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S</w:t>
      </w:r>
      <w:r>
        <w:rPr>
          <w:rFonts w:hint="eastAsia"/>
        </w:rPr>
        <w:t>icdb.</w:t>
      </w:r>
      <w:r>
        <w:t>org</w:t>
      </w:r>
    </w:p>
  </w:endnote>
  <w:endnote w:id="30">
    <w:p w:rsidR="006A3C73" w:rsidRPr="003912DE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3912DE">
        <w:t>SQL on Hadoop Landscape and Considerations</w:t>
      </w:r>
    </w:p>
  </w:endnote>
  <w:endnote w:id="31">
    <w:p w:rsidR="006A3C73" w:rsidRPr="003912DE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3912DE">
        <w:t>www.jethrodata.com</w:t>
      </w:r>
    </w:p>
  </w:endnote>
  <w:endnote w:id="32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3912DE">
        <w:t>www.citusdata.com/</w:t>
      </w:r>
    </w:p>
  </w:endnote>
  <w:endnote w:id="33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3912DE">
        <w:t>http://www.cloudera.com/content/cloudera/en/products-and-services/cdh/impala.html</w:t>
      </w:r>
    </w:p>
  </w:endnote>
  <w:endnote w:id="34">
    <w:p w:rsidR="006A3C73" w:rsidRPr="00E71BA5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E71BA5">
        <w:t>8 SQL-on-Hadoop frameworks worth checking out</w:t>
      </w:r>
    </w:p>
  </w:endnote>
  <w:endnote w:id="35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3912DE">
        <w:t>http://www-01.ibm.com/software/data/what-is/big-sql.html</w:t>
      </w:r>
    </w:p>
  </w:endnote>
  <w:endnote w:id="36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8A5176">
        <w:t>http://drill.apache.org/</w:t>
      </w:r>
    </w:p>
  </w:endnote>
  <w:endnote w:id="37">
    <w:p w:rsidR="006A3C73" w:rsidRDefault="006A3C73" w:rsidP="00664FFA">
      <w:pPr>
        <w:pStyle w:val="a5"/>
      </w:pPr>
      <w:r>
        <w:rPr>
          <w:rStyle w:val="a6"/>
        </w:rPr>
        <w:endnoteRef/>
      </w:r>
      <w:r>
        <w:t xml:space="preserve"> </w:t>
      </w:r>
      <w:r w:rsidRPr="008A5176">
        <w:t>https://hive.apache.org/</w:t>
      </w:r>
    </w:p>
  </w:endnote>
  <w:endnote w:id="38">
    <w:p w:rsidR="006A3C73" w:rsidRPr="00E71BA5" w:rsidRDefault="006A3C73" w:rsidP="00664FFA">
      <w:pPr>
        <w:pStyle w:val="a5"/>
      </w:pPr>
      <w:r>
        <w:rPr>
          <w:rStyle w:val="a6"/>
        </w:rPr>
        <w:endnoteRef/>
      </w:r>
      <w:r>
        <w:t xml:space="preserve"> Apache Hive Review </w:t>
      </w:r>
      <w:r w:rsidRPr="008A5176">
        <w:t>http://www.gise.cse.iitb.ac.in/wiki/images/2/26/Hive.pdf</w:t>
      </w:r>
    </w:p>
  </w:endnote>
  <w:endnote w:id="39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E71BA5">
        <w:t>http://tajo.apache.org/</w:t>
      </w:r>
    </w:p>
  </w:endnote>
  <w:endnote w:id="40">
    <w:p w:rsidR="006A3C73" w:rsidRPr="0044261A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r>
        <w:t>StackOverflow</w:t>
      </w:r>
      <w:proofErr w:type="spellEnd"/>
      <w:r>
        <w:t xml:space="preserve">: </w:t>
      </w:r>
      <w:proofErr w:type="spellStart"/>
      <w:r w:rsidRPr="0044261A">
        <w:t>GoogleApps</w:t>
      </w:r>
      <w:proofErr w:type="spellEnd"/>
      <w:r w:rsidRPr="0044261A">
        <w:t xml:space="preserve"> </w:t>
      </w:r>
      <w:proofErr w:type="spellStart"/>
      <w:r w:rsidRPr="0044261A">
        <w:t>Datastore</w:t>
      </w:r>
      <w:proofErr w:type="spellEnd"/>
      <w:r w:rsidRPr="0044261A">
        <w:t xml:space="preserve"> Cons and Pros</w:t>
      </w:r>
    </w:p>
  </w:endnote>
  <w:endnote w:id="41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44261A">
        <w:t>https://cloud.google.com/datastore/docs</w:t>
      </w:r>
    </w:p>
  </w:endnote>
  <w:endnote w:id="42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r>
        <w:rPr>
          <w:rFonts w:hint="eastAsia"/>
        </w:rPr>
        <w:t>StackOverfolw</w:t>
      </w:r>
      <w:proofErr w:type="spellEnd"/>
      <w:r>
        <w:rPr>
          <w:rFonts w:hint="eastAsia"/>
        </w:rPr>
        <w:t xml:space="preserve">: </w:t>
      </w:r>
      <w:r w:rsidRPr="00693900">
        <w:t xml:space="preserve">GAE </w:t>
      </w:r>
      <w:proofErr w:type="spellStart"/>
      <w:r w:rsidRPr="00693900">
        <w:t>DataStore</w:t>
      </w:r>
      <w:proofErr w:type="spellEnd"/>
      <w:r w:rsidRPr="00693900">
        <w:t xml:space="preserve"> vs Google Cloud SQL for Enterprise </w:t>
      </w:r>
      <w:proofErr w:type="spellStart"/>
      <w:r w:rsidRPr="00693900">
        <w:t>Managment</w:t>
      </w:r>
      <w:proofErr w:type="spellEnd"/>
      <w:r w:rsidRPr="00693900">
        <w:t xml:space="preserve"> Systems</w:t>
      </w:r>
    </w:p>
  </w:endnote>
  <w:endnote w:id="43">
    <w:p w:rsidR="006A3C73" w:rsidRDefault="006A3C73" w:rsidP="000D6C45">
      <w:pPr>
        <w:pStyle w:val="a5"/>
      </w:pPr>
      <w:r>
        <w:rPr>
          <w:rStyle w:val="a6"/>
        </w:rPr>
        <w:endnoteRef/>
      </w:r>
      <w:r>
        <w:t xml:space="preserve"> Cassandra vs </w:t>
      </w:r>
      <w:proofErr w:type="spellStart"/>
      <w:r>
        <w:t>MongoDB</w:t>
      </w:r>
      <w:proofErr w:type="spellEnd"/>
      <w:r>
        <w:t xml:space="preserve"> vs </w:t>
      </w:r>
      <w:proofErr w:type="spellStart"/>
      <w:r>
        <w:t>CouchDB</w:t>
      </w:r>
      <w:proofErr w:type="spellEnd"/>
      <w:r>
        <w:t xml:space="preserve"> vs </w:t>
      </w:r>
      <w:proofErr w:type="spellStart"/>
      <w:r>
        <w:t>Redis</w:t>
      </w:r>
      <w:proofErr w:type="spellEnd"/>
      <w:r>
        <w:t xml:space="preserve"> vs </w:t>
      </w:r>
      <w:proofErr w:type="spellStart"/>
      <w:r>
        <w:t>Riak</w:t>
      </w:r>
      <w:proofErr w:type="spellEnd"/>
      <w:r>
        <w:t xml:space="preserve"> vs </w:t>
      </w:r>
      <w:proofErr w:type="spellStart"/>
      <w:r>
        <w:t>HBase</w:t>
      </w:r>
      <w:proofErr w:type="spellEnd"/>
      <w:r>
        <w:t xml:space="preserve"> vs </w:t>
      </w:r>
      <w:proofErr w:type="spellStart"/>
      <w:r>
        <w:t>Couchbase</w:t>
      </w:r>
      <w:proofErr w:type="spellEnd"/>
      <w:r>
        <w:t xml:space="preserve"> vs </w:t>
      </w:r>
      <w:proofErr w:type="spellStart"/>
      <w:r>
        <w:t>OrientDB</w:t>
      </w:r>
      <w:proofErr w:type="spellEnd"/>
      <w:r>
        <w:t xml:space="preserve"> vs </w:t>
      </w:r>
      <w:proofErr w:type="spellStart"/>
      <w:r>
        <w:t>Aerospike</w:t>
      </w:r>
      <w:proofErr w:type="spellEnd"/>
      <w:r>
        <w:t xml:space="preserve"> vs Neo4j vs </w:t>
      </w:r>
      <w:proofErr w:type="spellStart"/>
      <w:r>
        <w:t>Hypertable</w:t>
      </w:r>
      <w:proofErr w:type="spellEnd"/>
      <w:r>
        <w:t xml:space="preserve"> vs </w:t>
      </w:r>
      <w:proofErr w:type="spellStart"/>
      <w:r>
        <w:t>ElasticSearch</w:t>
      </w:r>
      <w:proofErr w:type="spellEnd"/>
      <w:r>
        <w:t xml:space="preserve"> vs </w:t>
      </w:r>
      <w:proofErr w:type="spellStart"/>
      <w:r>
        <w:t>Accumulo</w:t>
      </w:r>
      <w:proofErr w:type="spellEnd"/>
      <w:r>
        <w:t xml:space="preserve"> vs </w:t>
      </w:r>
      <w:proofErr w:type="spellStart"/>
      <w:r>
        <w:t>VoltDB</w:t>
      </w:r>
      <w:proofErr w:type="spellEnd"/>
      <w:r>
        <w:t xml:space="preserve"> vs </w:t>
      </w:r>
      <w:proofErr w:type="spellStart"/>
      <w:r>
        <w:t>Scalaris</w:t>
      </w:r>
      <w:proofErr w:type="spellEnd"/>
      <w:r>
        <w:t xml:space="preserve"> comparison by </w:t>
      </w:r>
      <w:proofErr w:type="spellStart"/>
      <w:r>
        <w:t>Kristof</w:t>
      </w:r>
      <w:proofErr w:type="spellEnd"/>
      <w:r>
        <w:t xml:space="preserve"> Kovacs</w:t>
      </w:r>
    </w:p>
  </w:endnote>
  <w:endnote w:id="44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0D6C45">
        <w:t>http://cassandra.apache.org/</w:t>
      </w:r>
    </w:p>
  </w:endnote>
  <w:endnote w:id="45">
    <w:p w:rsidR="006A3C73" w:rsidRDefault="006A3C73" w:rsidP="005015C4">
      <w:pPr>
        <w:pStyle w:val="a5"/>
      </w:pPr>
      <w:r>
        <w:rPr>
          <w:rStyle w:val="a6"/>
        </w:rPr>
        <w:endnoteRef/>
      </w:r>
      <w:r>
        <w:t xml:space="preserve"> </w:t>
      </w:r>
      <w:r w:rsidRPr="0061684A">
        <w:t>http://apache-accumulo.1065345.n5.nabble.com/How-does-Accumulo-compare-to-HBase-td10464.html</w:t>
      </w:r>
    </w:p>
  </w:endnote>
  <w:endnote w:id="46">
    <w:p w:rsidR="006A3C73" w:rsidRDefault="006A3C73" w:rsidP="005015C4">
      <w:pPr>
        <w:pStyle w:val="a5"/>
      </w:pPr>
      <w:r>
        <w:rPr>
          <w:rStyle w:val="a6"/>
        </w:rPr>
        <w:endnoteRef/>
      </w:r>
      <w:r>
        <w:t xml:space="preserve"> </w:t>
      </w:r>
      <w:r w:rsidRPr="0061684A">
        <w:t>Database Options: Beyond RDBMS http://www.hcltech.com/blogs/engineering-rd-services/database-options-beyond-rdbms</w:t>
      </w:r>
    </w:p>
  </w:endnote>
  <w:endnote w:id="47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r w:rsidRPr="00BD66C3">
        <w:t>HBase</w:t>
      </w:r>
      <w:proofErr w:type="spellEnd"/>
      <w:r w:rsidRPr="00BD66C3">
        <w:t xml:space="preserve"> Architecture Analysis</w:t>
      </w:r>
      <w:r>
        <w:t xml:space="preserve">, </w:t>
      </w:r>
      <w:r w:rsidRPr="00BD66C3">
        <w:t>CYANNY</w:t>
      </w:r>
    </w:p>
  </w:endnote>
  <w:endnote w:id="48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770D80">
        <w:t>http://hypertable.org/</w:t>
      </w:r>
    </w:p>
  </w:endnote>
  <w:endnote w:id="49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36632C">
        <w:t>http://en.wikipedia.org/wiki/DataStax</w:t>
      </w:r>
    </w:p>
  </w:endnote>
  <w:endnote w:id="50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9476F0">
        <w:t>http://aws.amazon.com/dynamodb</w:t>
      </w:r>
    </w:p>
  </w:endnote>
  <w:endnote w:id="51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AE16FB">
        <w:t>http://www.slideshare.net/saniyakhalsa/dynamo-db-pros-and-cons</w:t>
      </w:r>
    </w:p>
  </w:endnote>
  <w:endnote w:id="52">
    <w:p w:rsidR="006A3C73" w:rsidRPr="0020235E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20235E">
        <w:t>http://aws.amazon.com/simpledb/</w:t>
      </w:r>
    </w:p>
  </w:endnote>
  <w:endnote w:id="53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20235E">
        <w:t>http://aws.amazon.com/dynamodb/faqs/</w:t>
      </w:r>
    </w:p>
  </w:endnote>
  <w:endnote w:id="54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0765F6">
        <w:t>https://wiki.openstack.org/wiki/MagnetoDB</w:t>
      </w:r>
    </w:p>
  </w:endnote>
  <w:endnote w:id="55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104C6D">
        <w:t>https://redislabs.com/redis-comparison</w:t>
      </w:r>
    </w:p>
  </w:endnote>
  <w:endnote w:id="56">
    <w:p w:rsidR="006A3C73" w:rsidRDefault="006A3C73" w:rsidP="00381D25">
      <w:pPr>
        <w:pStyle w:val="a5"/>
      </w:pPr>
      <w:r>
        <w:rPr>
          <w:rStyle w:val="a6"/>
        </w:rPr>
        <w:endnoteRef/>
      </w:r>
      <w:r>
        <w:t xml:space="preserve"> </w:t>
      </w:r>
      <w:r w:rsidRPr="00104C6D">
        <w:t>https://redislabs.com/redis-comparison</w:t>
      </w:r>
    </w:p>
  </w:endnote>
  <w:endnote w:id="57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381D25">
        <w:t>http://aws.amazon.com/elasticache/</w:t>
      </w:r>
    </w:p>
  </w:endnote>
  <w:endnote w:id="58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7E33BC">
        <w:t>http://www.redisgreen.net/</w:t>
      </w:r>
    </w:p>
  </w:endnote>
  <w:endnote w:id="59">
    <w:p w:rsidR="006A3C73" w:rsidRDefault="006A3C73" w:rsidP="007E33BC">
      <w:pPr>
        <w:pStyle w:val="a5"/>
      </w:pPr>
      <w:r>
        <w:rPr>
          <w:rStyle w:val="a6"/>
        </w:rPr>
        <w:endnoteRef/>
      </w:r>
      <w:r>
        <w:t xml:space="preserve"> </w:t>
      </w:r>
      <w:r w:rsidRPr="007E33BC">
        <w:t>http://objectrocket.com/redis</w:t>
      </w:r>
    </w:p>
  </w:endnote>
  <w:endnote w:id="60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7E33BC">
        <w:t>http://hyperdex.org/</w:t>
      </w:r>
    </w:p>
  </w:endnote>
  <w:endnote w:id="61">
    <w:p w:rsidR="006A3C73" w:rsidRPr="00C92227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C92227">
        <w:t>https://github.com/google/leveldb</w:t>
      </w:r>
    </w:p>
  </w:endnote>
  <w:endnote w:id="62">
    <w:p w:rsidR="006A3C73" w:rsidRPr="006332EB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6332EB">
        <w:t>http://www.oracle.com/technetwork/database/database-technologies/berkeleydb/overview/index.html</w:t>
      </w:r>
    </w:p>
  </w:endnote>
  <w:endnote w:id="63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BC0B99">
        <w:t>http://www.oracle.com/us/products/database/nosql/overview/index.html</w:t>
      </w:r>
    </w:p>
  </w:endnote>
  <w:endnote w:id="64">
    <w:p w:rsidR="006A3C73" w:rsidRDefault="006A3C73" w:rsidP="00BC0B99">
      <w:pPr>
        <w:pStyle w:val="a5"/>
      </w:pPr>
      <w:r>
        <w:rPr>
          <w:rStyle w:val="a6"/>
        </w:rPr>
        <w:endnoteRef/>
      </w:r>
      <w:r>
        <w:t xml:space="preserve"> </w:t>
      </w:r>
      <w:r w:rsidRPr="00104C6D">
        <w:t>https://redislabs.com/redis-comparison</w:t>
      </w:r>
    </w:p>
  </w:endnote>
  <w:endnote w:id="65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r>
        <w:rPr>
          <w:rFonts w:hint="eastAsia"/>
        </w:rPr>
        <w:t>wikipedia</w:t>
      </w:r>
      <w:proofErr w:type="spellEnd"/>
    </w:p>
  </w:endnote>
  <w:endnote w:id="66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E02255">
        <w:t>http://basho.com/riak/</w:t>
      </w:r>
    </w:p>
  </w:endnote>
  <w:endnote w:id="67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E02255">
        <w:t>https://www.arangodb.com/</w:t>
      </w:r>
    </w:p>
  </w:endnote>
  <w:endnote w:id="68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8B43DE">
        <w:t>http://www.aerospike.com/docs/architecture/</w:t>
      </w:r>
    </w:p>
  </w:endnote>
  <w:endnote w:id="69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243356">
        <w:t>http://www.gridgain.com/products/in-memory-data-fabric/features/</w:t>
      </w:r>
    </w:p>
  </w:endnote>
  <w:endnote w:id="70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4739C7">
        <w:t>http://www.scaleoutsoftware.com/</w:t>
      </w:r>
    </w:p>
  </w:endnote>
  <w:endnote w:id="71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4739C7">
        <w:t>http://www.pivotal.io/big-data/pivotal-gemfire-xd</w:t>
      </w:r>
    </w:p>
  </w:endnote>
  <w:endnote w:id="72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3230CB">
        <w:t>http://lucidworks.com/product</w:t>
      </w:r>
    </w:p>
  </w:endnote>
  <w:endnote w:id="73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6B1B71">
        <w:t>https://wiki.trafodion.org</w:t>
      </w:r>
    </w:p>
  </w:endnote>
  <w:endnote w:id="74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6B1B71">
        <w:t>http://www.splicemachine.com/</w:t>
      </w:r>
    </w:p>
  </w:endnote>
  <w:endnote w:id="75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2E19AA">
        <w:t>https://go.oracle.com/</w:t>
      </w:r>
    </w:p>
  </w:endnote>
  <w:endnote w:id="76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2E19AA">
        <w:t>https://go.oracle.com/</w:t>
      </w:r>
    </w:p>
  </w:endnote>
  <w:endnote w:id="77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7857C5">
        <w:t>http://hana.sap.com/</w:t>
      </w:r>
    </w:p>
  </w:endnote>
  <w:endnote w:id="78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0C3D4E">
        <w:t>http://vschart.com/compare/infinitegraph/vs/neo4j</w:t>
      </w:r>
    </w:p>
  </w:endnote>
  <w:endnote w:id="79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873BC8">
        <w:t>http://www.hypergraphdb.org/</w:t>
      </w:r>
    </w:p>
  </w:endnote>
  <w:endnote w:id="80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9212DB">
        <w:t>http://franz.com/agraph/allegrograph/</w:t>
      </w:r>
    </w:p>
  </w:endnote>
  <w:endnote w:id="81">
    <w:p w:rsidR="006A3C73" w:rsidRPr="00F5539E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F5539E">
        <w:t xml:space="preserve">Scaling Apache </w:t>
      </w:r>
      <w:proofErr w:type="spellStart"/>
      <w:r w:rsidRPr="00F5539E">
        <w:t>Giraph</w:t>
      </w:r>
      <w:proofErr w:type="spellEnd"/>
      <w:r w:rsidRPr="00F5539E">
        <w:t xml:space="preserve"> to a trillion edges</w:t>
      </w:r>
    </w:p>
  </w:endnote>
  <w:endnote w:id="82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DD1E5E">
        <w:t>http://sparqlcity.com/</w:t>
      </w:r>
    </w:p>
  </w:endnote>
  <w:endnote w:id="83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A27F02">
        <w:t>http://research.microsoft.com/en-us/projects/trinity/</w:t>
      </w:r>
    </w:p>
  </w:endnote>
  <w:endnote w:id="84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proofErr w:type="spellStart"/>
      <w:proofErr w:type="gramStart"/>
      <w:r w:rsidRPr="00B854B0">
        <w:t>thinkaurelius</w:t>
      </w:r>
      <w:proofErr w:type="spellEnd"/>
      <w:proofErr w:type="gramEnd"/>
      <w:r w:rsidRPr="00B854B0">
        <w:t>.​</w:t>
      </w:r>
      <w:proofErr w:type="spellStart"/>
      <w:proofErr w:type="gramStart"/>
      <w:r w:rsidRPr="00B854B0">
        <w:t>github</w:t>
      </w:r>
      <w:proofErr w:type="spellEnd"/>
      <w:proofErr w:type="gramEnd"/>
      <w:r w:rsidRPr="00B854B0">
        <w:t>.​</w:t>
      </w:r>
      <w:proofErr w:type="spellStart"/>
      <w:r w:rsidRPr="00B854B0">
        <w:t>io</w:t>
      </w:r>
      <w:proofErr w:type="spellEnd"/>
      <w:r w:rsidRPr="00B854B0">
        <w:t>/​titan/​</w:t>
      </w:r>
    </w:p>
  </w:endnote>
  <w:endnote w:id="85">
    <w:p w:rsidR="006A3C73" w:rsidRPr="005178FB" w:rsidRDefault="006A3C73" w:rsidP="00C57568">
      <w:pPr>
        <w:pStyle w:val="a5"/>
      </w:pPr>
      <w:r>
        <w:rPr>
          <w:rStyle w:val="a6"/>
        </w:rPr>
        <w:endnoteRef/>
      </w:r>
      <w:r>
        <w:t xml:space="preserve"> </w:t>
      </w:r>
      <w:r w:rsidRPr="005178FB">
        <w:t>www.objectivity.com</w:t>
      </w:r>
    </w:p>
  </w:endnote>
  <w:endnote w:id="86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482B2F">
        <w:t>https://github.com/twitter/flockdb</w:t>
      </w:r>
    </w:p>
  </w:endnote>
  <w:endnote w:id="87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2C7158">
        <w:t>http://sparsity-technologies.com/#sparksee</w:t>
      </w:r>
    </w:p>
  </w:endnote>
  <w:endnote w:id="88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170067">
        <w:t>http://neo4j.com/</w:t>
      </w:r>
    </w:p>
  </w:endnote>
  <w:endnote w:id="89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5E1002">
        <w:rPr>
          <w:kern w:val="0"/>
        </w:rPr>
        <w:t>http://www.odbms.org/</w:t>
      </w:r>
    </w:p>
  </w:endnote>
  <w:endnote w:id="90">
    <w:p w:rsidR="007D4212" w:rsidRDefault="007D4212" w:rsidP="007D4212">
      <w:pPr>
        <w:pStyle w:val="a5"/>
      </w:pPr>
      <w:r>
        <w:rPr>
          <w:rStyle w:val="a6"/>
        </w:rPr>
        <w:endnoteRef/>
      </w:r>
      <w:r>
        <w:t xml:space="preserve"> </w:t>
      </w:r>
      <w:r w:rsidRPr="00152AB3">
        <w:t>https://www.memcachier.com/</w:t>
      </w:r>
    </w:p>
  </w:endnote>
  <w:endnote w:id="91">
    <w:p w:rsidR="007D4212" w:rsidRDefault="007D4212" w:rsidP="007D4212">
      <w:pPr>
        <w:pStyle w:val="a5"/>
      </w:pPr>
      <w:r>
        <w:rPr>
          <w:rStyle w:val="a6"/>
        </w:rPr>
        <w:endnoteRef/>
      </w:r>
      <w:r>
        <w:t xml:space="preserve"> </w:t>
      </w:r>
      <w:r w:rsidRPr="007A3DE0">
        <w:t>https://redislabs.com/memcached-cloud</w:t>
      </w:r>
    </w:p>
  </w:endnote>
  <w:endnote w:id="92">
    <w:p w:rsidR="007D4212" w:rsidRDefault="007D4212" w:rsidP="007D4212">
      <w:pPr>
        <w:pStyle w:val="a5"/>
      </w:pPr>
      <w:r>
        <w:rPr>
          <w:rStyle w:val="a6"/>
        </w:rPr>
        <w:endnoteRef/>
      </w:r>
      <w:r>
        <w:t xml:space="preserve"> </w:t>
      </w:r>
      <w:r w:rsidRPr="00EC1720">
        <w:t>http://www.iron.io/cache</w:t>
      </w:r>
    </w:p>
  </w:endnote>
  <w:endnote w:id="93">
    <w:p w:rsidR="007D4212" w:rsidRDefault="007D4212" w:rsidP="007D4212">
      <w:pPr>
        <w:pStyle w:val="a5"/>
      </w:pPr>
      <w:r>
        <w:rPr>
          <w:rStyle w:val="a6"/>
        </w:rPr>
        <w:endnoteRef/>
      </w:r>
      <w:r>
        <w:t xml:space="preserve"> </w:t>
      </w:r>
      <w:r w:rsidRPr="00664C67">
        <w:t>http://terracotta.org/</w:t>
      </w:r>
    </w:p>
  </w:endnote>
  <w:endnote w:id="94">
    <w:p w:rsidR="007D4212" w:rsidRDefault="007D4212" w:rsidP="007D4212">
      <w:pPr>
        <w:pStyle w:val="a5"/>
      </w:pPr>
      <w:r>
        <w:rPr>
          <w:rStyle w:val="a6"/>
        </w:rPr>
        <w:endnoteRef/>
      </w:r>
      <w:r>
        <w:t xml:space="preserve"> </w:t>
      </w:r>
      <w:r w:rsidRPr="00435987">
        <w:t>http://ehcache.org/</w:t>
      </w:r>
    </w:p>
  </w:endnote>
  <w:endnote w:id="95">
    <w:p w:rsidR="007D4212" w:rsidRDefault="007D4212" w:rsidP="007D4212">
      <w:pPr>
        <w:pStyle w:val="a5"/>
      </w:pPr>
      <w:r>
        <w:rPr>
          <w:rStyle w:val="a6"/>
        </w:rPr>
        <w:endnoteRef/>
      </w:r>
      <w:r>
        <w:t xml:space="preserve"> </w:t>
      </w:r>
      <w:r w:rsidRPr="008D3055">
        <w:t>http://infinispan.org/about/</w:t>
      </w:r>
    </w:p>
  </w:endnote>
  <w:endnote w:id="96">
    <w:p w:rsidR="007D4212" w:rsidRDefault="007D4212" w:rsidP="007D4212">
      <w:pPr>
        <w:pStyle w:val="a5"/>
      </w:pPr>
      <w:r>
        <w:rPr>
          <w:rStyle w:val="a6"/>
        </w:rPr>
        <w:endnoteRef/>
      </w:r>
      <w:r>
        <w:t xml:space="preserve"> </w:t>
      </w:r>
      <w:r w:rsidRPr="001A7E13">
        <w:t>http://www.redhat.com/en/technologies/jboss-middleware/data-grid</w:t>
      </w:r>
    </w:p>
  </w:endnote>
  <w:endnote w:id="97">
    <w:p w:rsidR="007D4212" w:rsidRDefault="007D4212" w:rsidP="007D4212">
      <w:pPr>
        <w:pStyle w:val="a5"/>
      </w:pPr>
      <w:r>
        <w:rPr>
          <w:rStyle w:val="a6"/>
        </w:rPr>
        <w:endnoteRef/>
      </w:r>
      <w:r>
        <w:t xml:space="preserve"> </w:t>
      </w:r>
      <w:r w:rsidRPr="006B4E93">
        <w:t>http://memcached.org/</w:t>
      </w:r>
    </w:p>
  </w:endnote>
  <w:endnote w:id="98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467F9A">
        <w:t>http://www-01.ibm.com/software/data/informix/</w:t>
      </w:r>
    </w:p>
  </w:endnote>
  <w:endnote w:id="99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467F9A">
        <w:t>https://github.com/comsysto/jumbodb</w:t>
      </w:r>
    </w:p>
  </w:endnote>
  <w:endnote w:id="100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9D2C6C">
        <w:t>http://rethinkdb.com/</w:t>
      </w:r>
    </w:p>
  </w:endnote>
  <w:endnote w:id="101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4C140C">
        <w:t>http://docs.couchdb.org/en/latest/intro/why.html</w:t>
      </w:r>
    </w:p>
  </w:endnote>
  <w:endnote w:id="102">
    <w:p w:rsidR="006A3C73" w:rsidRPr="00845991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845991">
        <w:t>http://ravendb.net/</w:t>
      </w:r>
    </w:p>
  </w:endnote>
  <w:endnote w:id="103">
    <w:p w:rsidR="006A3C73" w:rsidRDefault="006A3C73">
      <w:pPr>
        <w:pStyle w:val="a5"/>
      </w:pPr>
      <w:r>
        <w:rPr>
          <w:rStyle w:val="a6"/>
        </w:rPr>
        <w:endnoteRef/>
      </w:r>
      <w:r>
        <w:t xml:space="preserve"> </w:t>
      </w:r>
      <w:r w:rsidRPr="00981DCE">
        <w:t>http://www.tokutek.com/tokumx-for-mongodb/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922" w:rsidRDefault="00836922" w:rsidP="00F94772">
      <w:r>
        <w:separator/>
      </w:r>
    </w:p>
  </w:footnote>
  <w:footnote w:type="continuationSeparator" w:id="0">
    <w:p w:rsidR="00836922" w:rsidRDefault="00836922" w:rsidP="00F94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0260"/>
    <w:multiLevelType w:val="hybridMultilevel"/>
    <w:tmpl w:val="FBEE6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E3750"/>
    <w:multiLevelType w:val="hybridMultilevel"/>
    <w:tmpl w:val="6C3CCEA8"/>
    <w:lvl w:ilvl="0" w:tplc="72384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C0CD3"/>
    <w:multiLevelType w:val="hybridMultilevel"/>
    <w:tmpl w:val="549A2922"/>
    <w:lvl w:ilvl="0" w:tplc="3E1653CC">
      <w:start w:val="8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4B2E62"/>
    <w:multiLevelType w:val="multilevel"/>
    <w:tmpl w:val="6234B916"/>
    <w:lvl w:ilvl="0">
      <w:start w:val="1"/>
      <w:numFmt w:val="bullet"/>
      <w:lvlText w:val="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6BB0A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B8E20E7"/>
    <w:multiLevelType w:val="hybridMultilevel"/>
    <w:tmpl w:val="E7844CA2"/>
    <w:lvl w:ilvl="0" w:tplc="5ED48932">
      <w:start w:val="2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CE6C36"/>
    <w:multiLevelType w:val="hybridMultilevel"/>
    <w:tmpl w:val="42EEFBE4"/>
    <w:lvl w:ilvl="0" w:tplc="52D29688">
      <w:start w:val="11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7B2066"/>
    <w:multiLevelType w:val="hybridMultilevel"/>
    <w:tmpl w:val="4D088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067FC5"/>
    <w:multiLevelType w:val="hybridMultilevel"/>
    <w:tmpl w:val="EB189C7C"/>
    <w:lvl w:ilvl="0" w:tplc="F238D0E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F444E74"/>
    <w:multiLevelType w:val="multilevel"/>
    <w:tmpl w:val="01B6E16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F6C5BEA"/>
    <w:multiLevelType w:val="hybridMultilevel"/>
    <w:tmpl w:val="1B505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266678"/>
    <w:multiLevelType w:val="hybridMultilevel"/>
    <w:tmpl w:val="FBEE6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147077"/>
    <w:multiLevelType w:val="hybridMultilevel"/>
    <w:tmpl w:val="B0A40AD6"/>
    <w:lvl w:ilvl="0" w:tplc="F238D0E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2B62C5"/>
    <w:multiLevelType w:val="hybridMultilevel"/>
    <w:tmpl w:val="B51C9208"/>
    <w:lvl w:ilvl="0" w:tplc="4908482E">
      <w:start w:val="11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CD4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04F1FA6"/>
    <w:multiLevelType w:val="hybridMultilevel"/>
    <w:tmpl w:val="8F728296"/>
    <w:lvl w:ilvl="0" w:tplc="7C2E84D0">
      <w:start w:val="8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E954EA"/>
    <w:multiLevelType w:val="hybridMultilevel"/>
    <w:tmpl w:val="D69A5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386AB9"/>
    <w:multiLevelType w:val="hybridMultilevel"/>
    <w:tmpl w:val="F21E0880"/>
    <w:lvl w:ilvl="0" w:tplc="F64C7E2C">
      <w:start w:val="9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E27559"/>
    <w:multiLevelType w:val="hybridMultilevel"/>
    <w:tmpl w:val="3D626CA8"/>
    <w:lvl w:ilvl="0" w:tplc="166EDFEA">
      <w:start w:val="9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4E15EAE"/>
    <w:multiLevelType w:val="multilevel"/>
    <w:tmpl w:val="F7284A00"/>
    <w:lvl w:ilvl="0">
      <w:start w:val="1"/>
      <w:numFmt w:val="bullet"/>
      <w:lvlText w:val="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623291E"/>
    <w:multiLevelType w:val="hybridMultilevel"/>
    <w:tmpl w:val="5BA65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8350767"/>
    <w:multiLevelType w:val="hybridMultilevel"/>
    <w:tmpl w:val="5EA2F4AE"/>
    <w:lvl w:ilvl="0" w:tplc="69C665A2">
      <w:start w:val="6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B05EB0"/>
    <w:multiLevelType w:val="hybridMultilevel"/>
    <w:tmpl w:val="09F07A7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0E140F"/>
    <w:multiLevelType w:val="multilevel"/>
    <w:tmpl w:val="524828EA"/>
    <w:lvl w:ilvl="0">
      <w:start w:val="1"/>
      <w:numFmt w:val="bullet"/>
      <w:lvlText w:val="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EA37D2D"/>
    <w:multiLevelType w:val="hybridMultilevel"/>
    <w:tmpl w:val="DACC7312"/>
    <w:lvl w:ilvl="0" w:tplc="FD2E7B2E">
      <w:start w:val="5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20"/>
  </w:num>
  <w:num w:numId="5">
    <w:abstractNumId w:val="9"/>
  </w:num>
  <w:num w:numId="6">
    <w:abstractNumId w:val="23"/>
  </w:num>
  <w:num w:numId="7">
    <w:abstractNumId w:val="19"/>
  </w:num>
  <w:num w:numId="8">
    <w:abstractNumId w:val="8"/>
  </w:num>
  <w:num w:numId="9">
    <w:abstractNumId w:val="5"/>
  </w:num>
  <w:num w:numId="10">
    <w:abstractNumId w:val="1"/>
  </w:num>
  <w:num w:numId="11">
    <w:abstractNumId w:val="22"/>
  </w:num>
  <w:num w:numId="12">
    <w:abstractNumId w:val="21"/>
  </w:num>
  <w:num w:numId="13">
    <w:abstractNumId w:val="15"/>
  </w:num>
  <w:num w:numId="14">
    <w:abstractNumId w:val="2"/>
  </w:num>
  <w:num w:numId="15">
    <w:abstractNumId w:val="16"/>
  </w:num>
  <w:num w:numId="16">
    <w:abstractNumId w:val="11"/>
  </w:num>
  <w:num w:numId="17">
    <w:abstractNumId w:val="10"/>
  </w:num>
  <w:num w:numId="18">
    <w:abstractNumId w:val="24"/>
  </w:num>
  <w:num w:numId="19">
    <w:abstractNumId w:val="18"/>
  </w:num>
  <w:num w:numId="20">
    <w:abstractNumId w:val="0"/>
  </w:num>
  <w:num w:numId="21">
    <w:abstractNumId w:val="17"/>
  </w:num>
  <w:num w:numId="22">
    <w:abstractNumId w:val="6"/>
  </w:num>
  <w:num w:numId="23">
    <w:abstractNumId w:val="4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72"/>
    <w:rsid w:val="000050FB"/>
    <w:rsid w:val="0003349E"/>
    <w:rsid w:val="00033AAF"/>
    <w:rsid w:val="000543F5"/>
    <w:rsid w:val="00076194"/>
    <w:rsid w:val="000765F6"/>
    <w:rsid w:val="000C3D4E"/>
    <w:rsid w:val="000C58AE"/>
    <w:rsid w:val="000D012E"/>
    <w:rsid w:val="000D6C45"/>
    <w:rsid w:val="00104C6D"/>
    <w:rsid w:val="001367D9"/>
    <w:rsid w:val="00152AB3"/>
    <w:rsid w:val="00154118"/>
    <w:rsid w:val="00170067"/>
    <w:rsid w:val="001A7E13"/>
    <w:rsid w:val="001D30F6"/>
    <w:rsid w:val="001F6C8C"/>
    <w:rsid w:val="0020235E"/>
    <w:rsid w:val="00230157"/>
    <w:rsid w:val="00243356"/>
    <w:rsid w:val="00244A86"/>
    <w:rsid w:val="002642C5"/>
    <w:rsid w:val="00265F2E"/>
    <w:rsid w:val="002861F3"/>
    <w:rsid w:val="00292C53"/>
    <w:rsid w:val="00296276"/>
    <w:rsid w:val="002C7158"/>
    <w:rsid w:val="002D589B"/>
    <w:rsid w:val="002E19AA"/>
    <w:rsid w:val="003230CB"/>
    <w:rsid w:val="0036632C"/>
    <w:rsid w:val="00380D8F"/>
    <w:rsid w:val="00381D25"/>
    <w:rsid w:val="003C6BC8"/>
    <w:rsid w:val="003E0208"/>
    <w:rsid w:val="00423BC5"/>
    <w:rsid w:val="0043264D"/>
    <w:rsid w:val="00435987"/>
    <w:rsid w:val="0044261A"/>
    <w:rsid w:val="004445CE"/>
    <w:rsid w:val="00467F9A"/>
    <w:rsid w:val="004739C7"/>
    <w:rsid w:val="00482AA4"/>
    <w:rsid w:val="00482B2F"/>
    <w:rsid w:val="004B40DA"/>
    <w:rsid w:val="004C140C"/>
    <w:rsid w:val="005015C4"/>
    <w:rsid w:val="00533D79"/>
    <w:rsid w:val="00537B98"/>
    <w:rsid w:val="00590AAB"/>
    <w:rsid w:val="005B586A"/>
    <w:rsid w:val="005D7612"/>
    <w:rsid w:val="005E1002"/>
    <w:rsid w:val="005E1394"/>
    <w:rsid w:val="006332EB"/>
    <w:rsid w:val="0063520A"/>
    <w:rsid w:val="00650566"/>
    <w:rsid w:val="006513CB"/>
    <w:rsid w:val="00664C67"/>
    <w:rsid w:val="00664FFA"/>
    <w:rsid w:val="00666B05"/>
    <w:rsid w:val="006711FB"/>
    <w:rsid w:val="00681E6B"/>
    <w:rsid w:val="00693900"/>
    <w:rsid w:val="006A3C73"/>
    <w:rsid w:val="006A7912"/>
    <w:rsid w:val="006B1B71"/>
    <w:rsid w:val="006B4E93"/>
    <w:rsid w:val="006D35E8"/>
    <w:rsid w:val="00733D95"/>
    <w:rsid w:val="00765C79"/>
    <w:rsid w:val="00770D80"/>
    <w:rsid w:val="007857C5"/>
    <w:rsid w:val="007A3DE0"/>
    <w:rsid w:val="007D4212"/>
    <w:rsid w:val="007E33BC"/>
    <w:rsid w:val="00804749"/>
    <w:rsid w:val="008110D7"/>
    <w:rsid w:val="008124ED"/>
    <w:rsid w:val="00836922"/>
    <w:rsid w:val="00845991"/>
    <w:rsid w:val="00865483"/>
    <w:rsid w:val="008677CD"/>
    <w:rsid w:val="00867A44"/>
    <w:rsid w:val="00873BC8"/>
    <w:rsid w:val="00890E2D"/>
    <w:rsid w:val="008941A6"/>
    <w:rsid w:val="008B43DE"/>
    <w:rsid w:val="008B6996"/>
    <w:rsid w:val="008D3055"/>
    <w:rsid w:val="008E3706"/>
    <w:rsid w:val="009212DB"/>
    <w:rsid w:val="00941754"/>
    <w:rsid w:val="009441F7"/>
    <w:rsid w:val="009476F0"/>
    <w:rsid w:val="00981C76"/>
    <w:rsid w:val="00981DCE"/>
    <w:rsid w:val="009B41EC"/>
    <w:rsid w:val="009B47AA"/>
    <w:rsid w:val="009C3A96"/>
    <w:rsid w:val="009D2793"/>
    <w:rsid w:val="009D2C6C"/>
    <w:rsid w:val="009E3B6D"/>
    <w:rsid w:val="009F27AE"/>
    <w:rsid w:val="00A170E0"/>
    <w:rsid w:val="00A27F02"/>
    <w:rsid w:val="00A337B2"/>
    <w:rsid w:val="00A92F79"/>
    <w:rsid w:val="00AA7C1C"/>
    <w:rsid w:val="00AE025E"/>
    <w:rsid w:val="00AE16FB"/>
    <w:rsid w:val="00AF13F2"/>
    <w:rsid w:val="00B06208"/>
    <w:rsid w:val="00B515FD"/>
    <w:rsid w:val="00B854B0"/>
    <w:rsid w:val="00B9736A"/>
    <w:rsid w:val="00BA283E"/>
    <w:rsid w:val="00BC0B99"/>
    <w:rsid w:val="00BD3EA0"/>
    <w:rsid w:val="00BD66C3"/>
    <w:rsid w:val="00C3391A"/>
    <w:rsid w:val="00C40956"/>
    <w:rsid w:val="00C43D2B"/>
    <w:rsid w:val="00C57568"/>
    <w:rsid w:val="00C84602"/>
    <w:rsid w:val="00C92227"/>
    <w:rsid w:val="00CA3501"/>
    <w:rsid w:val="00CB7358"/>
    <w:rsid w:val="00CC0163"/>
    <w:rsid w:val="00CD14D8"/>
    <w:rsid w:val="00CF1FDB"/>
    <w:rsid w:val="00DC3013"/>
    <w:rsid w:val="00DD1E5E"/>
    <w:rsid w:val="00E0009C"/>
    <w:rsid w:val="00E02255"/>
    <w:rsid w:val="00EB5885"/>
    <w:rsid w:val="00EC1720"/>
    <w:rsid w:val="00F100EF"/>
    <w:rsid w:val="00F36D57"/>
    <w:rsid w:val="00F45330"/>
    <w:rsid w:val="00F5539E"/>
    <w:rsid w:val="00F9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0CE73-1F1D-4393-8B36-04DD196E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7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6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4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4772"/>
    <w:pPr>
      <w:ind w:firstLineChars="200" w:firstLine="420"/>
    </w:pPr>
  </w:style>
  <w:style w:type="paragraph" w:styleId="a5">
    <w:name w:val="endnote text"/>
    <w:basedOn w:val="a"/>
    <w:link w:val="Char"/>
    <w:uiPriority w:val="99"/>
    <w:semiHidden/>
    <w:unhideWhenUsed/>
    <w:rsid w:val="00F94772"/>
    <w:pPr>
      <w:snapToGrid w:val="0"/>
      <w:jc w:val="left"/>
    </w:pPr>
  </w:style>
  <w:style w:type="character" w:customStyle="1" w:styleId="Char">
    <w:name w:val="尾注文本 Char"/>
    <w:basedOn w:val="a0"/>
    <w:link w:val="a5"/>
    <w:uiPriority w:val="99"/>
    <w:semiHidden/>
    <w:rsid w:val="00F94772"/>
  </w:style>
  <w:style w:type="character" w:styleId="a6">
    <w:name w:val="endnote reference"/>
    <w:basedOn w:val="a0"/>
    <w:uiPriority w:val="99"/>
    <w:semiHidden/>
    <w:unhideWhenUsed/>
    <w:rsid w:val="00F94772"/>
    <w:rPr>
      <w:vertAlign w:val="superscript"/>
    </w:rPr>
  </w:style>
  <w:style w:type="character" w:styleId="a7">
    <w:name w:val="Hyperlink"/>
    <w:basedOn w:val="a0"/>
    <w:uiPriority w:val="99"/>
    <w:unhideWhenUsed/>
    <w:rsid w:val="00F9477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A35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66C3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0"/>
    <w:uiPriority w:val="99"/>
    <w:semiHidden/>
    <w:unhideWhenUsed/>
    <w:rsid w:val="007D4212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7D4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ctian.com/products/operational-databases/versan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CF243-C5C3-4D5D-8518-8093FAAD8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19</Pages>
  <Words>2684</Words>
  <Characters>15304</Characters>
  <Application>Microsoft Office Word</Application>
  <DocSecurity>0</DocSecurity>
  <Lines>127</Lines>
  <Paragraphs>35</Paragraphs>
  <ScaleCrop>false</ScaleCrop>
  <Company/>
  <LinksUpToDate>false</LinksUpToDate>
  <CharactersWithSpaces>17953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shuyang yao</dc:creator>
  <cp:keywords/>
  <dc:description/>
  <cp:lastModifiedBy>shuyang yao</cp:lastModifiedBy>
  <cp:revision>121</cp:revision>
  <dcterms:created xsi:type="dcterms:W3CDTF">2015-01-23T04:03:00Z</dcterms:created>
  <dcterms:modified xsi:type="dcterms:W3CDTF">2015-01-27T03:39:00Z</dcterms:modified>
</cp:coreProperties>
</file>