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17E1BD8" w:rsidP="3D61217D" w:rsidRDefault="617E1BD8" w14:paraId="1EC83334" w14:textId="6EC564F5">
      <w:pPr>
        <w:pStyle w:val="Title"/>
        <w:spacing w:before="85" w:beforeAutospacing="off" w:after="0" w:afterAutospacing="off" w:line="276" w:lineRule="auto"/>
        <w:ind w:left="100" w:right="134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46"/>
          <w:szCs w:val="46"/>
          <w:lang w:val="en-US"/>
        </w:rPr>
        <w:t>Pixel Tech Frontend Developer Assignment</w:t>
      </w:r>
    </w:p>
    <w:p w:rsidR="3D61217D" w:rsidP="3D61217D" w:rsidRDefault="3D61217D" w14:paraId="20B23592" w14:textId="2A0D09E9">
      <w:pPr>
        <w:pStyle w:val="Title"/>
        <w:spacing w:before="85" w:beforeAutospacing="off" w:after="0" w:afterAutospacing="off" w:line="276" w:lineRule="auto"/>
        <w:ind w:left="100" w:right="134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US"/>
        </w:rPr>
      </w:pPr>
    </w:p>
    <w:p w:rsidR="617E1BD8" w:rsidP="3D61217D" w:rsidRDefault="617E1BD8" w14:paraId="6D7612E8" w14:textId="2AD79D94">
      <w:pPr>
        <w:pStyle w:val="Title"/>
        <w:spacing w:before="85" w:beforeAutospacing="off" w:after="0" w:afterAutospacing="off" w:line="276" w:lineRule="auto"/>
        <w:ind w:left="100" w:right="134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US"/>
        </w:rPr>
        <w:t>Task Overview:</w:t>
      </w:r>
    </w:p>
    <w:p w:rsidR="617E1BD8" w:rsidP="3D61217D" w:rsidRDefault="617E1BD8" w14:paraId="55398B29" w14:textId="70C563DA">
      <w:pPr>
        <w:pStyle w:val="Title"/>
        <w:spacing w:before="85" w:beforeAutospacing="off" w:after="0" w:afterAutospacing="off" w:line="276" w:lineRule="auto"/>
        <w:ind w:left="100" w:right="134"/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The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objective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of this assignment is to create an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Interactive Payment Provider Workflow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using the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React Flow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library with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TypeScript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. Users should be able to add, manage, and visualize payment provider nodes such as Google Pay, Apple Pay, Stripe, etc., and perform interactions like dragging,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deleting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and saving the workflow. Additionally, the workflow should support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node resizing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connection validation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and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undo/redo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functionality.</w:t>
      </w:r>
    </w:p>
    <w:p w:rsidR="3D61217D" w:rsidP="3D61217D" w:rsidRDefault="3D61217D" w14:paraId="39D7F8C7" w14:textId="31A1BDA9">
      <w:pPr>
        <w:pStyle w:val="Title"/>
        <w:spacing w:before="85" w:beforeAutospacing="off" w:after="0" w:afterAutospacing="off" w:line="276" w:lineRule="auto"/>
        <w:ind w:left="100" w:right="134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US"/>
        </w:rPr>
      </w:pPr>
    </w:p>
    <w:p w:rsidR="617E1BD8" w:rsidP="3D61217D" w:rsidRDefault="617E1BD8" w14:paraId="73739BC4" w14:textId="37595DBC">
      <w:pPr>
        <w:pStyle w:val="Title"/>
        <w:spacing w:before="85" w:beforeAutospacing="off" w:after="0" w:afterAutospacing="off" w:line="276" w:lineRule="auto"/>
        <w:ind w:left="100" w:right="134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US"/>
        </w:rPr>
        <w:t>Main Features:</w:t>
      </w:r>
    </w:p>
    <w:p w:rsidR="3D61217D" w:rsidP="3D61217D" w:rsidRDefault="3D61217D" w14:paraId="10160B9E" w14:textId="233A8ECA">
      <w:pPr>
        <w:pStyle w:val="Title"/>
        <w:spacing w:before="85" w:beforeAutospacing="off" w:after="0" w:afterAutospacing="off" w:line="276" w:lineRule="auto"/>
        <w:ind w:left="100" w:right="134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</w:pPr>
    </w:p>
    <w:p w:rsidR="617E1BD8" w:rsidP="3D61217D" w:rsidRDefault="617E1BD8" w14:paraId="3D939E36" w14:textId="19D345C5">
      <w:pPr>
        <w:pStyle w:val="Title"/>
        <w:spacing w:before="85" w:beforeAutospacing="off" w:after="0" w:afterAutospacing="off" w:line="276" w:lineRule="auto"/>
        <w:ind w:left="100" w:right="134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1.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Add Payment Provider Node:</w:t>
      </w:r>
    </w:p>
    <w:p w:rsidR="617E1BD8" w:rsidP="3D61217D" w:rsidRDefault="617E1BD8" w14:paraId="102EA35E" w14:textId="6BAE9BDD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6A92C121" w14:textId="41202D81">
      <w:pPr>
        <w:pStyle w:val="ListParagraph"/>
        <w:numPr>
          <w:ilvl w:val="1"/>
          <w:numId w:val="1"/>
        </w:numPr>
        <w:spacing w:before="0" w:beforeAutospacing="off" w:after="0" w:afterAutospacing="off" w:line="276" w:lineRule="auto"/>
        <w:ind w:left="820" w:right="36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Provide a dropdown or list from which users can add payment providers (e.g.,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Google Pay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Stripe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, or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Apple Pay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) to the canvas.</w:t>
      </w:r>
    </w:p>
    <w:p w:rsidR="617E1BD8" w:rsidP="3D61217D" w:rsidRDefault="617E1BD8" w14:paraId="31617068" w14:textId="44327868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Ensure that each payment provider node is unique (no duplicates).</w:t>
      </w:r>
    </w:p>
    <w:p w:rsidR="3D61217D" w:rsidP="3D61217D" w:rsidRDefault="3D61217D" w14:paraId="6941CA32" w14:textId="4315CA3E">
      <w:pPr>
        <w:pStyle w:val="ListParagraph"/>
        <w:spacing w:before="0" w:beforeAutospacing="off" w:after="0" w:afterAutospacing="off"/>
        <w:ind w:left="460" w:right="0" w:hanging="0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</w:pPr>
    </w:p>
    <w:p w:rsidR="617E1BD8" w:rsidP="3D61217D" w:rsidRDefault="617E1BD8" w14:paraId="75641E70" w14:textId="468D94C7">
      <w:pPr>
        <w:pStyle w:val="Normal"/>
        <w:spacing w:before="0" w:beforeAutospacing="off" w:after="0" w:afterAutospacing="off"/>
        <w:ind w:left="0" w:right="0" w:hanging="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2.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Delete Node:</w:t>
      </w:r>
    </w:p>
    <w:p w:rsidR="617E1BD8" w:rsidP="3D61217D" w:rsidRDefault="617E1BD8" w14:paraId="305A1563" w14:textId="3266557B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7137C52F" w14:textId="7604017B">
      <w:pPr>
        <w:pStyle w:val="ListParagraph"/>
        <w:numPr>
          <w:ilvl w:val="1"/>
          <w:numId w:val="1"/>
        </w:numPr>
        <w:spacing w:before="0" w:beforeAutospacing="off" w:after="0" w:afterAutospacing="off" w:line="276" w:lineRule="auto"/>
        <w:ind w:left="820" w:right="444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Provide a delete button (usually an “X” icon) on each payment provider node for easy removal.</w:t>
      </w:r>
    </w:p>
    <w:p w:rsidR="3D61217D" w:rsidP="3D61217D" w:rsidRDefault="3D61217D" w14:paraId="4FA6A2CC" w14:textId="67EAE29C">
      <w:pPr>
        <w:pStyle w:val="ListParagraph"/>
        <w:spacing w:before="0" w:beforeAutospacing="off" w:after="0" w:afterAutospacing="off" w:line="276" w:lineRule="auto"/>
        <w:ind w:left="820" w:right="444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</w:p>
    <w:p w:rsidR="617E1BD8" w:rsidP="3D61217D" w:rsidRDefault="617E1BD8" w14:paraId="62B7B8C5" w14:textId="3A4B8223">
      <w:pPr>
        <w:pStyle w:val="Normal"/>
        <w:spacing w:before="0" w:beforeAutospacing="off" w:after="0" w:afterAutospacing="off" w:line="276" w:lineRule="auto"/>
        <w:ind w:left="0" w:right="444" w:hanging="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3.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Drag and Drop:</w:t>
      </w:r>
    </w:p>
    <w:p w:rsidR="617E1BD8" w:rsidP="3D61217D" w:rsidRDefault="617E1BD8" w14:paraId="6C040891" w14:textId="2C5BF018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6BAE2C81" w14:textId="0C1B0BB9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Allow users to drag and reposition nodes within the canvas.</w:t>
      </w:r>
    </w:p>
    <w:p w:rsidR="617E1BD8" w:rsidP="3D61217D" w:rsidRDefault="617E1BD8" w14:paraId="3296D7B9" w14:textId="19EFB4CB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Ensure smooth interaction for dragging nodes in real-time.</w:t>
      </w:r>
    </w:p>
    <w:p w:rsidR="617E1BD8" w:rsidP="3D61217D" w:rsidRDefault="617E1BD8" w14:paraId="5A131530" w14:textId="0CB63FB2">
      <w:pPr>
        <w:spacing w:before="7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7"/>
          <w:szCs w:val="27"/>
          <w:lang w:val="en-US"/>
        </w:rPr>
        <w:t xml:space="preserve"> </w:t>
      </w:r>
    </w:p>
    <w:p w:rsidR="617E1BD8" w:rsidP="3D61217D" w:rsidRDefault="617E1BD8" w14:paraId="0F108410" w14:textId="0E113145">
      <w:pPr>
        <w:spacing w:before="7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4.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Node Resizing:</w:t>
      </w:r>
    </w:p>
    <w:p w:rsidR="617E1BD8" w:rsidP="3D61217D" w:rsidRDefault="617E1BD8" w14:paraId="1C8F0100" w14:textId="41B6E5CC">
      <w:pPr>
        <w:spacing w:before="8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438AD0BD" w14:textId="182EECFE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Implement the ability to resize nodes for better customization.</w:t>
      </w:r>
    </w:p>
    <w:p w:rsidR="617E1BD8" w:rsidP="3D61217D" w:rsidRDefault="617E1BD8" w14:paraId="7EC40C8D" w14:textId="49AC460C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Users should be able to increase or decrease the size of the payment provider nodes.</w:t>
      </w:r>
    </w:p>
    <w:p w:rsidR="617E1BD8" w:rsidP="3D61217D" w:rsidRDefault="617E1BD8" w14:paraId="30955A0A" w14:textId="700621AE">
      <w:pPr>
        <w:spacing w:before="8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7"/>
          <w:szCs w:val="27"/>
          <w:lang w:val="en-US"/>
        </w:rPr>
        <w:t xml:space="preserve"> </w:t>
      </w:r>
    </w:p>
    <w:p w:rsidR="617E1BD8" w:rsidP="3D61217D" w:rsidRDefault="617E1BD8" w14:paraId="4E568C98" w14:textId="17809C25">
      <w:pPr>
        <w:spacing w:before="8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5.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Node Connection Validation:</w:t>
      </w:r>
    </w:p>
    <w:p w:rsidR="3D61217D" w:rsidRDefault="3D61217D" w14:paraId="6D89FAD7" w14:textId="35656EC6"/>
    <w:p w:rsidR="617E1BD8" w:rsidP="3D61217D" w:rsidRDefault="617E1BD8" w14:paraId="488F14C2" w14:textId="4D3EFF14">
      <w:pPr>
        <w:pStyle w:val="ListParagraph"/>
        <w:numPr>
          <w:ilvl w:val="1"/>
          <w:numId w:val="1"/>
        </w:numPr>
        <w:spacing w:before="0" w:beforeAutospacing="off" w:after="0" w:afterAutospacing="off" w:line="276" w:lineRule="auto"/>
        <w:ind w:left="820" w:right="371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Ensure logical connections between nodes. For example, a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Payment Initialized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node must connect to a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payment provider node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(like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Stripe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or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Google Pay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).</w:t>
      </w:r>
    </w:p>
    <w:p w:rsidR="617E1BD8" w:rsidP="3D61217D" w:rsidRDefault="617E1BD8" w14:paraId="4AE94332" w14:textId="3E053968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Invalid connections should provide visual feedback (e.g., error styling or tooltips).</w:t>
      </w:r>
    </w:p>
    <w:p w:rsidR="617E1BD8" w:rsidP="3D61217D" w:rsidRDefault="617E1BD8" w14:paraId="5405F6ED" w14:textId="70A04659">
      <w:pPr>
        <w:spacing w:before="7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7"/>
          <w:szCs w:val="27"/>
          <w:lang w:val="en-US"/>
        </w:rPr>
        <w:t xml:space="preserve"> </w:t>
      </w:r>
    </w:p>
    <w:p w:rsidR="617E1BD8" w:rsidP="3D61217D" w:rsidRDefault="617E1BD8" w14:paraId="0C54552C" w14:textId="084053C8">
      <w:pPr>
        <w:spacing w:before="7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6.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Conditional styling:</w:t>
      </w:r>
    </w:p>
    <w:p w:rsidR="617E1BD8" w:rsidP="3D61217D" w:rsidRDefault="617E1BD8" w14:paraId="794ACBE0" w14:textId="3DCCE871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6F17D9DF" w14:textId="2D8F9264">
      <w:pPr>
        <w:pStyle w:val="ListParagraph"/>
        <w:numPr>
          <w:ilvl w:val="1"/>
          <w:numId w:val="1"/>
        </w:numPr>
        <w:spacing w:before="0" w:beforeAutospacing="off" w:after="0" w:afterAutospacing="off" w:line="276" w:lineRule="auto"/>
        <w:ind w:left="820" w:right="408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Apply dynamic styles to nodes based on conditions. For example, change the color of the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Payment Initialized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node if the payment amount exceeds a threshold.</w:t>
      </w:r>
    </w:p>
    <w:p w:rsidR="617E1BD8" w:rsidP="3D61217D" w:rsidRDefault="617E1BD8" w14:paraId="58718C4B" w14:textId="74BE30C1">
      <w:pPr>
        <w:spacing w:before="4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4CD23022" w14:textId="4CB78A3D">
      <w:pPr>
        <w:spacing w:before="4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7.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Display Payment Initialization:</w:t>
      </w:r>
    </w:p>
    <w:p w:rsidR="617E1BD8" w:rsidP="3D61217D" w:rsidRDefault="617E1BD8" w14:paraId="0346314E" w14:textId="1DFEF61B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73E13BCE" w14:textId="177A0E25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Allow users to add a node representing a payment being initialized.</w:t>
      </w:r>
    </w:p>
    <w:p w:rsidR="617E1BD8" w:rsidP="3D61217D" w:rsidRDefault="617E1BD8" w14:paraId="1D0706E2" w14:textId="4CF7E6B4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Display relevant data such as the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payment amount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on the node.</w:t>
      </w:r>
    </w:p>
    <w:p w:rsidR="617E1BD8" w:rsidP="3D61217D" w:rsidRDefault="617E1BD8" w14:paraId="78F6C34C" w14:textId="5E00D0FD">
      <w:pPr>
        <w:spacing w:before="7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7"/>
          <w:szCs w:val="27"/>
          <w:lang w:val="en-US"/>
        </w:rPr>
        <w:t xml:space="preserve"> </w:t>
      </w:r>
    </w:p>
    <w:p w:rsidR="617E1BD8" w:rsidP="3D61217D" w:rsidRDefault="617E1BD8" w14:paraId="772F42DA" w14:textId="5874CE64">
      <w:pPr>
        <w:spacing w:before="7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8.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Undo/Redo:</w:t>
      </w:r>
    </w:p>
    <w:p w:rsidR="617E1BD8" w:rsidP="3D61217D" w:rsidRDefault="617E1BD8" w14:paraId="79ADDB19" w14:textId="201D9C0E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26034B68" w14:textId="548D27DD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Implement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undo/redo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functionality for node addition, deletion, dragging, and resizing.</w:t>
      </w:r>
    </w:p>
    <w:p w:rsidR="617E1BD8" w:rsidP="3D61217D" w:rsidRDefault="617E1BD8" w14:paraId="01680C76" w14:textId="52F94814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Allow users to undo or redo recent actions to make the workflow more flexible.</w:t>
      </w:r>
    </w:p>
    <w:p w:rsidR="617E1BD8" w:rsidP="3D61217D" w:rsidRDefault="617E1BD8" w14:paraId="257AC4EC" w14:textId="67977EC0">
      <w:pPr>
        <w:spacing w:before="7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7"/>
          <w:szCs w:val="27"/>
          <w:lang w:val="en-US"/>
        </w:rPr>
        <w:t xml:space="preserve"> </w:t>
      </w:r>
    </w:p>
    <w:p w:rsidR="617E1BD8" w:rsidP="3D61217D" w:rsidRDefault="617E1BD8" w14:paraId="45F838BE" w14:textId="22D3B652">
      <w:pPr>
        <w:spacing w:before="7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9.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Save and Load Workflow:</w:t>
      </w:r>
    </w:p>
    <w:p w:rsidR="617E1BD8" w:rsidP="3D61217D" w:rsidRDefault="617E1BD8" w14:paraId="4DFC5F64" w14:textId="765A6B9B">
      <w:pPr>
        <w:spacing w:before="8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60FB8658" w14:textId="532767D9">
      <w:pPr>
        <w:pStyle w:val="ListParagraph"/>
        <w:numPr>
          <w:ilvl w:val="1"/>
          <w:numId w:val="1"/>
        </w:numPr>
        <w:spacing w:before="0" w:beforeAutospacing="off" w:after="0" w:afterAutospacing="off" w:line="276" w:lineRule="auto"/>
        <w:ind w:left="820" w:right="407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Provide functionality to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save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the current state of the workflow (including all nodes and connections) to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local storage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</w:p>
    <w:p w:rsidR="617E1BD8" w:rsidP="3D61217D" w:rsidRDefault="617E1BD8" w14:paraId="2F2F229D" w14:textId="5B7386C2">
      <w:pPr>
        <w:pStyle w:val="ListParagraph"/>
        <w:numPr>
          <w:ilvl w:val="1"/>
          <w:numId w:val="1"/>
        </w:numPr>
        <w:spacing w:before="0" w:beforeAutospacing="off" w:after="0" w:afterAutospacing="off" w:line="276" w:lineRule="auto"/>
        <w:ind w:left="820" w:right="432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Enable users to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load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a saved workflow when returning to the application, restoring all nodes, connections, and layouts.</w:t>
      </w:r>
    </w:p>
    <w:p w:rsidR="617E1BD8" w:rsidP="3D61217D" w:rsidRDefault="617E1BD8" w14:paraId="69CE3B1E" w14:textId="1CF9CCCA">
      <w:pPr>
        <w:spacing w:before="3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4303487C" w14:textId="11F047E2">
      <w:pPr>
        <w:spacing w:before="3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10.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Validation:</w:t>
      </w:r>
    </w:p>
    <w:p w:rsidR="617E1BD8" w:rsidP="3D61217D" w:rsidRDefault="617E1BD8" w14:paraId="284D38CB" w14:textId="77272BB6">
      <w:pPr>
        <w:spacing w:before="8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41092FA6" w14:textId="08E89B26">
      <w:pPr>
        <w:pStyle w:val="ListParagraph"/>
        <w:numPr>
          <w:ilvl w:val="1"/>
          <w:numId w:val="1"/>
        </w:numPr>
        <w:spacing w:before="0" w:beforeAutospacing="off" w:after="0" w:afterAutospacing="off" w:line="276" w:lineRule="auto"/>
        <w:ind w:left="820" w:right="335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Ensure that users cannot add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duplicate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payment provider nodes. If a user attempts to add a node that already exists, show an error message or block the action.</w:t>
      </w:r>
    </w:p>
    <w:p w:rsidR="617E1BD8" w:rsidP="3D61217D" w:rsidRDefault="617E1BD8" w14:paraId="3DEF2CE9" w14:textId="5C3F8F9C">
      <w:pPr>
        <w:spacing w:before="4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10840CE7" w14:textId="2C334607">
      <w:pPr>
        <w:spacing w:before="4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11.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Auto Layout:</w:t>
      </w:r>
    </w:p>
    <w:p w:rsidR="617E1BD8" w:rsidP="3D61217D" w:rsidRDefault="617E1BD8" w14:paraId="79813D0A" w14:textId="21910E47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35F0E74F" w14:textId="04CA72BA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Implement a feature that automatically arranges nodes to avoid overlapping or clutter.</w:t>
      </w:r>
    </w:p>
    <w:p w:rsidR="617E1BD8" w:rsidP="3D61217D" w:rsidRDefault="617E1BD8" w14:paraId="5A0056FB" w14:textId="19A18D3D">
      <w:pPr>
        <w:pStyle w:val="ListParagraph"/>
        <w:numPr>
          <w:ilvl w:val="1"/>
          <w:numId w:val="1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Provide an option for users to manually trigger this auto-layout functionality if needed.</w:t>
      </w:r>
    </w:p>
    <w:p w:rsidR="617E1BD8" w:rsidP="3D61217D" w:rsidRDefault="617E1BD8" w14:paraId="3A943FB3" w14:textId="4AFE2A4B">
      <w:pPr>
        <w:spacing w:before="0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0"/>
          <w:szCs w:val="20"/>
          <w:lang w:val="en-US"/>
        </w:rPr>
        <w:t xml:space="preserve"> 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292"/>
        <w:gridCol w:w="8068"/>
      </w:tblGrid>
      <w:tr w:rsidR="3D61217D" w:rsidTr="3D61217D" w14:paraId="01918941">
        <w:trPr>
          <w:trHeight w:val="300"/>
        </w:trPr>
        <w:tc>
          <w:tcPr>
            <w:tcW w:w="1292" w:type="dxa"/>
            <w:tcMar/>
            <w:vAlign w:val="center"/>
          </w:tcPr>
          <w:p w:rsidR="3D61217D" w:rsidRDefault="3D61217D" w14:paraId="5EB771E5" w14:textId="35B9D28D"/>
        </w:tc>
        <w:tc>
          <w:tcPr>
            <w:tcW w:w="8068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3D61217D" w:rsidRDefault="3D61217D" w14:paraId="371C82BE" w14:textId="71FCD536"/>
        </w:tc>
      </w:tr>
      <w:tr w:rsidR="3D61217D" w:rsidTr="3D61217D" w14:paraId="2D594ECD">
        <w:trPr>
          <w:trHeight w:val="300"/>
        </w:trPr>
        <w:tc>
          <w:tcPr>
            <w:tcW w:w="1292" w:type="dxa"/>
            <w:tcMar/>
            <w:vAlign w:val="center"/>
          </w:tcPr>
          <w:p w:rsidR="3D61217D" w:rsidRDefault="3D61217D" w14:paraId="1E634ED1" w14:textId="03A11536"/>
        </w:tc>
        <w:tc>
          <w:tcPr>
            <w:tcW w:w="8068" w:type="dxa"/>
            <w:tcMar/>
            <w:vAlign w:val="center"/>
          </w:tcPr>
          <w:p w:rsidR="3D61217D" w:rsidP="3D61217D" w:rsidRDefault="3D61217D" w14:paraId="55FDF42B" w14:textId="69E0EEDC">
            <w:pPr>
              <w:spacing w:before="0" w:beforeAutospacing="off" w:after="0" w:afterAutospacing="off"/>
            </w:pPr>
          </w:p>
        </w:tc>
      </w:tr>
    </w:tbl>
    <w:p w:rsidR="3D61217D" w:rsidP="3D61217D" w:rsidRDefault="3D61217D" w14:paraId="3E4B4975" w14:textId="69246575">
      <w:pPr>
        <w:spacing w:before="8" w:beforeAutospacing="off" w:after="0" w:afterAutospacing="off"/>
      </w:pPr>
    </w:p>
    <w:p w:rsidR="617E1BD8" w:rsidP="3D61217D" w:rsidRDefault="617E1BD8" w14:paraId="7901CDE9" w14:textId="22EB16C2">
      <w:pPr>
        <w:spacing w:before="8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9"/>
          <w:szCs w:val="29"/>
          <w:lang w:val="en-US"/>
        </w:rPr>
        <w:t xml:space="preserve">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US"/>
        </w:rPr>
        <w:t>Bonus Features:</w:t>
      </w:r>
    </w:p>
    <w:p w:rsidR="3D61217D" w:rsidP="3D61217D" w:rsidRDefault="3D61217D" w14:paraId="6C2B7691" w14:textId="5F81C40A">
      <w:pPr>
        <w:spacing w:before="8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</w:pPr>
    </w:p>
    <w:p w:rsidR="617E1BD8" w:rsidP="3D61217D" w:rsidRDefault="617E1BD8" w14:paraId="5E946F8E" w14:textId="3B3D25A6">
      <w:pPr>
        <w:spacing w:before="8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1.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Export/Import:</w:t>
      </w:r>
    </w:p>
    <w:p w:rsidR="617E1BD8" w:rsidP="3D61217D" w:rsidRDefault="617E1BD8" w14:paraId="6053177C" w14:textId="01EB4D94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7988A817" w14:textId="1EE656E9">
      <w:pPr>
        <w:pStyle w:val="ListParagraph"/>
        <w:numPr>
          <w:ilvl w:val="1"/>
          <w:numId w:val="20"/>
        </w:numPr>
        <w:spacing w:before="0" w:beforeAutospacing="off" w:after="0" w:afterAutospacing="off" w:line="276" w:lineRule="auto"/>
        <w:ind w:left="820" w:right="1215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Provide functionality to export the workflow as a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JSON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file and re-import it for restoration.</w:t>
      </w:r>
    </w:p>
    <w:p w:rsidR="3D61217D" w:rsidP="3D61217D" w:rsidRDefault="3D61217D" w14:paraId="22F26590" w14:textId="00186806">
      <w:pPr>
        <w:pStyle w:val="ListParagraph"/>
        <w:spacing w:before="0" w:beforeAutospacing="off" w:after="0" w:afterAutospacing="off" w:line="276" w:lineRule="auto"/>
        <w:ind w:left="460" w:right="1215" w:hanging="0"/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</w:pPr>
    </w:p>
    <w:p w:rsidR="617E1BD8" w:rsidP="3D61217D" w:rsidRDefault="617E1BD8" w14:paraId="7110D82C" w14:textId="1333C865">
      <w:pPr>
        <w:pStyle w:val="Normal"/>
        <w:spacing w:before="0" w:beforeAutospacing="off" w:after="0" w:afterAutospacing="off" w:line="276" w:lineRule="auto"/>
        <w:ind w:left="0" w:right="1215" w:hanging="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2.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Zoom and Pan:</w:t>
      </w:r>
    </w:p>
    <w:p w:rsidR="617E1BD8" w:rsidP="3D61217D" w:rsidRDefault="617E1BD8" w14:paraId="64EA562B" w14:textId="0D6587A7">
      <w:pPr>
        <w:spacing w:before="8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3282C9F3" w14:textId="13B9FF83">
      <w:pPr>
        <w:pStyle w:val="ListParagraph"/>
        <w:numPr>
          <w:ilvl w:val="1"/>
          <w:numId w:val="20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Allow users to zoom in/out and pan around the canvas to manage large workflows.</w:t>
      </w:r>
    </w:p>
    <w:p w:rsidR="617E1BD8" w:rsidP="3D61217D" w:rsidRDefault="617E1BD8" w14:paraId="2A65E4D0" w14:textId="168C93EA">
      <w:pPr>
        <w:spacing w:before="7" w:beforeAutospacing="off" w:after="0" w:afterAutospacing="off"/>
      </w:pPr>
      <w:r w:rsidRPr="3D61217D" w:rsidR="617E1BD8">
        <w:rPr>
          <w:rFonts w:ascii="Aptos" w:hAnsi="Aptos" w:eastAsia="Aptos" w:cs="Aptos"/>
          <w:noProof w:val="0"/>
          <w:sz w:val="27"/>
          <w:szCs w:val="27"/>
          <w:lang w:val="en-US"/>
        </w:rPr>
        <w:t xml:space="preserve"> </w:t>
      </w:r>
    </w:p>
    <w:p w:rsidR="617E1BD8" w:rsidP="3D61217D" w:rsidRDefault="617E1BD8" w14:paraId="0062B24A" w14:textId="480331AE">
      <w:pPr>
        <w:spacing w:before="7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3.</w:t>
      </w:r>
      <w:r w:rsidRPr="3D61217D" w:rsidR="617E1BD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14"/>
          <w:szCs w:val="14"/>
          <w:lang w:val="en-US"/>
        </w:rPr>
        <w:t xml:space="preserve"> 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6"/>
          <w:szCs w:val="26"/>
          <w:lang w:val="en-US"/>
        </w:rPr>
        <w:t>Highlight Connected Nodes:</w:t>
      </w:r>
    </w:p>
    <w:p w:rsidR="617E1BD8" w:rsidP="3D61217D" w:rsidRDefault="617E1BD8" w14:paraId="61221380" w14:textId="70D3D446">
      <w:pPr>
        <w:spacing w:before="9" w:beforeAutospacing="off" w:after="0" w:afterAutospacing="off"/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  <w:t xml:space="preserve"> </w:t>
      </w:r>
    </w:p>
    <w:p w:rsidR="617E1BD8" w:rsidP="3D61217D" w:rsidRDefault="617E1BD8" w14:paraId="02AF6568" w14:textId="6D86027F">
      <w:pPr>
        <w:pStyle w:val="ListParagraph"/>
        <w:numPr>
          <w:ilvl w:val="1"/>
          <w:numId w:val="20"/>
        </w:numPr>
        <w:spacing w:before="0" w:beforeAutospacing="off" w:after="0" w:afterAutospacing="off" w:line="276" w:lineRule="auto"/>
        <w:ind w:left="820" w:right="431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When a user selects a node, highlight all connected nodes and edges to visualize the workflow.</w:t>
      </w:r>
    </w:p>
    <w:p w:rsidR="3D61217D" w:rsidP="3D61217D" w:rsidRDefault="3D61217D" w14:paraId="282D0B7D" w14:textId="0A64F2DC">
      <w:pPr>
        <w:pStyle w:val="ListParagraph"/>
        <w:spacing w:before="0" w:beforeAutospacing="off" w:after="0" w:afterAutospacing="off" w:line="276" w:lineRule="auto"/>
        <w:ind w:left="820" w:right="431" w:hanging="360"/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US"/>
        </w:rPr>
      </w:pPr>
    </w:p>
    <w:p w:rsidR="617E1BD8" w:rsidP="3D61217D" w:rsidRDefault="617E1BD8" w14:paraId="2F72526F" w14:textId="67B38F3B">
      <w:pPr>
        <w:pStyle w:val="Normal"/>
        <w:spacing w:before="0" w:beforeAutospacing="off" w:after="0" w:afterAutospacing="off" w:line="276" w:lineRule="auto"/>
        <w:ind w:left="0" w:right="431" w:hanging="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US"/>
        </w:rPr>
        <w:t>Deliverables:</w:t>
      </w:r>
    </w:p>
    <w:p w:rsidR="617E1BD8" w:rsidP="3D61217D" w:rsidRDefault="617E1BD8" w14:paraId="1B9D228A" w14:textId="61D6DEF2">
      <w:pPr>
        <w:pStyle w:val="ListParagraph"/>
        <w:numPr>
          <w:ilvl w:val="0"/>
          <w:numId w:val="23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A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GitHub repository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with the project code.</w:t>
      </w:r>
    </w:p>
    <w:p w:rsidR="617E1BD8" w:rsidP="3D61217D" w:rsidRDefault="617E1BD8" w14:paraId="6884E913" w14:textId="11D8B054">
      <w:pPr>
        <w:pStyle w:val="ListParagraph"/>
        <w:numPr>
          <w:ilvl w:val="0"/>
          <w:numId w:val="23"/>
        </w:numPr>
        <w:spacing w:before="0" w:beforeAutospacing="off" w:after="0" w:afterAutospacing="off"/>
        <w:ind w:left="82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A </w:t>
      </w:r>
      <w:r w:rsidRPr="3D61217D" w:rsidR="617E1BD8">
        <w:rPr>
          <w:rFonts w:ascii="Courier New" w:hAnsi="Courier New" w:eastAsia="Courier New" w:cs="Courier New"/>
          <w:noProof w:val="0"/>
          <w:color w:val="178037"/>
          <w:sz w:val="22"/>
          <w:szCs w:val="22"/>
          <w:lang w:val="en-US"/>
        </w:rPr>
        <w:t xml:space="preserve">README.md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file containing:</w:t>
      </w:r>
    </w:p>
    <w:p w:rsidR="617E1BD8" w:rsidP="3D61217D" w:rsidRDefault="617E1BD8" w14:paraId="6FF3AAA2" w14:textId="2593E167">
      <w:pPr>
        <w:pStyle w:val="ListParagraph"/>
        <w:numPr>
          <w:ilvl w:val="1"/>
          <w:numId w:val="23"/>
        </w:numPr>
        <w:spacing w:before="0" w:beforeAutospacing="off" w:after="0" w:afterAutospacing="off"/>
        <w:ind w:left="1540" w:right="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Setup instructions.</w:t>
      </w:r>
    </w:p>
    <w:p w:rsidR="617E1BD8" w:rsidP="3D61217D" w:rsidRDefault="617E1BD8" w14:paraId="6A793A73" w14:textId="34DDEA2C">
      <w:pPr>
        <w:pStyle w:val="ListParagraph"/>
        <w:numPr>
          <w:ilvl w:val="1"/>
          <w:numId w:val="23"/>
        </w:numPr>
        <w:spacing w:before="0" w:beforeAutospacing="off" w:after="0" w:afterAutospacing="off" w:line="276" w:lineRule="auto"/>
        <w:ind w:left="1540" w:right="629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A brief description of how you implemented core features like node resizing, undo/redo, and validation.</w:t>
      </w:r>
    </w:p>
    <w:p w:rsidR="617E1BD8" w:rsidP="3D61217D" w:rsidRDefault="617E1BD8" w14:paraId="39745E8E" w14:textId="5CA21B2E">
      <w:pPr>
        <w:pStyle w:val="ListParagraph"/>
        <w:numPr>
          <w:ilvl w:val="0"/>
          <w:numId w:val="23"/>
        </w:numPr>
        <w:spacing w:before="0" w:beforeAutospacing="off" w:after="0" w:afterAutospacing="off" w:line="276" w:lineRule="auto"/>
        <w:ind w:left="820" w:right="885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An explanation of how you implemented features such as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auto-layout 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and </w:t>
      </w:r>
      <w:r w:rsidRPr="3D61217D" w:rsidR="617E1BD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node connection validation</w:t>
      </w:r>
      <w:r w:rsidRPr="3D61217D" w:rsidR="617E1BD8">
        <w:rPr>
          <w:rFonts w:ascii="Aptos" w:hAnsi="Aptos" w:eastAsia="Aptos" w:cs="Aptos"/>
          <w:noProof w:val="0"/>
          <w:sz w:val="22"/>
          <w:szCs w:val="22"/>
          <w:lang w:val="en-US"/>
        </w:rPr>
        <w:t>.</w:t>
      </w:r>
    </w:p>
    <w:p w:rsidR="3D61217D" w:rsidP="3D61217D" w:rsidRDefault="3D61217D" w14:paraId="1C2D1EAC" w14:textId="0FF52B0E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4B8B846" w:rsidP="3D61217D" w:rsidRDefault="34B8B846" w14:paraId="40CA41D4" w14:textId="35E7729F">
      <w:pPr>
        <w:pStyle w:val="Heading1"/>
        <w:spacing w:before="212" w:beforeAutospacing="off" w:after="0" w:afterAutospacing="off"/>
        <w:ind w:left="100" w:right="0"/>
      </w:pPr>
      <w:r w:rsidRPr="3D61217D" w:rsidR="34B8B846">
        <w:rPr>
          <w:rFonts w:ascii="Arial" w:hAnsi="Arial" w:eastAsia="Arial" w:cs="Arial"/>
          <w:b w:val="1"/>
          <w:bCs w:val="1"/>
          <w:noProof w:val="0"/>
          <w:sz w:val="34"/>
          <w:szCs w:val="34"/>
          <w:lang w:val="en-US"/>
        </w:rPr>
        <w:t>Visual Example:</w:t>
      </w:r>
    </w:p>
    <w:p w:rsidR="34B8B846" w:rsidP="3D61217D" w:rsidRDefault="34B8B846" w14:paraId="353CCAA7" w14:textId="7806A1C7">
      <w:pPr>
        <w:pStyle w:val="Normal"/>
      </w:pPr>
      <w:r w:rsidR="34B8B846">
        <w:drawing>
          <wp:inline wp14:editId="7168CAA0" wp14:anchorId="685CBAD0">
            <wp:extent cx="5236557" cy="5277376"/>
            <wp:effectExtent l="0" t="0" r="0" b="0"/>
            <wp:docPr id="180339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18f53cc2224d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557" cy="52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315"/>
        <w:gridCol w:w="8880"/>
      </w:tblGrid>
      <w:tr w:rsidR="3D61217D" w:rsidTr="3D61217D" w14:paraId="4E1CB722">
        <w:trPr>
          <w:trHeight w:val="300"/>
        </w:trPr>
        <w:tc>
          <w:tcPr>
            <w:tcW w:w="315" w:type="dxa"/>
            <w:tcMar/>
            <w:vAlign w:val="center"/>
          </w:tcPr>
          <w:p w:rsidR="3D61217D" w:rsidRDefault="3D61217D" w14:paraId="58A0CE58" w14:textId="5E547678"/>
        </w:tc>
        <w:tc>
          <w:tcPr>
            <w:tcW w:w="8880" w:type="dxa"/>
            <w:tcBorders>
              <w:top w:sz="0"/>
              <w:left w:sz="0"/>
              <w:bottom w:sz="0"/>
              <w:right w:sz="0"/>
            </w:tcBorders>
            <w:tcMar/>
            <w:vAlign w:val="center"/>
          </w:tcPr>
          <w:p w:rsidR="34B8B846" w:rsidP="3D61217D" w:rsidRDefault="34B8B846" w14:paraId="464A2C93" w14:textId="00A54BFE">
            <w:pPr>
              <w:pStyle w:val="Normal"/>
              <w:rPr>
                <w:rFonts w:ascii="Arial" w:hAnsi="Arial" w:eastAsia="Arial" w:cs="Arial"/>
                <w:b w:val="1"/>
                <w:bCs w:val="1"/>
                <w:noProof w:val="0"/>
                <w:sz w:val="32"/>
                <w:szCs w:val="32"/>
                <w:lang w:val="en-US"/>
              </w:rPr>
            </w:pPr>
            <w:r w:rsidRPr="3D61217D" w:rsidR="34B8B846">
              <w:rPr>
                <w:rFonts w:ascii="Arial" w:hAnsi="Arial" w:eastAsia="Arial" w:cs="Arial"/>
                <w:b w:val="1"/>
                <w:bCs w:val="1"/>
                <w:noProof w:val="0"/>
                <w:sz w:val="32"/>
                <w:szCs w:val="32"/>
                <w:lang w:val="en-US"/>
              </w:rPr>
              <w:t>For the</w:t>
            </w:r>
            <w:r w:rsidR="34B8B846">
              <w:rPr/>
              <w:t xml:space="preserve"> </w:t>
            </w:r>
            <w:r w:rsidRPr="3D61217D" w:rsidR="34B8B846">
              <w:rPr>
                <w:rFonts w:ascii="Arial" w:hAnsi="Arial" w:eastAsia="Arial" w:cs="Arial"/>
                <w:b w:val="1"/>
                <w:bCs w:val="1"/>
                <w:noProof w:val="0"/>
                <w:sz w:val="32"/>
                <w:szCs w:val="32"/>
                <w:lang w:val="en-US"/>
              </w:rPr>
              <w:t>reference, please go through this video:</w:t>
            </w:r>
          </w:p>
          <w:p w:rsidR="34B8B846" w:rsidP="3D61217D" w:rsidRDefault="34B8B846" w14:paraId="2BB144E8" w14:textId="2382A41E">
            <w:pPr>
              <w:pStyle w:val="Heading1"/>
              <w:spacing w:before="212" w:beforeAutospacing="off" w:after="0" w:afterAutospacing="off"/>
              <w:ind w:left="100" w:right="0"/>
            </w:pPr>
            <w:hyperlink r:id="R5911dac169ec47ea">
              <w:r w:rsidRPr="3D61217D" w:rsidR="34B8B846">
                <w:rPr>
                  <w:rStyle w:val="Hyperlink"/>
                  <w:rFonts w:ascii="Calibri" w:hAnsi="Calibri" w:eastAsia="Calibri" w:cs="Calibri"/>
                  <w:b w:val="1"/>
                  <w:bCs w:val="1"/>
                  <w:strike w:val="0"/>
                  <w:dstrike w:val="0"/>
                  <w:noProof w:val="0"/>
                  <w:color w:val="0000FF"/>
                  <w:sz w:val="20"/>
                  <w:szCs w:val="20"/>
                  <w:u w:val="single"/>
                  <w:lang w:val="en-US"/>
                </w:rPr>
                <w:t>331101642-5d054bbc-c0e4-4341-bd62-9deb546356ed (1).mp4</w:t>
              </w:r>
            </w:hyperlink>
          </w:p>
          <w:p w:rsidR="3D61217D" w:rsidP="3D61217D" w:rsidRDefault="3D61217D" w14:paraId="2842052A" w14:textId="06D11B4D">
            <w:pPr>
              <w:pStyle w:val="Normal"/>
              <w:rPr>
                <w:noProof w:val="0"/>
                <w:lang w:val="en-US"/>
              </w:rPr>
            </w:pPr>
          </w:p>
        </w:tc>
      </w:tr>
      <w:tr w:rsidR="3D61217D" w:rsidTr="3D61217D" w14:paraId="3AFEA15E">
        <w:trPr>
          <w:trHeight w:val="300"/>
        </w:trPr>
        <w:tc>
          <w:tcPr>
            <w:tcW w:w="315" w:type="dxa"/>
            <w:tcMar/>
            <w:vAlign w:val="center"/>
          </w:tcPr>
          <w:p w:rsidR="3D61217D" w:rsidRDefault="3D61217D" w14:paraId="168CAE61" w14:textId="4D5055B8"/>
        </w:tc>
        <w:tc>
          <w:tcPr>
            <w:tcW w:w="8880" w:type="dxa"/>
            <w:tcMar/>
            <w:vAlign w:val="center"/>
          </w:tcPr>
          <w:p w:rsidR="14DB325B" w:rsidP="3D61217D" w:rsidRDefault="14DB325B" w14:paraId="1233406B" w14:textId="25818B91">
            <w:pPr>
              <w:pStyle w:val="Heading1"/>
              <w:spacing w:before="212" w:beforeAutospacing="off" w:after="0" w:afterAutospacing="off"/>
              <w:ind w:left="0" w:right="0"/>
              <w:rPr>
                <w:rFonts w:ascii="Arial" w:hAnsi="Arial" w:eastAsia="Arial" w:cs="Arial"/>
                <w:b w:val="1"/>
                <w:bCs w:val="1"/>
                <w:i w:val="1"/>
                <w:iCs w:val="1"/>
                <w:noProof w:val="0"/>
                <w:sz w:val="28"/>
                <w:szCs w:val="28"/>
                <w:lang w:val="en-US"/>
              </w:rPr>
            </w:pPr>
            <w:r w:rsidRPr="3D61217D" w:rsidR="14DB325B">
              <w:rPr>
                <w:rFonts w:ascii="Arial" w:hAnsi="Arial" w:eastAsia="Arial" w:cs="Arial"/>
                <w:b w:val="1"/>
                <w:bCs w:val="1"/>
                <w:i w:val="1"/>
                <w:iCs w:val="1"/>
                <w:noProof w:val="0"/>
                <w:sz w:val="28"/>
                <w:szCs w:val="28"/>
                <w:lang w:val="en-US"/>
              </w:rPr>
              <w:t xml:space="preserve">Once you have completed the assignment must fill this </w:t>
            </w:r>
            <w:r w:rsidRPr="3D61217D" w:rsidR="14DB325B">
              <w:rPr>
                <w:rFonts w:ascii="Arial" w:hAnsi="Arial" w:eastAsia="Arial" w:cs="Arial"/>
                <w:b w:val="1"/>
                <w:bCs w:val="1"/>
                <w:i w:val="1"/>
                <w:iCs w:val="1"/>
                <w:noProof w:val="0"/>
                <w:sz w:val="28"/>
                <w:szCs w:val="28"/>
                <w:lang w:val="en-US"/>
              </w:rPr>
              <w:t>form:-</w:t>
            </w:r>
          </w:p>
          <w:p w:rsidR="3D61217D" w:rsidP="3D61217D" w:rsidRDefault="3D61217D" w14:paraId="7FD6ECF0" w14:textId="59B896FB">
            <w:pPr>
              <w:pStyle w:val="Normal"/>
              <w:rPr>
                <w:noProof w:val="0"/>
                <w:lang w:val="en-US"/>
              </w:rPr>
            </w:pPr>
          </w:p>
          <w:p w:rsidR="14DB325B" w:rsidP="3D61217D" w:rsidRDefault="14DB325B" w14:paraId="0035388D" w14:textId="58F51603">
            <w:pPr>
              <w:pStyle w:val="Normal"/>
            </w:pPr>
            <w:hyperlink r:id="R9dc9b86da4bb4fb7">
              <w:r w:rsidRPr="3D61217D" w:rsidR="14DB325B">
                <w:rPr>
                  <w:rStyle w:val="Hyperlink"/>
                  <w:rFonts w:ascii="Arial" w:hAnsi="Arial" w:eastAsia="Arial" w:cs="Arial"/>
                  <w:b w:val="0"/>
                  <w:bCs w:val="0"/>
                  <w:strike w:val="0"/>
                  <w:dstrike w:val="0"/>
                  <w:noProof w:val="0"/>
                  <w:color w:val="0000FF"/>
                  <w:sz w:val="24"/>
                  <w:szCs w:val="24"/>
                  <w:u w:val="single"/>
                  <w:lang w:val="en-US"/>
                </w:rPr>
                <w:t>https://forms.office.com/r/zucPTuiFpx</w:t>
              </w:r>
            </w:hyperlink>
          </w:p>
        </w:tc>
      </w:tr>
    </w:tbl>
    <w:p w:rsidR="3D61217D" w:rsidP="3D61217D" w:rsidRDefault="3D61217D" w14:paraId="370F6D5A" w14:textId="57A2BEB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6">
    <w:nsid w:val="57b84e3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1124a1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○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20fe804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481c84a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○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3a3223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3306c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ee8c6b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76ccbd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2b7cd94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165b10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a8fab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ef6e7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7f09a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b86bf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9d822b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0f9c35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4de8f7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2ec23a2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31277c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ebf14e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3653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dc62fa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113f0ca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1176c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43040e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c9ba8f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●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0535BB"/>
    <w:rsid w:val="023764CA"/>
    <w:rsid w:val="02CA9F85"/>
    <w:rsid w:val="05E7E9BC"/>
    <w:rsid w:val="096F4E12"/>
    <w:rsid w:val="1336BB90"/>
    <w:rsid w:val="14DB325B"/>
    <w:rsid w:val="19ADDE67"/>
    <w:rsid w:val="1B94E5A1"/>
    <w:rsid w:val="2502A129"/>
    <w:rsid w:val="2E8E5223"/>
    <w:rsid w:val="34B8B846"/>
    <w:rsid w:val="377C2F55"/>
    <w:rsid w:val="3C718398"/>
    <w:rsid w:val="3D61217D"/>
    <w:rsid w:val="4584B2B5"/>
    <w:rsid w:val="46A7E762"/>
    <w:rsid w:val="54BF2DE7"/>
    <w:rsid w:val="54FC3515"/>
    <w:rsid w:val="595BD15E"/>
    <w:rsid w:val="5EBBD882"/>
    <w:rsid w:val="613E7902"/>
    <w:rsid w:val="617E1BD8"/>
    <w:rsid w:val="65EA8BC0"/>
    <w:rsid w:val="6A945EFB"/>
    <w:rsid w:val="6E3EE8BA"/>
    <w:rsid w:val="700535BB"/>
    <w:rsid w:val="78D44490"/>
    <w:rsid w:val="795277D7"/>
    <w:rsid w:val="7FDBA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3B348"/>
  <w15:chartTrackingRefBased/>
  <w15:docId w15:val="{1733720B-6024-48B5-A37A-46A86CA12E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618f53cc2224d91" /><Relationship Type="http://schemas.openxmlformats.org/officeDocument/2006/relationships/hyperlink" Target="https://1drv.ms/v/s!AmUx1eLY8xtTgadT4n1Bwvv_aqJDOA?e=X2Jv1f" TargetMode="External" Id="R5911dac169ec47ea" /><Relationship Type="http://schemas.openxmlformats.org/officeDocument/2006/relationships/hyperlink" Target="https://forms.office.com/r/zucPTuiFpx" TargetMode="External" Id="R9dc9b86da4bb4fb7" /><Relationship Type="http://schemas.openxmlformats.org/officeDocument/2006/relationships/numbering" Target="numbering.xml" Id="R2574c813281f401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2024-09-10T07:50:47.8241861Z</dcterms:created>
  <dcterms:modified xsi:type="dcterms:W3CDTF">2024-09-20T09:12:05.0743637Z</dcterms:modified>
  <dc:creator>hr</dc:creator>
  <lastModifiedBy>hr</lastModifiedBy>
</coreProperties>
</file>