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b w:val="1"/>
          <w:bCs w:val="1"/>
          <w:color w:val="1f1f1f"/>
          <w:rtl w:val="0"/>
        </w:rPr>
        <w:t xml:space="preserve">Date:</w:t>
      </w:r>
      <w:r w:rsidDel="00000000" w:rsidR="00000000" w:rsidRPr="00000000">
        <w:rPr>
          <w:rFonts w:ascii="Tahoma" w:cs="Tahoma" w:eastAsia="Tahoma" w:hAnsi="Tahoma"/>
          <w:color w:val="1f1f1f"/>
          <w:rtl w:val="0"/>
        </w:rPr>
        <w:t xml:space="preserve"> ___________________</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b w:val="1"/>
          <w:bCs w:val="1"/>
          <w:color w:val="1f1f1f"/>
          <w:rtl w:val="0"/>
        </w:rPr>
        <w:t xml:space="preserve">TO:</w:t>
      </w:r>
      <w:r w:rsidDel="00000000" w:rsidR="00000000" w:rsidRPr="00000000">
        <w:rPr>
          <w:rFonts w:ascii="Tahoma" w:cs="Tahoma" w:eastAsia="Tahoma" w:hAnsi="Tahoma"/>
          <w:color w:val="1f1f1f"/>
          <w:rtl w:val="0"/>
        </w:rPr>
        <w:t xml:space="preserve"> ICT Office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County Government of Isiolo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RE: AUTHORIZATION TO FACILITATE SYSTEM ACCESS AND DATA REVIEW – LAIFOMS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The County Government of Isiolo is in the process of implementing a </w:t>
      </w:r>
      <w:r w:rsidDel="00000000" w:rsidR="00000000" w:rsidRPr="00000000">
        <w:rPr>
          <w:rFonts w:ascii="Tahoma" w:cs="Tahoma" w:eastAsia="Tahoma" w:hAnsi="Tahoma"/>
          <w:b w:val="1"/>
          <w:bCs w:val="1"/>
          <w:color w:val="1f1f1f"/>
          <w:rtl w:val="0"/>
        </w:rPr>
        <w:t xml:space="preserve">Revenue Management System (RMS)</w:t>
      </w:r>
      <w:r w:rsidDel="00000000" w:rsidR="00000000" w:rsidRPr="00000000">
        <w:rPr>
          <w:rFonts w:ascii="Tahoma" w:cs="Tahoma" w:eastAsia="Tahoma" w:hAnsi="Tahoma"/>
          <w:color w:val="1f1f1f"/>
          <w:rtl w:val="0"/>
        </w:rPr>
        <w:t xml:space="preserve"> to enhance revenue administration and automation.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b w:val="1"/>
          <w:bCs w:val="1"/>
          <w:color w:val="1f1f1f"/>
          <w:rtl w:val="0"/>
        </w:rPr>
        <w:t xml:space="preserve">LAIFOMS</w:t>
      </w:r>
      <w:r w:rsidDel="00000000" w:rsidR="00000000" w:rsidRPr="00000000">
        <w:rPr>
          <w:rFonts w:ascii="Tahoma" w:cs="Tahoma" w:eastAsia="Tahoma" w:hAnsi="Tahoma"/>
          <w:color w:val="1f1f1f"/>
          <w:rtl w:val="0"/>
        </w:rPr>
        <w:t xml:space="preserve"> is an on-premise system currently in use for the management of Lands and Business Permits and is administered by the County ICT Department.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In this regard, you are hereby authorized to facilitate appropriate system access and the provision of the necessary data extracts or working copies to </w:t>
      </w:r>
      <w:r w:rsidDel="00000000" w:rsidR="00000000" w:rsidRPr="00000000">
        <w:rPr>
          <w:rFonts w:ascii="Tahoma" w:cs="Tahoma" w:eastAsia="Tahoma" w:hAnsi="Tahoma"/>
          <w:b w:val="1"/>
          <w:bCs w:val="1"/>
          <w:color w:val="1f1f1f"/>
          <w:rtl w:val="0"/>
        </w:rPr>
        <w:t xml:space="preserve">Hydrolife Tech Limited</w:t>
      </w:r>
      <w:r w:rsidDel="00000000" w:rsidR="00000000" w:rsidRPr="00000000">
        <w:rPr>
          <w:rFonts w:ascii="Tahoma" w:cs="Tahoma" w:eastAsia="Tahoma" w:hAnsi="Tahoma"/>
          <w:color w:val="1f1f1f"/>
          <w:rtl w:val="0"/>
        </w:rPr>
        <w:t xml:space="preserve">, the County’s appointed technology and implementation partner. This is for the purposes of:</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System review</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Data assessment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465" w:hanging="360"/>
        <w:jc w:val="both"/>
        <w:rPr>
          <w:rFonts w:ascii="Tahoma" w:cs="Tahoma" w:eastAsia="Tahoma" w:hAnsi="Tahoma"/>
        </w:rPr>
      </w:pPr>
      <w:r w:rsidDel="00000000" w:rsidR="00000000" w:rsidRPr="00000000">
        <w:rPr>
          <w:rFonts w:ascii="Tahoma" w:cs="Tahoma" w:eastAsia="Tahoma" w:hAnsi="Tahoma"/>
          <w:color w:val="1f1f1f"/>
          <w:rtl w:val="0"/>
        </w:rPr>
        <w:t xml:space="preserve">Migration planning from LAIFOMS to the Revenue Management System under development.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This facilitation shall be undertaken under the supervision and control of the County ICT Department. System administration, security controls, and custodianship of LAIFOMS and all County data shall remain the responsibility of the County Government of Isiolo through the ICT Department. No ownership or administrative rights over LAIFOMS are conferred by this authorization.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Kindly accord the necessary cooperation to enable this exercise.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color w:val="1f1f1f"/>
          <w:rtl w:val="0"/>
        </w:rPr>
        <w:t xml:space="preserve">Yours faithfully,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color w:val="1f1f1f"/>
        </w:rPr>
      </w:pPr>
      <w:r w:rsidDel="00000000" w:rsidR="00000000" w:rsidRPr="00000000">
        <w:rPr>
          <w:rFonts w:ascii="Tahoma" w:cs="Tahoma" w:eastAsia="Tahoma" w:hAnsi="Tahoma"/>
          <w:b w:val="1"/>
          <w:bCs w:val="1"/>
          <w:color w:val="1f1f1f"/>
          <w:rtl w:val="0"/>
        </w:rPr>
        <w:t xml:space="preserve">Dade Boru</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40" w:lineRule="auto"/>
        <w:jc w:val="both"/>
        <w:rPr>
          <w:rFonts w:ascii="Tahoma" w:cs="Tahoma" w:eastAsia="Tahoma" w:hAnsi="Tahoma"/>
          <w:b w:val="1"/>
          <w:bCs w:val="1"/>
          <w:color w:val="1f1f1f"/>
        </w:rPr>
      </w:pPr>
      <w:r w:rsidDel="00000000" w:rsidR="00000000" w:rsidRPr="00000000">
        <w:rPr>
          <w:rFonts w:ascii="Tahoma" w:cs="Tahoma" w:eastAsia="Tahoma" w:hAnsi="Tahoma"/>
          <w:b w:val="1"/>
          <w:bCs w:val="1"/>
          <w:color w:val="1f1f1f"/>
          <w:rtl w:val="0"/>
        </w:rPr>
        <w:t xml:space="preserve">COUNTY SECRETARY</w:t>
      </w:r>
      <w:r w:rsidDel="00000000" w:rsidR="00000000" w:rsidRPr="00000000">
        <w:rPr>
          <w:rFonts w:ascii="Tahoma" w:cs="Tahoma" w:eastAsia="Tahoma" w:hAnsi="Tahoma"/>
          <w:color w:val="1f1f1f"/>
          <w:rtl w:val="0"/>
        </w:rPr>
        <w:t xml:space="preserve"> </w:t>
      </w:r>
      <w:r w:rsidDel="00000000" w:rsidR="00000000" w:rsidRPr="00000000">
        <w:rPr>
          <w:rFonts w:ascii="Tahoma" w:cs="Tahoma" w:eastAsia="Tahoma" w:hAnsi="Tahoma"/>
          <w:b w:val="1"/>
          <w:bCs w:val="1"/>
          <w:color w:val="1f1f1f"/>
          <w:rtl w:val="0"/>
        </w:rPr>
        <w:t xml:space="preserve">County Government of Isiolo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